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sz w:val="24"/>
          <w:szCs w:val="24"/>
        </w:rPr>
        <w:id w:val="1831945193"/>
        <w:docPartObj>
          <w:docPartGallery w:val="Cover Pages"/>
          <w:docPartUnique/>
        </w:docPartObj>
      </w:sdtPr>
      <w:sdtEndPr>
        <w:rPr>
          <w:rFonts w:cstheme="minorHAnsi"/>
          <w:sz w:val="20"/>
          <w:szCs w:val="20"/>
        </w:rPr>
      </w:sdtEndPr>
      <w:sdtContent>
        <w:p w:rsidR="00E51A1D" w:rsidRDefault="00E51A1D" w:rsidP="00862892">
          <w:pPr>
            <w:pStyle w:val="Sansinterligne"/>
          </w:pPr>
        </w:p>
        <w:p w:rsidR="00E51A1D" w:rsidRDefault="00FE7D67">
          <w:r>
            <w:rPr>
              <w:noProof/>
            </w:rPr>
            <w:drawing>
              <wp:anchor distT="0" distB="0" distL="114300" distR="114300" simplePos="0" relativeHeight="251642880" behindDoc="0" locked="0" layoutInCell="1" allowOverlap="1" wp14:anchorId="7E46F6F6" wp14:editId="037D42D7">
                <wp:simplePos x="0" y="0"/>
                <wp:positionH relativeFrom="column">
                  <wp:posOffset>3802058</wp:posOffset>
                </wp:positionH>
                <wp:positionV relativeFrom="paragraph">
                  <wp:posOffset>51435</wp:posOffset>
                </wp:positionV>
                <wp:extent cx="1809750" cy="18097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EMENT ELECTRIQ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simplePos x="0" y="0"/>
                <wp:positionH relativeFrom="column">
                  <wp:posOffset>635</wp:posOffset>
                </wp:positionH>
                <wp:positionV relativeFrom="paragraph">
                  <wp:posOffset>7544</wp:posOffset>
                </wp:positionV>
                <wp:extent cx="2970530" cy="1228725"/>
                <wp:effectExtent l="0" t="0" r="1270" b="9525"/>
                <wp:wrapNone/>
                <wp:docPr id="11" name="Image 1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530" cy="1228725"/>
                        </a:xfrm>
                        <a:prstGeom prst="rect">
                          <a:avLst/>
                        </a:prstGeom>
                      </pic:spPr>
                    </pic:pic>
                  </a:graphicData>
                </a:graphic>
                <wp14:sizeRelH relativeFrom="page">
                  <wp14:pctWidth>0</wp14:pctWidth>
                </wp14:sizeRelH>
                <wp14:sizeRelV relativeFrom="page">
                  <wp14:pctHeight>0</wp14:pctHeight>
                </wp14:sizeRelV>
              </wp:anchor>
            </w:drawing>
          </w:r>
        </w:p>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51A1D" w:rsidRDefault="00E51A1D"/>
        <w:p w:rsidR="00EB6CB4" w:rsidRDefault="004C15C1" w:rsidP="0074051E">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 xml:space="preserve">UNA </w:t>
          </w:r>
        </w:p>
        <w:p w:rsidR="00EB6CB4" w:rsidRDefault="00EB6CB4" w:rsidP="0074051E">
          <w:pPr>
            <w:jc w:val="center"/>
            <w:rPr>
              <w:rFonts w:ascii="Trebuchet MS" w:hAnsi="Trebuchet MS"/>
              <w:b/>
              <w:color w:val="548DD4" w:themeColor="text2" w:themeTint="99"/>
              <w:sz w:val="40"/>
              <w:szCs w:val="40"/>
            </w:rPr>
          </w:pPr>
        </w:p>
        <w:p w:rsidR="00E51A1D" w:rsidRPr="0074051E" w:rsidRDefault="004C15C1" w:rsidP="0074051E">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É</w:t>
          </w:r>
          <w:r w:rsidR="00196740" w:rsidRPr="0074051E">
            <w:rPr>
              <w:rFonts w:ascii="Trebuchet MS" w:hAnsi="Trebuchet MS"/>
              <w:b/>
              <w:color w:val="548DD4" w:themeColor="text2" w:themeTint="99"/>
              <w:sz w:val="40"/>
              <w:szCs w:val="40"/>
            </w:rPr>
            <w:t>QUIPEMEN</w:t>
          </w:r>
          <w:r w:rsidR="0074051E" w:rsidRPr="0074051E">
            <w:rPr>
              <w:rFonts w:ascii="Trebuchet MS" w:hAnsi="Trebuchet MS"/>
              <w:b/>
              <w:color w:val="548DD4" w:themeColor="text2" w:themeTint="99"/>
              <w:sz w:val="40"/>
              <w:szCs w:val="40"/>
            </w:rPr>
            <w:t>T</w:t>
          </w:r>
          <w:r>
            <w:rPr>
              <w:rFonts w:ascii="Trebuchet MS" w:hAnsi="Trebuchet MS"/>
              <w:b/>
              <w:color w:val="548DD4" w:themeColor="text2" w:themeTint="99"/>
              <w:sz w:val="40"/>
              <w:szCs w:val="40"/>
            </w:rPr>
            <w:t xml:space="preserve"> É</w:t>
          </w:r>
          <w:r w:rsidR="00196740" w:rsidRPr="0074051E">
            <w:rPr>
              <w:rFonts w:ascii="Trebuchet MS" w:hAnsi="Trebuchet MS"/>
              <w:b/>
              <w:color w:val="548DD4" w:themeColor="text2" w:themeTint="99"/>
              <w:sz w:val="40"/>
              <w:szCs w:val="40"/>
            </w:rPr>
            <w:t>LECTRIQUE ET</w:t>
          </w:r>
        </w:p>
        <w:p w:rsidR="00E51A1D" w:rsidRPr="0074051E" w:rsidRDefault="00E51A1D" w:rsidP="0074051E">
          <w:pPr>
            <w:jc w:val="center"/>
            <w:rPr>
              <w:rFonts w:ascii="Trebuchet MS" w:hAnsi="Trebuchet MS"/>
              <w:b/>
              <w:sz w:val="40"/>
              <w:szCs w:val="40"/>
            </w:rPr>
          </w:pPr>
        </w:p>
        <w:p w:rsidR="00E51A1D" w:rsidRPr="00BF6580" w:rsidRDefault="004C15C1" w:rsidP="0074051E">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É</w:t>
          </w:r>
          <w:r w:rsidR="00196740" w:rsidRPr="00BF6580">
            <w:rPr>
              <w:rFonts w:ascii="Trebuchet MS" w:hAnsi="Trebuchet MS"/>
              <w:b/>
              <w:color w:val="548DD4" w:themeColor="text2" w:themeTint="99"/>
              <w:sz w:val="40"/>
              <w:szCs w:val="40"/>
            </w:rPr>
            <w:t>LECTRODOMOTIQUE</w:t>
          </w:r>
        </w:p>
        <w:p w:rsidR="00E51A1D" w:rsidRPr="0074051E" w:rsidRDefault="00E51A1D" w:rsidP="0074051E">
          <w:pPr>
            <w:jc w:val="center"/>
            <w:rPr>
              <w:rFonts w:ascii="Trebuchet MS" w:hAnsi="Trebuchet MS"/>
              <w:b/>
              <w:sz w:val="40"/>
              <w:szCs w:val="40"/>
            </w:rPr>
          </w:pPr>
        </w:p>
        <w:p w:rsidR="00E51A1D" w:rsidRPr="0074051E" w:rsidRDefault="00196740" w:rsidP="0074051E">
          <w:pPr>
            <w:jc w:val="center"/>
            <w:rPr>
              <w:rFonts w:ascii="Trebuchet MS" w:hAnsi="Trebuchet MS"/>
              <w:b/>
              <w:color w:val="548DD4" w:themeColor="text2" w:themeTint="99"/>
              <w:sz w:val="40"/>
              <w:szCs w:val="40"/>
            </w:rPr>
          </w:pPr>
          <w:r w:rsidRPr="0074051E">
            <w:rPr>
              <w:rFonts w:ascii="Trebuchet MS" w:hAnsi="Trebuchet MS"/>
              <w:b/>
              <w:color w:val="548DD4" w:themeColor="text2" w:themeTint="99"/>
              <w:sz w:val="40"/>
              <w:szCs w:val="40"/>
            </w:rPr>
            <w:t>DE LA CAPEB</w:t>
          </w:r>
        </w:p>
        <w:p w:rsidR="00E51A1D" w:rsidRPr="0074051E" w:rsidRDefault="00E51A1D" w:rsidP="0074051E">
          <w:pPr>
            <w:jc w:val="center"/>
            <w:rPr>
              <w:rFonts w:ascii="Trebuchet MS" w:hAnsi="Trebuchet MS"/>
              <w:b/>
              <w:color w:val="548DD4" w:themeColor="text2" w:themeTint="99"/>
              <w:sz w:val="40"/>
              <w:szCs w:val="40"/>
            </w:rPr>
          </w:pPr>
        </w:p>
        <w:p w:rsidR="00FE7D67" w:rsidRDefault="00FE7D67" w:rsidP="00FE7D67">
          <w:pPr>
            <w:jc w:val="center"/>
          </w:pPr>
        </w:p>
        <w:p w:rsidR="00FE7D67" w:rsidRDefault="00FE7D67" w:rsidP="00FE7D67">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CONFÉRENCE DE PRESSE</w:t>
          </w:r>
        </w:p>
        <w:p w:rsidR="00FE7D67" w:rsidRDefault="00FE7D67" w:rsidP="00FE7D67">
          <w:pPr>
            <w:jc w:val="center"/>
            <w:rPr>
              <w:rFonts w:ascii="Trebuchet MS" w:hAnsi="Trebuchet MS"/>
              <w:b/>
              <w:color w:val="548DD4" w:themeColor="text2" w:themeTint="99"/>
              <w:sz w:val="40"/>
              <w:szCs w:val="40"/>
            </w:rPr>
          </w:pPr>
        </w:p>
        <w:p w:rsidR="00FE7D67" w:rsidRDefault="00FE7D67" w:rsidP="00FE7D67">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MARDI 10 AVRIL 2018</w:t>
          </w:r>
        </w:p>
        <w:p w:rsidR="00E51A1D" w:rsidRPr="0074051E" w:rsidRDefault="00E51A1D" w:rsidP="0074051E">
          <w:pPr>
            <w:jc w:val="center"/>
            <w:rPr>
              <w:rFonts w:ascii="Trebuchet MS" w:hAnsi="Trebuchet MS"/>
              <w:b/>
              <w:color w:val="548DD4" w:themeColor="text2" w:themeTint="99"/>
              <w:sz w:val="40"/>
              <w:szCs w:val="40"/>
            </w:rPr>
          </w:pPr>
        </w:p>
        <w:p w:rsidR="00E51A1D" w:rsidRPr="0074051E" w:rsidRDefault="00E51A1D" w:rsidP="0074051E">
          <w:pPr>
            <w:jc w:val="center"/>
            <w:rPr>
              <w:rFonts w:ascii="Trebuchet MS" w:hAnsi="Trebuchet MS"/>
              <w:b/>
              <w:color w:val="548DD4" w:themeColor="text2" w:themeTint="99"/>
              <w:sz w:val="40"/>
              <w:szCs w:val="40"/>
            </w:rPr>
          </w:pPr>
        </w:p>
        <w:p w:rsidR="00E51A1D" w:rsidRDefault="00E51A1D"/>
        <w:p w:rsidR="00E51A1D" w:rsidRDefault="00AC3682">
          <w:r>
            <w:rPr>
              <w:noProof/>
            </w:rPr>
            <w:drawing>
              <wp:anchor distT="0" distB="0" distL="114300" distR="114300" simplePos="0" relativeHeight="251644928" behindDoc="0" locked="0" layoutInCell="1" allowOverlap="1" wp14:anchorId="6212ED41" wp14:editId="0B24CF1A">
                <wp:simplePos x="0" y="0"/>
                <wp:positionH relativeFrom="column">
                  <wp:posOffset>-133663</wp:posOffset>
                </wp:positionH>
                <wp:positionV relativeFrom="paragraph">
                  <wp:posOffset>138430</wp:posOffset>
                </wp:positionV>
                <wp:extent cx="5760720" cy="1887220"/>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14:sizeRelH relativeFrom="page">
                  <wp14:pctWidth>0</wp14:pctWidth>
                </wp14:sizeRelH>
                <wp14:sizeRelV relativeFrom="page">
                  <wp14:pctHeight>0</wp14:pctHeight>
                </wp14:sizeRelV>
              </wp:anchor>
            </w:drawing>
          </w:r>
        </w:p>
        <w:p w:rsidR="00E51A1D" w:rsidRDefault="00E51A1D"/>
        <w:p w:rsidR="00E51A1D" w:rsidRDefault="00E51A1D"/>
        <w:p w:rsidR="00E51A1D" w:rsidRDefault="00E51A1D"/>
        <w:p w:rsidR="00FE7D67" w:rsidRDefault="00FE7D67"/>
        <w:p w:rsidR="00FE7D67" w:rsidRDefault="00FE7D67"/>
        <w:p w:rsidR="008E77FE" w:rsidRDefault="008E77FE"/>
        <w:p w:rsidR="008E77FE" w:rsidRDefault="008E77FE"/>
        <w:p w:rsidR="00E51A1D" w:rsidRDefault="00E51A1D"/>
        <w:p w:rsidR="00E51A1D" w:rsidRDefault="00E51A1D"/>
        <w:p w:rsidR="00E51A1D" w:rsidRDefault="00E51A1D"/>
        <w:p w:rsidR="00D3561D" w:rsidRDefault="00100E27">
          <w:pPr>
            <w:spacing w:after="200" w:line="276" w:lineRule="auto"/>
            <w:rPr>
              <w:rFonts w:asciiTheme="minorHAnsi" w:hAnsiTheme="minorHAnsi" w:cstheme="minorHAnsi"/>
              <w:sz w:val="20"/>
              <w:szCs w:val="20"/>
            </w:rPr>
          </w:pPr>
        </w:p>
      </w:sdtContent>
    </w:sdt>
    <w:p w:rsidR="00AC7137" w:rsidRDefault="00AC7137">
      <w:pPr>
        <w:spacing w:after="200" w:line="276" w:lineRule="auto"/>
        <w:rPr>
          <w:rFonts w:asciiTheme="minorHAnsi" w:hAnsiTheme="minorHAnsi" w:cstheme="minorHAnsi"/>
          <w:sz w:val="20"/>
          <w:szCs w:val="20"/>
        </w:rPr>
      </w:pPr>
    </w:p>
    <w:p w:rsidR="00C84154" w:rsidRDefault="00F030F0" w:rsidP="00C84154">
      <w:pPr>
        <w:ind w:left="708"/>
        <w:jc w:val="right"/>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645952" behindDoc="0" locked="0" layoutInCell="1" allowOverlap="1" wp14:anchorId="0C967A95" wp14:editId="03E95FAE">
                <wp:simplePos x="0" y="0"/>
                <wp:positionH relativeFrom="column">
                  <wp:posOffset>71755</wp:posOffset>
                </wp:positionH>
                <wp:positionV relativeFrom="paragraph">
                  <wp:posOffset>5715</wp:posOffset>
                </wp:positionV>
                <wp:extent cx="1681480" cy="339725"/>
                <wp:effectExtent l="0" t="0" r="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33972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6E" w:rsidRPr="00FB50C6" w:rsidRDefault="003E3844" w:rsidP="00C84154">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C967A95" id="_x0000_t202" coordsize="21600,21600" o:spt="202" path="m,l,21600r21600,l21600,xe">
                <v:stroke joinstyle="miter"/>
                <v:path gradientshapeok="t" o:connecttype="rect"/>
              </v:shapetype>
              <v:shape id="Text Box 2" o:spid="_x0000_s1026" type="#_x0000_t202" style="position:absolute;left:0;text-align:left;margin-left:5.65pt;margin-top:.45pt;width:132.4pt;height:26.7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" fillcolor="#b1c839" stroked="f">
                <v:textbox style="mso-fit-shape-to-text:t">
                  <w:txbxContent>
                    <w:p w:rsidR="00013F6E" w:rsidRPr="00FB50C6" w:rsidRDefault="003E3844" w:rsidP="00C84154">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v:textbox>
              </v:shape>
            </w:pict>
          </mc:Fallback>
        </mc:AlternateContent>
      </w:r>
    </w:p>
    <w:p w:rsidR="00595037" w:rsidRDefault="00595037" w:rsidP="00C84154">
      <w:pPr>
        <w:ind w:left="708"/>
        <w:jc w:val="right"/>
        <w:rPr>
          <w:rFonts w:asciiTheme="minorHAnsi" w:hAnsiTheme="minorHAnsi" w:cstheme="minorHAnsi"/>
          <w:sz w:val="20"/>
          <w:szCs w:val="20"/>
        </w:rPr>
      </w:pPr>
    </w:p>
    <w:p w:rsidR="008A006A" w:rsidRDefault="008A006A" w:rsidP="00C84154">
      <w:pPr>
        <w:ind w:left="708"/>
        <w:jc w:val="right"/>
        <w:rPr>
          <w:rFonts w:asciiTheme="minorHAnsi" w:hAnsiTheme="minorHAnsi" w:cstheme="minorHAnsi"/>
          <w:sz w:val="20"/>
          <w:szCs w:val="20"/>
        </w:rPr>
      </w:pPr>
    </w:p>
    <w:p w:rsidR="00595037" w:rsidRPr="009D0CE3" w:rsidRDefault="00595037" w:rsidP="00C84154">
      <w:pPr>
        <w:ind w:left="708"/>
        <w:jc w:val="right"/>
        <w:rPr>
          <w:rFonts w:asciiTheme="minorHAnsi" w:hAnsiTheme="minorHAnsi" w:cstheme="minorHAnsi"/>
          <w:sz w:val="20"/>
          <w:szCs w:val="20"/>
        </w:rPr>
      </w:pPr>
    </w:p>
    <w:p w:rsidR="00C84154" w:rsidRPr="009D0CE3" w:rsidRDefault="00AD6A4B" w:rsidP="00C84154">
      <w:pPr>
        <w:tabs>
          <w:tab w:val="left" w:pos="4402"/>
        </w:tabs>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6704" behindDoc="0" locked="0" layoutInCell="1" allowOverlap="1" wp14:anchorId="2B083682" wp14:editId="751FD7B7">
                <wp:simplePos x="0" y="0"/>
                <wp:positionH relativeFrom="column">
                  <wp:posOffset>957580</wp:posOffset>
                </wp:positionH>
                <wp:positionV relativeFrom="paragraph">
                  <wp:posOffset>90805</wp:posOffset>
                </wp:positionV>
                <wp:extent cx="4371975" cy="4610100"/>
                <wp:effectExtent l="0" t="0" r="28575" b="1905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610100"/>
                        </a:xfrm>
                        <a:prstGeom prst="rect">
                          <a:avLst/>
                        </a:prstGeom>
                        <a:noFill/>
                        <a:ln w="9525">
                          <a:solidFill>
                            <a:srgbClr val="FFED00"/>
                          </a:solidFill>
                          <a:miter lim="800000"/>
                          <a:headEnd/>
                          <a:tailEnd/>
                        </a:ln>
                        <a:extLst>
                          <a:ext uri="{909E8E84-426E-40DD-AFC4-6F175D3DCCD1}">
                            <a14:hiddenFill xmlns:a14="http://schemas.microsoft.com/office/drawing/2010/main">
                              <a:solidFill>
                                <a:srgbClr val="FFED00"/>
                              </a:solidFill>
                            </a14:hiddenFill>
                          </a:ext>
                        </a:extLst>
                      </wps:spPr>
                      <wps:txbx>
                        <w:txbxContent>
                          <w:p w:rsidR="0013128F" w:rsidRDefault="0013128F" w:rsidP="009823EA">
                            <w:pPr>
                              <w:ind w:right="1545"/>
                              <w:jc w:val="both"/>
                              <w:rPr>
                                <w:rFonts w:ascii="Trebuchet MS" w:hAnsi="Trebuchet MS" w:cstheme="minorHAnsi"/>
                                <w:sz w:val="28"/>
                                <w:szCs w:val="28"/>
                              </w:rPr>
                            </w:pPr>
                          </w:p>
                          <w:p w:rsidR="00595037" w:rsidRPr="00595037" w:rsidRDefault="00595037" w:rsidP="009823EA">
                            <w:pPr>
                              <w:ind w:right="1545"/>
                              <w:jc w:val="both"/>
                              <w:rPr>
                                <w:rFonts w:ascii="Trebuchet MS" w:hAnsi="Trebuchet MS" w:cstheme="minorHAnsi"/>
                                <w:sz w:val="28"/>
                                <w:szCs w:val="28"/>
                              </w:rPr>
                            </w:pPr>
                            <w:r w:rsidRPr="00595037">
                              <w:rPr>
                                <w:rFonts w:ascii="Trebuchet MS" w:hAnsi="Trebuchet MS" w:cstheme="minorHAnsi"/>
                                <w:sz w:val="28"/>
                                <w:szCs w:val="28"/>
                              </w:rPr>
                              <w:t>Christophe BELLANGER</w:t>
                            </w:r>
                            <w:r w:rsidR="00AD6A4B">
                              <w:rPr>
                                <w:rFonts w:ascii="Trebuchet MS" w:hAnsi="Trebuchet MS" w:cstheme="minorHAnsi"/>
                                <w:sz w:val="28"/>
                                <w:szCs w:val="28"/>
                              </w:rPr>
                              <w:t>,</w:t>
                            </w:r>
                          </w:p>
                          <w:p w:rsidR="00E428B2" w:rsidRDefault="00E428B2" w:rsidP="009823EA">
                            <w:pPr>
                              <w:ind w:right="1545"/>
                              <w:jc w:val="both"/>
                              <w:rPr>
                                <w:rFonts w:ascii="Trebuchet MS" w:hAnsi="Trebuchet MS" w:cstheme="minorHAnsi"/>
                                <w:sz w:val="28"/>
                                <w:szCs w:val="28"/>
                              </w:rPr>
                            </w:pPr>
                          </w:p>
                          <w:p w:rsidR="00595037" w:rsidRPr="00595037" w:rsidRDefault="00013F6E" w:rsidP="009823EA">
                            <w:pPr>
                              <w:ind w:right="1545"/>
                              <w:jc w:val="both"/>
                              <w:rPr>
                                <w:rFonts w:ascii="Trebuchet MS" w:hAnsi="Trebuchet MS" w:cstheme="minorHAnsi"/>
                                <w:sz w:val="28"/>
                                <w:szCs w:val="28"/>
                              </w:rPr>
                            </w:pPr>
                            <w:r w:rsidRPr="00595037">
                              <w:rPr>
                                <w:rFonts w:ascii="Trebuchet MS" w:hAnsi="Trebuchet MS" w:cstheme="minorHAnsi"/>
                                <w:sz w:val="28"/>
                                <w:szCs w:val="28"/>
                              </w:rPr>
                              <w:t xml:space="preserve">Président de l’UNA </w:t>
                            </w:r>
                          </w:p>
                          <w:p w:rsidR="00595037" w:rsidRDefault="00013F6E" w:rsidP="009823EA">
                            <w:pPr>
                              <w:ind w:right="1545"/>
                              <w:jc w:val="both"/>
                              <w:rPr>
                                <w:rFonts w:ascii="Trebuchet MS" w:hAnsi="Trebuchet MS" w:cstheme="minorHAnsi"/>
                                <w:sz w:val="28"/>
                                <w:szCs w:val="28"/>
                              </w:rPr>
                            </w:pPr>
                            <w:r w:rsidRPr="00595037">
                              <w:rPr>
                                <w:rFonts w:ascii="Trebuchet MS" w:hAnsi="Trebuchet MS" w:cstheme="minorHAnsi"/>
                                <w:sz w:val="28"/>
                                <w:szCs w:val="28"/>
                              </w:rPr>
                              <w:t>Équipement</w:t>
                            </w:r>
                          </w:p>
                          <w:p w:rsidR="00595037" w:rsidRDefault="00013F6E" w:rsidP="009823EA">
                            <w:pPr>
                              <w:ind w:right="1545"/>
                              <w:jc w:val="both"/>
                              <w:rPr>
                                <w:rFonts w:ascii="Trebuchet MS" w:hAnsi="Trebuchet MS" w:cstheme="minorHAnsi"/>
                                <w:sz w:val="28"/>
                                <w:szCs w:val="28"/>
                              </w:rPr>
                            </w:pPr>
                            <w:r w:rsidRPr="00595037">
                              <w:rPr>
                                <w:rFonts w:ascii="Trebuchet MS" w:hAnsi="Trebuchet MS" w:cstheme="minorHAnsi"/>
                                <w:sz w:val="28"/>
                                <w:szCs w:val="28"/>
                              </w:rPr>
                              <w:t xml:space="preserve">Électrique et </w:t>
                            </w:r>
                          </w:p>
                          <w:p w:rsidR="00013F6E" w:rsidRPr="00595037" w:rsidRDefault="00013F6E" w:rsidP="009823EA">
                            <w:pPr>
                              <w:ind w:right="1545"/>
                              <w:jc w:val="both"/>
                              <w:rPr>
                                <w:rFonts w:ascii="Trebuchet MS" w:hAnsi="Trebuchet MS" w:cstheme="minorHAnsi"/>
                                <w:sz w:val="28"/>
                                <w:szCs w:val="28"/>
                              </w:rPr>
                            </w:pPr>
                            <w:r w:rsidRPr="00595037">
                              <w:rPr>
                                <w:rFonts w:ascii="Trebuchet MS" w:hAnsi="Trebuchet MS" w:cstheme="minorHAnsi"/>
                                <w:sz w:val="28"/>
                                <w:szCs w:val="28"/>
                              </w:rPr>
                              <w:t>Électro</w:t>
                            </w:r>
                            <w:r w:rsidR="00595037" w:rsidRPr="00595037">
                              <w:rPr>
                                <w:rFonts w:ascii="Trebuchet MS" w:hAnsi="Trebuchet MS" w:cstheme="minorHAnsi"/>
                                <w:sz w:val="28"/>
                                <w:szCs w:val="28"/>
                              </w:rPr>
                              <w:t>domot</w:t>
                            </w:r>
                            <w:r w:rsidRPr="00595037">
                              <w:rPr>
                                <w:rFonts w:ascii="Trebuchet MS" w:hAnsi="Trebuchet MS" w:cstheme="minorHAnsi"/>
                                <w:sz w:val="28"/>
                                <w:szCs w:val="28"/>
                              </w:rPr>
                              <w:t>ique</w:t>
                            </w:r>
                          </w:p>
                          <w:p w:rsidR="000851E2" w:rsidRDefault="000851E2" w:rsidP="009823EA">
                            <w:pPr>
                              <w:ind w:right="1545"/>
                              <w:jc w:val="both"/>
                              <w:rPr>
                                <w:rFonts w:ascii="Trebuchet MS" w:hAnsi="Trebuchet MS" w:cstheme="minorHAnsi"/>
                                <w:sz w:val="28"/>
                                <w:szCs w:val="28"/>
                              </w:rPr>
                            </w:pPr>
                          </w:p>
                          <w:p w:rsidR="00AD6A4B" w:rsidRPr="00595037" w:rsidRDefault="00AD6A4B" w:rsidP="005901C9">
                            <w:pPr>
                              <w:ind w:right="348"/>
                              <w:jc w:val="both"/>
                              <w:rPr>
                                <w:rFonts w:ascii="Trebuchet MS" w:hAnsi="Trebuchet MS" w:cstheme="minorHAnsi"/>
                                <w:sz w:val="28"/>
                                <w:szCs w:val="28"/>
                              </w:rPr>
                            </w:pPr>
                          </w:p>
                          <w:p w:rsidR="0037643F" w:rsidRDefault="009954BE" w:rsidP="005901C9">
                            <w:pPr>
                              <w:tabs>
                                <w:tab w:val="left" w:pos="5812"/>
                              </w:tabs>
                              <w:ind w:right="348"/>
                              <w:jc w:val="both"/>
                              <w:rPr>
                                <w:rFonts w:ascii="Trebuchet MS" w:hAnsi="Trebuchet MS" w:cstheme="minorHAnsi"/>
                                <w:sz w:val="22"/>
                                <w:szCs w:val="22"/>
                              </w:rPr>
                            </w:pPr>
                            <w:r>
                              <w:rPr>
                                <w:rFonts w:ascii="Trebuchet MS" w:hAnsi="Trebuchet MS" w:cstheme="minorHAnsi"/>
                                <w:sz w:val="22"/>
                                <w:szCs w:val="22"/>
                              </w:rPr>
                              <w:t xml:space="preserve">Elu </w:t>
                            </w:r>
                            <w:r w:rsidR="00752C43" w:rsidRPr="00595037">
                              <w:rPr>
                                <w:rFonts w:ascii="Trebuchet MS" w:hAnsi="Trebuchet MS" w:cstheme="minorHAnsi"/>
                                <w:sz w:val="22"/>
                                <w:szCs w:val="22"/>
                              </w:rPr>
                              <w:t>Président de l’UNA EEE depuis</w:t>
                            </w:r>
                            <w:r>
                              <w:rPr>
                                <w:rFonts w:ascii="Trebuchet MS" w:hAnsi="Trebuchet MS" w:cstheme="minorHAnsi"/>
                                <w:sz w:val="22"/>
                                <w:szCs w:val="22"/>
                              </w:rPr>
                              <w:t xml:space="preserve"> l’Assemblée générale d’</w:t>
                            </w:r>
                            <w:r w:rsidR="00752C43" w:rsidRPr="00595037">
                              <w:rPr>
                                <w:rFonts w:ascii="Trebuchet MS" w:hAnsi="Trebuchet MS" w:cstheme="minorHAnsi"/>
                                <w:sz w:val="22"/>
                                <w:szCs w:val="22"/>
                              </w:rPr>
                              <w:t>avril 20</w:t>
                            </w:r>
                            <w:r w:rsidR="00BE3666">
                              <w:rPr>
                                <w:rFonts w:ascii="Trebuchet MS" w:hAnsi="Trebuchet MS" w:cstheme="minorHAnsi"/>
                                <w:sz w:val="22"/>
                                <w:szCs w:val="22"/>
                              </w:rPr>
                              <w:t>13</w:t>
                            </w:r>
                            <w:r w:rsidR="00752C43" w:rsidRPr="00595037">
                              <w:rPr>
                                <w:rFonts w:ascii="Trebuchet MS" w:hAnsi="Trebuchet MS" w:cstheme="minorHAnsi"/>
                                <w:sz w:val="22"/>
                                <w:szCs w:val="22"/>
                              </w:rPr>
                              <w:t>,</w:t>
                            </w:r>
                            <w:r w:rsidR="00BE3666">
                              <w:rPr>
                                <w:rFonts w:ascii="Trebuchet MS" w:hAnsi="Trebuchet MS" w:cstheme="minorHAnsi"/>
                                <w:sz w:val="22"/>
                                <w:szCs w:val="22"/>
                              </w:rPr>
                              <w:t xml:space="preserve"> </w:t>
                            </w:r>
                            <w:r w:rsidR="00B01C78">
                              <w:rPr>
                                <w:rFonts w:ascii="Trebuchet MS" w:hAnsi="Trebuchet MS" w:cstheme="minorHAnsi"/>
                                <w:sz w:val="22"/>
                                <w:szCs w:val="22"/>
                              </w:rPr>
                              <w:t xml:space="preserve">puis réélu en 2016 ; </w:t>
                            </w:r>
                            <w:r w:rsidR="00BE3666">
                              <w:rPr>
                                <w:rFonts w:ascii="Trebuchet MS" w:hAnsi="Trebuchet MS" w:cstheme="minorHAnsi"/>
                                <w:sz w:val="22"/>
                                <w:szCs w:val="22"/>
                              </w:rPr>
                              <w:t xml:space="preserve">il </w:t>
                            </w:r>
                            <w:r w:rsidR="00B01C78">
                              <w:rPr>
                                <w:rFonts w:ascii="Trebuchet MS" w:hAnsi="Trebuchet MS" w:cstheme="minorHAnsi"/>
                                <w:sz w:val="22"/>
                                <w:szCs w:val="22"/>
                              </w:rPr>
                              <w:t xml:space="preserve">est en </w:t>
                            </w:r>
                            <w:r w:rsidR="005901C9">
                              <w:rPr>
                                <w:rFonts w:ascii="Trebuchet MS" w:hAnsi="Trebuchet MS" w:cstheme="minorHAnsi"/>
                                <w:sz w:val="22"/>
                                <w:szCs w:val="22"/>
                              </w:rPr>
                              <w:t>cours de son deuxième mandat</w:t>
                            </w:r>
                            <w:r w:rsidR="004A66F1">
                              <w:rPr>
                                <w:rFonts w:ascii="Trebuchet MS" w:hAnsi="Trebuchet MS" w:cstheme="minorHAnsi"/>
                                <w:sz w:val="22"/>
                                <w:szCs w:val="22"/>
                              </w:rPr>
                              <w:t>.</w:t>
                            </w:r>
                          </w:p>
                          <w:p w:rsidR="004A66F1" w:rsidRDefault="004A66F1" w:rsidP="005901C9">
                            <w:pPr>
                              <w:tabs>
                                <w:tab w:val="left" w:pos="5812"/>
                              </w:tabs>
                              <w:ind w:right="348"/>
                              <w:jc w:val="both"/>
                              <w:rPr>
                                <w:rFonts w:ascii="Trebuchet MS" w:hAnsi="Trebuchet MS" w:cstheme="minorHAnsi"/>
                                <w:sz w:val="22"/>
                                <w:szCs w:val="22"/>
                              </w:rPr>
                            </w:pPr>
                          </w:p>
                          <w:p w:rsidR="00024EA2" w:rsidRDefault="005C7D85" w:rsidP="005901C9">
                            <w:pPr>
                              <w:tabs>
                                <w:tab w:val="left" w:pos="5812"/>
                              </w:tabs>
                              <w:ind w:right="348"/>
                              <w:jc w:val="both"/>
                              <w:rPr>
                                <w:rFonts w:ascii="Trebuchet MS" w:hAnsi="Trebuchet MS" w:cstheme="minorHAnsi"/>
                                <w:sz w:val="22"/>
                                <w:szCs w:val="22"/>
                              </w:rPr>
                            </w:pPr>
                            <w:r>
                              <w:rPr>
                                <w:rFonts w:ascii="Trebuchet MS" w:hAnsi="Trebuchet MS" w:cstheme="minorHAnsi"/>
                                <w:sz w:val="22"/>
                                <w:szCs w:val="22"/>
                              </w:rPr>
                              <w:t>Depuis 1987 en Maine et Loir</w:t>
                            </w:r>
                            <w:r w:rsidR="00A54FF3">
                              <w:rPr>
                                <w:rFonts w:ascii="Trebuchet MS" w:hAnsi="Trebuchet MS" w:cstheme="minorHAnsi"/>
                                <w:sz w:val="22"/>
                                <w:szCs w:val="22"/>
                              </w:rPr>
                              <w:t>e</w:t>
                            </w:r>
                            <w:r>
                              <w:rPr>
                                <w:rFonts w:ascii="Trebuchet MS" w:hAnsi="Trebuchet MS" w:cstheme="minorHAnsi"/>
                                <w:sz w:val="22"/>
                                <w:szCs w:val="22"/>
                              </w:rPr>
                              <w:t>, il dirige une entreprise artisanale d’électricité générale qui emploie 18 salarié</w:t>
                            </w:r>
                            <w:r w:rsidR="00A54FF3">
                              <w:rPr>
                                <w:rFonts w:ascii="Trebuchet MS" w:hAnsi="Trebuchet MS" w:cstheme="minorHAnsi"/>
                                <w:sz w:val="22"/>
                                <w:szCs w:val="22"/>
                              </w:rPr>
                              <w:t xml:space="preserve">s. </w:t>
                            </w:r>
                          </w:p>
                          <w:p w:rsidR="00024EA2" w:rsidRDefault="00024EA2" w:rsidP="005901C9">
                            <w:pPr>
                              <w:tabs>
                                <w:tab w:val="left" w:pos="5812"/>
                              </w:tabs>
                              <w:ind w:right="348"/>
                              <w:jc w:val="both"/>
                              <w:rPr>
                                <w:rFonts w:ascii="Trebuchet MS" w:hAnsi="Trebuchet MS" w:cstheme="minorHAnsi"/>
                                <w:sz w:val="22"/>
                                <w:szCs w:val="22"/>
                              </w:rPr>
                            </w:pPr>
                          </w:p>
                          <w:p w:rsidR="005C7D85" w:rsidRDefault="00A54FF3" w:rsidP="005901C9">
                            <w:pPr>
                              <w:tabs>
                                <w:tab w:val="left" w:pos="5812"/>
                              </w:tabs>
                              <w:ind w:right="348"/>
                              <w:jc w:val="both"/>
                              <w:rPr>
                                <w:rFonts w:ascii="Trebuchet MS" w:hAnsi="Trebuchet MS" w:cstheme="minorHAnsi"/>
                                <w:sz w:val="22"/>
                                <w:szCs w:val="22"/>
                              </w:rPr>
                            </w:pPr>
                            <w:r>
                              <w:rPr>
                                <w:rFonts w:ascii="Trebuchet MS" w:hAnsi="Trebuchet MS" w:cstheme="minorHAnsi"/>
                                <w:sz w:val="22"/>
                                <w:szCs w:val="22"/>
                              </w:rPr>
                              <w:t>Ses fonctions syndicales nationales ne l’ont pas éloigné de ses collègues départementaux puisqu’il est toujours administrateur de sa CAPEB.</w:t>
                            </w:r>
                            <w:r w:rsidR="004A66F1">
                              <w:rPr>
                                <w:rFonts w:ascii="Trebuchet MS" w:hAnsi="Trebuchet MS" w:cstheme="minorHAnsi"/>
                                <w:sz w:val="22"/>
                                <w:szCs w:val="22"/>
                              </w:rPr>
                              <w:t xml:space="preserve"> Par ailleurs, il est membre du CJD et du Réseau Entreprendre49.</w:t>
                            </w:r>
                          </w:p>
                          <w:p w:rsidR="00A54FF3" w:rsidRDefault="00A54FF3" w:rsidP="005901C9">
                            <w:pPr>
                              <w:tabs>
                                <w:tab w:val="left" w:pos="5812"/>
                              </w:tabs>
                              <w:ind w:right="348"/>
                              <w:jc w:val="both"/>
                              <w:rPr>
                                <w:rFonts w:ascii="Trebuchet MS" w:hAnsi="Trebuchet MS" w:cstheme="minorHAnsi"/>
                                <w:sz w:val="22"/>
                                <w:szCs w:val="22"/>
                              </w:rPr>
                            </w:pPr>
                          </w:p>
                          <w:p w:rsidR="00752C43" w:rsidRPr="00595037" w:rsidRDefault="00426DFB" w:rsidP="005901C9">
                            <w:pPr>
                              <w:tabs>
                                <w:tab w:val="left" w:pos="5812"/>
                              </w:tabs>
                              <w:ind w:right="348"/>
                              <w:jc w:val="both"/>
                              <w:rPr>
                                <w:rFonts w:ascii="Trebuchet MS" w:hAnsi="Trebuchet MS" w:cstheme="minorHAnsi"/>
                                <w:sz w:val="28"/>
                                <w:szCs w:val="28"/>
                              </w:rPr>
                            </w:pPr>
                            <w:r>
                              <w:rPr>
                                <w:rFonts w:ascii="Trebuchet MS" w:hAnsi="Trebuchet MS" w:cstheme="minorHAnsi"/>
                                <w:sz w:val="22"/>
                                <w:szCs w:val="22"/>
                              </w:rPr>
                              <w:t>A l’échelon national, ses dossiers et miss</w:t>
                            </w:r>
                            <w:r w:rsidR="0013128F">
                              <w:rPr>
                                <w:rFonts w:ascii="Trebuchet MS" w:hAnsi="Trebuchet MS" w:cstheme="minorHAnsi"/>
                                <w:sz w:val="22"/>
                                <w:szCs w:val="22"/>
                              </w:rPr>
                              <w:t>ions sont variés : Qualifelec, Qualit’EnR</w:t>
                            </w:r>
                            <w:r>
                              <w:rPr>
                                <w:rFonts w:ascii="Trebuchet MS" w:hAnsi="Trebuchet MS" w:cstheme="minorHAnsi"/>
                                <w:sz w:val="22"/>
                                <w:szCs w:val="22"/>
                              </w:rPr>
                              <w:t>, Promotelec</w:t>
                            </w:r>
                            <w:r w:rsidR="0013128F">
                              <w:rPr>
                                <w:rFonts w:ascii="Trebuchet MS" w:hAnsi="Trebuchet MS" w:cstheme="minorHAnsi"/>
                                <w:sz w:val="22"/>
                                <w:szCs w:val="22"/>
                              </w:rPr>
                              <w:t>, Consuel</w:t>
                            </w:r>
                            <w:r>
                              <w:rPr>
                                <w:rFonts w:ascii="Trebuchet MS" w:hAnsi="Trebuchet MS" w:cstheme="minorHAnsi"/>
                                <w:sz w:val="22"/>
                                <w:szCs w:val="22"/>
                              </w:rPr>
                              <w:t xml:space="preserve"> et la formation.</w:t>
                            </w:r>
                            <w:r w:rsidR="00752C43" w:rsidRPr="00595037">
                              <w:rPr>
                                <w:rFonts w:ascii="Trebuchet MS" w:hAnsi="Trebuchet MS" w:cstheme="minorHAnsi"/>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83682" id="Text Box 3" o:spid="_x0000_s1027" type="#_x0000_t202" style="position:absolute;left:0;text-align:left;margin-left:75.4pt;margin-top:7.15pt;width:344.25pt;height:3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" filled="f" fillcolor="#ffed00" strokecolor="#ffed00">
                <v:textbox>
                  <w:txbxContent>
                    <w:p w:rsidR="0013128F" w:rsidRDefault="0013128F" w:rsidP="009823EA">
                      <w:pPr>
                        <w:ind w:right="1545"/>
                        <w:jc w:val="both"/>
                        <w:rPr>
                          <w:rFonts w:ascii="Trebuchet MS" w:hAnsi="Trebuchet MS" w:cstheme="minorHAnsi"/>
                          <w:sz w:val="28"/>
                          <w:szCs w:val="28"/>
                        </w:rPr>
                      </w:pPr>
                    </w:p>
                    <w:p w:rsidR="00595037" w:rsidRPr="00595037" w:rsidRDefault="00595037" w:rsidP="009823EA">
                      <w:pPr>
                        <w:ind w:right="1545"/>
                        <w:jc w:val="both"/>
                        <w:rPr>
                          <w:rFonts w:ascii="Trebuchet MS" w:hAnsi="Trebuchet MS" w:cstheme="minorHAnsi"/>
                          <w:sz w:val="28"/>
                          <w:szCs w:val="28"/>
                        </w:rPr>
                      </w:pPr>
                      <w:r w:rsidRPr="00595037">
                        <w:rPr>
                          <w:rFonts w:ascii="Trebuchet MS" w:hAnsi="Trebuchet MS" w:cstheme="minorHAnsi"/>
                          <w:sz w:val="28"/>
                          <w:szCs w:val="28"/>
                        </w:rPr>
                        <w:t>Christophe BELLANGER</w:t>
                      </w:r>
                      <w:r w:rsidR="00AD6A4B">
                        <w:rPr>
                          <w:rFonts w:ascii="Trebuchet MS" w:hAnsi="Trebuchet MS" w:cstheme="minorHAnsi"/>
                          <w:sz w:val="28"/>
                          <w:szCs w:val="28"/>
                        </w:rPr>
                        <w:t>,</w:t>
                      </w:r>
                    </w:p>
                    <w:p w:rsidR="00E428B2" w:rsidRDefault="00E428B2" w:rsidP="009823EA">
                      <w:pPr>
                        <w:ind w:right="1545"/>
                        <w:jc w:val="both"/>
                        <w:rPr>
                          <w:rFonts w:ascii="Trebuchet MS" w:hAnsi="Trebuchet MS" w:cstheme="minorHAnsi"/>
                          <w:sz w:val="28"/>
                          <w:szCs w:val="28"/>
                        </w:rPr>
                      </w:pPr>
                    </w:p>
                    <w:p w:rsidR="00595037" w:rsidRPr="00595037" w:rsidRDefault="00013F6E" w:rsidP="009823EA">
                      <w:pPr>
                        <w:ind w:right="1545"/>
                        <w:jc w:val="both"/>
                        <w:rPr>
                          <w:rFonts w:ascii="Trebuchet MS" w:hAnsi="Trebuchet MS" w:cstheme="minorHAnsi"/>
                          <w:sz w:val="28"/>
                          <w:szCs w:val="28"/>
                        </w:rPr>
                      </w:pPr>
                      <w:r w:rsidRPr="00595037">
                        <w:rPr>
                          <w:rFonts w:ascii="Trebuchet MS" w:hAnsi="Trebuchet MS" w:cstheme="minorHAnsi"/>
                          <w:sz w:val="28"/>
                          <w:szCs w:val="28"/>
                        </w:rPr>
                        <w:t xml:space="preserve">Président de l’UNA </w:t>
                      </w:r>
                    </w:p>
                    <w:p w:rsidR="00595037" w:rsidRDefault="00013F6E" w:rsidP="009823EA">
                      <w:pPr>
                        <w:ind w:right="1545"/>
                        <w:jc w:val="both"/>
                        <w:rPr>
                          <w:rFonts w:ascii="Trebuchet MS" w:hAnsi="Trebuchet MS" w:cstheme="minorHAnsi"/>
                          <w:sz w:val="28"/>
                          <w:szCs w:val="28"/>
                        </w:rPr>
                      </w:pPr>
                      <w:r w:rsidRPr="00595037">
                        <w:rPr>
                          <w:rFonts w:ascii="Trebuchet MS" w:hAnsi="Trebuchet MS" w:cstheme="minorHAnsi"/>
                          <w:sz w:val="28"/>
                          <w:szCs w:val="28"/>
                        </w:rPr>
                        <w:t>Équipement</w:t>
                      </w:r>
                    </w:p>
                    <w:p w:rsidR="00595037" w:rsidRDefault="00013F6E" w:rsidP="009823EA">
                      <w:pPr>
                        <w:ind w:right="1545"/>
                        <w:jc w:val="both"/>
                        <w:rPr>
                          <w:rFonts w:ascii="Trebuchet MS" w:hAnsi="Trebuchet MS" w:cstheme="minorHAnsi"/>
                          <w:sz w:val="28"/>
                          <w:szCs w:val="28"/>
                        </w:rPr>
                      </w:pPr>
                      <w:r w:rsidRPr="00595037">
                        <w:rPr>
                          <w:rFonts w:ascii="Trebuchet MS" w:hAnsi="Trebuchet MS" w:cstheme="minorHAnsi"/>
                          <w:sz w:val="28"/>
                          <w:szCs w:val="28"/>
                        </w:rPr>
                        <w:t xml:space="preserve">Électrique et </w:t>
                      </w:r>
                    </w:p>
                    <w:p w:rsidR="00013F6E" w:rsidRPr="00595037" w:rsidRDefault="00013F6E" w:rsidP="009823EA">
                      <w:pPr>
                        <w:ind w:right="1545"/>
                        <w:jc w:val="both"/>
                        <w:rPr>
                          <w:rFonts w:ascii="Trebuchet MS" w:hAnsi="Trebuchet MS" w:cstheme="minorHAnsi"/>
                          <w:sz w:val="28"/>
                          <w:szCs w:val="28"/>
                        </w:rPr>
                      </w:pPr>
                      <w:r w:rsidRPr="00595037">
                        <w:rPr>
                          <w:rFonts w:ascii="Trebuchet MS" w:hAnsi="Trebuchet MS" w:cstheme="minorHAnsi"/>
                          <w:sz w:val="28"/>
                          <w:szCs w:val="28"/>
                        </w:rPr>
                        <w:t>Électro</w:t>
                      </w:r>
                      <w:r w:rsidR="00595037" w:rsidRPr="00595037">
                        <w:rPr>
                          <w:rFonts w:ascii="Trebuchet MS" w:hAnsi="Trebuchet MS" w:cstheme="minorHAnsi"/>
                          <w:sz w:val="28"/>
                          <w:szCs w:val="28"/>
                        </w:rPr>
                        <w:t>domot</w:t>
                      </w:r>
                      <w:r w:rsidRPr="00595037">
                        <w:rPr>
                          <w:rFonts w:ascii="Trebuchet MS" w:hAnsi="Trebuchet MS" w:cstheme="minorHAnsi"/>
                          <w:sz w:val="28"/>
                          <w:szCs w:val="28"/>
                        </w:rPr>
                        <w:t>ique</w:t>
                      </w:r>
                    </w:p>
                    <w:p w:rsidR="000851E2" w:rsidRDefault="000851E2" w:rsidP="009823EA">
                      <w:pPr>
                        <w:ind w:right="1545"/>
                        <w:jc w:val="both"/>
                        <w:rPr>
                          <w:rFonts w:ascii="Trebuchet MS" w:hAnsi="Trebuchet MS" w:cstheme="minorHAnsi"/>
                          <w:sz w:val="28"/>
                          <w:szCs w:val="28"/>
                        </w:rPr>
                      </w:pPr>
                    </w:p>
                    <w:p w:rsidR="00AD6A4B" w:rsidRPr="00595037" w:rsidRDefault="00AD6A4B" w:rsidP="005901C9">
                      <w:pPr>
                        <w:ind w:right="348"/>
                        <w:jc w:val="both"/>
                        <w:rPr>
                          <w:rFonts w:ascii="Trebuchet MS" w:hAnsi="Trebuchet MS" w:cstheme="minorHAnsi"/>
                          <w:sz w:val="28"/>
                          <w:szCs w:val="28"/>
                        </w:rPr>
                      </w:pPr>
                    </w:p>
                    <w:p w:rsidR="0037643F" w:rsidRDefault="009954BE" w:rsidP="005901C9">
                      <w:pPr>
                        <w:tabs>
                          <w:tab w:val="left" w:pos="5812"/>
                        </w:tabs>
                        <w:ind w:right="348"/>
                        <w:jc w:val="both"/>
                        <w:rPr>
                          <w:rFonts w:ascii="Trebuchet MS" w:hAnsi="Trebuchet MS" w:cstheme="minorHAnsi"/>
                          <w:sz w:val="22"/>
                          <w:szCs w:val="22"/>
                        </w:rPr>
                      </w:pPr>
                      <w:r>
                        <w:rPr>
                          <w:rFonts w:ascii="Trebuchet MS" w:hAnsi="Trebuchet MS" w:cstheme="minorHAnsi"/>
                          <w:sz w:val="22"/>
                          <w:szCs w:val="22"/>
                        </w:rPr>
                        <w:t xml:space="preserve">Elu </w:t>
                      </w:r>
                      <w:r w:rsidR="00752C43" w:rsidRPr="00595037">
                        <w:rPr>
                          <w:rFonts w:ascii="Trebuchet MS" w:hAnsi="Trebuchet MS" w:cstheme="minorHAnsi"/>
                          <w:sz w:val="22"/>
                          <w:szCs w:val="22"/>
                        </w:rPr>
                        <w:t>Président de l’UNA EEE depuis</w:t>
                      </w:r>
                      <w:r>
                        <w:rPr>
                          <w:rFonts w:ascii="Trebuchet MS" w:hAnsi="Trebuchet MS" w:cstheme="minorHAnsi"/>
                          <w:sz w:val="22"/>
                          <w:szCs w:val="22"/>
                        </w:rPr>
                        <w:t xml:space="preserve"> l’Assemblée générale d’</w:t>
                      </w:r>
                      <w:r w:rsidR="00752C43" w:rsidRPr="00595037">
                        <w:rPr>
                          <w:rFonts w:ascii="Trebuchet MS" w:hAnsi="Trebuchet MS" w:cstheme="minorHAnsi"/>
                          <w:sz w:val="22"/>
                          <w:szCs w:val="22"/>
                        </w:rPr>
                        <w:t>avril 20</w:t>
                      </w:r>
                      <w:r w:rsidR="00BE3666">
                        <w:rPr>
                          <w:rFonts w:ascii="Trebuchet MS" w:hAnsi="Trebuchet MS" w:cstheme="minorHAnsi"/>
                          <w:sz w:val="22"/>
                          <w:szCs w:val="22"/>
                        </w:rPr>
                        <w:t>13</w:t>
                      </w:r>
                      <w:r w:rsidR="00752C43" w:rsidRPr="00595037">
                        <w:rPr>
                          <w:rFonts w:ascii="Trebuchet MS" w:hAnsi="Trebuchet MS" w:cstheme="minorHAnsi"/>
                          <w:sz w:val="22"/>
                          <w:szCs w:val="22"/>
                        </w:rPr>
                        <w:t>,</w:t>
                      </w:r>
                      <w:r w:rsidR="00BE3666">
                        <w:rPr>
                          <w:rFonts w:ascii="Trebuchet MS" w:hAnsi="Trebuchet MS" w:cstheme="minorHAnsi"/>
                          <w:sz w:val="22"/>
                          <w:szCs w:val="22"/>
                        </w:rPr>
                        <w:t xml:space="preserve"> </w:t>
                      </w:r>
                      <w:r w:rsidR="00B01C78">
                        <w:rPr>
                          <w:rFonts w:ascii="Trebuchet MS" w:hAnsi="Trebuchet MS" w:cstheme="minorHAnsi"/>
                          <w:sz w:val="22"/>
                          <w:szCs w:val="22"/>
                        </w:rPr>
                        <w:t xml:space="preserve">puis réélu en 2016 ; </w:t>
                      </w:r>
                      <w:r w:rsidR="00BE3666">
                        <w:rPr>
                          <w:rFonts w:ascii="Trebuchet MS" w:hAnsi="Trebuchet MS" w:cstheme="minorHAnsi"/>
                          <w:sz w:val="22"/>
                          <w:szCs w:val="22"/>
                        </w:rPr>
                        <w:t xml:space="preserve">il </w:t>
                      </w:r>
                      <w:r w:rsidR="00B01C78">
                        <w:rPr>
                          <w:rFonts w:ascii="Trebuchet MS" w:hAnsi="Trebuchet MS" w:cstheme="minorHAnsi"/>
                          <w:sz w:val="22"/>
                          <w:szCs w:val="22"/>
                        </w:rPr>
                        <w:t xml:space="preserve">est en </w:t>
                      </w:r>
                      <w:r w:rsidR="005901C9">
                        <w:rPr>
                          <w:rFonts w:ascii="Trebuchet MS" w:hAnsi="Trebuchet MS" w:cstheme="minorHAnsi"/>
                          <w:sz w:val="22"/>
                          <w:szCs w:val="22"/>
                        </w:rPr>
                        <w:t>cours de son deuxième mandat</w:t>
                      </w:r>
                      <w:r w:rsidR="004A66F1">
                        <w:rPr>
                          <w:rFonts w:ascii="Trebuchet MS" w:hAnsi="Trebuchet MS" w:cstheme="minorHAnsi"/>
                          <w:sz w:val="22"/>
                          <w:szCs w:val="22"/>
                        </w:rPr>
                        <w:t>.</w:t>
                      </w:r>
                    </w:p>
                    <w:p w:rsidR="004A66F1" w:rsidRDefault="004A66F1" w:rsidP="005901C9">
                      <w:pPr>
                        <w:tabs>
                          <w:tab w:val="left" w:pos="5812"/>
                        </w:tabs>
                        <w:ind w:right="348"/>
                        <w:jc w:val="both"/>
                        <w:rPr>
                          <w:rFonts w:ascii="Trebuchet MS" w:hAnsi="Trebuchet MS" w:cstheme="minorHAnsi"/>
                          <w:sz w:val="22"/>
                          <w:szCs w:val="22"/>
                        </w:rPr>
                      </w:pPr>
                    </w:p>
                    <w:p w:rsidR="00024EA2" w:rsidRDefault="005C7D85" w:rsidP="005901C9">
                      <w:pPr>
                        <w:tabs>
                          <w:tab w:val="left" w:pos="5812"/>
                        </w:tabs>
                        <w:ind w:right="348"/>
                        <w:jc w:val="both"/>
                        <w:rPr>
                          <w:rFonts w:ascii="Trebuchet MS" w:hAnsi="Trebuchet MS" w:cstheme="minorHAnsi"/>
                          <w:sz w:val="22"/>
                          <w:szCs w:val="22"/>
                        </w:rPr>
                      </w:pPr>
                      <w:r>
                        <w:rPr>
                          <w:rFonts w:ascii="Trebuchet MS" w:hAnsi="Trebuchet MS" w:cstheme="minorHAnsi"/>
                          <w:sz w:val="22"/>
                          <w:szCs w:val="22"/>
                        </w:rPr>
                        <w:t>Depuis 1987 en Maine et Loir</w:t>
                      </w:r>
                      <w:r w:rsidR="00A54FF3">
                        <w:rPr>
                          <w:rFonts w:ascii="Trebuchet MS" w:hAnsi="Trebuchet MS" w:cstheme="minorHAnsi"/>
                          <w:sz w:val="22"/>
                          <w:szCs w:val="22"/>
                        </w:rPr>
                        <w:t>e</w:t>
                      </w:r>
                      <w:r>
                        <w:rPr>
                          <w:rFonts w:ascii="Trebuchet MS" w:hAnsi="Trebuchet MS" w:cstheme="minorHAnsi"/>
                          <w:sz w:val="22"/>
                          <w:szCs w:val="22"/>
                        </w:rPr>
                        <w:t>, il dirige une entreprise artisanale d’électricité générale qui emploie 18 salarié</w:t>
                      </w:r>
                      <w:r w:rsidR="00A54FF3">
                        <w:rPr>
                          <w:rFonts w:ascii="Trebuchet MS" w:hAnsi="Trebuchet MS" w:cstheme="minorHAnsi"/>
                          <w:sz w:val="22"/>
                          <w:szCs w:val="22"/>
                        </w:rPr>
                        <w:t xml:space="preserve">s. </w:t>
                      </w:r>
                    </w:p>
                    <w:p w:rsidR="00024EA2" w:rsidRDefault="00024EA2" w:rsidP="005901C9">
                      <w:pPr>
                        <w:tabs>
                          <w:tab w:val="left" w:pos="5812"/>
                        </w:tabs>
                        <w:ind w:right="348"/>
                        <w:jc w:val="both"/>
                        <w:rPr>
                          <w:rFonts w:ascii="Trebuchet MS" w:hAnsi="Trebuchet MS" w:cstheme="minorHAnsi"/>
                          <w:sz w:val="22"/>
                          <w:szCs w:val="22"/>
                        </w:rPr>
                      </w:pPr>
                    </w:p>
                    <w:p w:rsidR="005C7D85" w:rsidRDefault="00A54FF3" w:rsidP="005901C9">
                      <w:pPr>
                        <w:tabs>
                          <w:tab w:val="left" w:pos="5812"/>
                        </w:tabs>
                        <w:ind w:right="348"/>
                        <w:jc w:val="both"/>
                        <w:rPr>
                          <w:rFonts w:ascii="Trebuchet MS" w:hAnsi="Trebuchet MS" w:cstheme="minorHAnsi"/>
                          <w:sz w:val="22"/>
                          <w:szCs w:val="22"/>
                        </w:rPr>
                      </w:pPr>
                      <w:r>
                        <w:rPr>
                          <w:rFonts w:ascii="Trebuchet MS" w:hAnsi="Trebuchet MS" w:cstheme="minorHAnsi"/>
                          <w:sz w:val="22"/>
                          <w:szCs w:val="22"/>
                        </w:rPr>
                        <w:t>Ses fonctions syndicales nationales ne l’ont pas éloigné de ses collègues départementaux puisqu’il est toujours administrateur de sa CAPEB.</w:t>
                      </w:r>
                      <w:r w:rsidR="004A66F1">
                        <w:rPr>
                          <w:rFonts w:ascii="Trebuchet MS" w:hAnsi="Trebuchet MS" w:cstheme="minorHAnsi"/>
                          <w:sz w:val="22"/>
                          <w:szCs w:val="22"/>
                        </w:rPr>
                        <w:t xml:space="preserve"> Par ailleurs, il est membre du CJD et du Réseau Entreprendre49.</w:t>
                      </w:r>
                    </w:p>
                    <w:p w:rsidR="00A54FF3" w:rsidRDefault="00A54FF3" w:rsidP="005901C9">
                      <w:pPr>
                        <w:tabs>
                          <w:tab w:val="left" w:pos="5812"/>
                        </w:tabs>
                        <w:ind w:right="348"/>
                        <w:jc w:val="both"/>
                        <w:rPr>
                          <w:rFonts w:ascii="Trebuchet MS" w:hAnsi="Trebuchet MS" w:cstheme="minorHAnsi"/>
                          <w:sz w:val="22"/>
                          <w:szCs w:val="22"/>
                        </w:rPr>
                      </w:pPr>
                    </w:p>
                    <w:p w:rsidR="00752C43" w:rsidRPr="00595037" w:rsidRDefault="00426DFB" w:rsidP="005901C9">
                      <w:pPr>
                        <w:tabs>
                          <w:tab w:val="left" w:pos="5812"/>
                        </w:tabs>
                        <w:ind w:right="348"/>
                        <w:jc w:val="both"/>
                        <w:rPr>
                          <w:rFonts w:ascii="Trebuchet MS" w:hAnsi="Trebuchet MS" w:cstheme="minorHAnsi"/>
                          <w:sz w:val="28"/>
                          <w:szCs w:val="28"/>
                        </w:rPr>
                      </w:pPr>
                      <w:r>
                        <w:rPr>
                          <w:rFonts w:ascii="Trebuchet MS" w:hAnsi="Trebuchet MS" w:cstheme="minorHAnsi"/>
                          <w:sz w:val="22"/>
                          <w:szCs w:val="22"/>
                        </w:rPr>
                        <w:t>A l’échelon national, ses dossiers et miss</w:t>
                      </w:r>
                      <w:r w:rsidR="0013128F">
                        <w:rPr>
                          <w:rFonts w:ascii="Trebuchet MS" w:hAnsi="Trebuchet MS" w:cstheme="minorHAnsi"/>
                          <w:sz w:val="22"/>
                          <w:szCs w:val="22"/>
                        </w:rPr>
                        <w:t>ions sont variés : Qualifelec, Qualit’EnR</w:t>
                      </w:r>
                      <w:r>
                        <w:rPr>
                          <w:rFonts w:ascii="Trebuchet MS" w:hAnsi="Trebuchet MS" w:cstheme="minorHAnsi"/>
                          <w:sz w:val="22"/>
                          <w:szCs w:val="22"/>
                        </w:rPr>
                        <w:t>, Promotelec</w:t>
                      </w:r>
                      <w:r w:rsidR="0013128F">
                        <w:rPr>
                          <w:rFonts w:ascii="Trebuchet MS" w:hAnsi="Trebuchet MS" w:cstheme="minorHAnsi"/>
                          <w:sz w:val="22"/>
                          <w:szCs w:val="22"/>
                        </w:rPr>
                        <w:t>, Consuel</w:t>
                      </w:r>
                      <w:r>
                        <w:rPr>
                          <w:rFonts w:ascii="Trebuchet MS" w:hAnsi="Trebuchet MS" w:cstheme="minorHAnsi"/>
                          <w:sz w:val="22"/>
                          <w:szCs w:val="22"/>
                        </w:rPr>
                        <w:t xml:space="preserve"> et la formation.</w:t>
                      </w:r>
                      <w:r w:rsidR="00752C43" w:rsidRPr="00595037">
                        <w:rPr>
                          <w:rFonts w:ascii="Trebuchet MS" w:hAnsi="Trebuchet MS" w:cstheme="minorHAnsi"/>
                          <w:sz w:val="28"/>
                          <w:szCs w:val="28"/>
                        </w:rPr>
                        <w:t xml:space="preserve"> </w:t>
                      </w:r>
                    </w:p>
                  </w:txbxContent>
                </v:textbox>
              </v:shape>
            </w:pict>
          </mc:Fallback>
        </mc:AlternateContent>
      </w:r>
      <w:r w:rsidR="00C84154">
        <w:rPr>
          <w:rFonts w:asciiTheme="minorHAnsi" w:hAnsiTheme="minorHAnsi" w:cstheme="minorHAnsi"/>
          <w:sz w:val="20"/>
          <w:szCs w:val="20"/>
        </w:rPr>
        <w:tab/>
      </w:r>
    </w:p>
    <w:p w:rsidR="00C84154" w:rsidRPr="009D0CE3" w:rsidRDefault="00C84154" w:rsidP="00C84154">
      <w:pPr>
        <w:ind w:left="708"/>
        <w:jc w:val="both"/>
        <w:rPr>
          <w:rFonts w:asciiTheme="minorHAnsi" w:hAnsiTheme="minorHAnsi" w:cstheme="minorHAnsi"/>
          <w:sz w:val="20"/>
          <w:szCs w:val="20"/>
        </w:rPr>
      </w:pPr>
    </w:p>
    <w:p w:rsidR="00C84154" w:rsidRPr="009D0CE3" w:rsidRDefault="005901C9" w:rsidP="00C84154">
      <w:pPr>
        <w:ind w:left="708"/>
        <w:jc w:val="both"/>
        <w:rPr>
          <w:rFonts w:asciiTheme="minorHAnsi" w:hAnsiTheme="minorHAnsi" w:cstheme="minorHAnsi"/>
          <w:sz w:val="20"/>
          <w:szCs w:val="20"/>
        </w:rPr>
      </w:pPr>
      <w:r>
        <w:rPr>
          <w:rFonts w:ascii="Trebuchet MS" w:hAnsi="Trebuchet MS" w:cstheme="minorHAnsi"/>
          <w:noProof/>
          <w:sz w:val="28"/>
          <w:szCs w:val="28"/>
        </w:rPr>
        <w:drawing>
          <wp:anchor distT="0" distB="0" distL="114300" distR="114300" simplePos="0" relativeHeight="251659776" behindDoc="0" locked="0" layoutInCell="1" allowOverlap="1" wp14:anchorId="61A3740D" wp14:editId="56A7F834">
            <wp:simplePos x="0" y="0"/>
            <wp:positionH relativeFrom="column">
              <wp:posOffset>3634105</wp:posOffset>
            </wp:positionH>
            <wp:positionV relativeFrom="paragraph">
              <wp:posOffset>12065</wp:posOffset>
            </wp:positionV>
            <wp:extent cx="1557020" cy="1038225"/>
            <wp:effectExtent l="0" t="0" r="5080" b="9525"/>
            <wp:wrapNone/>
            <wp:docPr id="35" name="Image 35" descr="G:\Transfert\Conseillers Professionnels UNA\UNA 3E\C. BELL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nsfert\Conseillers Professionnels UNA\UNA 3E\C. BELLANG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702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345F51" w:rsidRDefault="00345F51"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Default="001B301B" w:rsidP="00C84154">
      <w:pPr>
        <w:ind w:left="708"/>
        <w:jc w:val="both"/>
        <w:rPr>
          <w:rFonts w:asciiTheme="minorHAnsi" w:hAnsiTheme="minorHAnsi" w:cstheme="minorHAnsi"/>
          <w:sz w:val="20"/>
          <w:szCs w:val="20"/>
        </w:rPr>
      </w:pPr>
    </w:p>
    <w:p w:rsidR="001B301B" w:rsidRPr="00210875" w:rsidRDefault="001B301B" w:rsidP="00210875">
      <w:pPr>
        <w:ind w:left="708"/>
        <w:jc w:val="both"/>
        <w:rPr>
          <w:rFonts w:ascii="Trebuchet MS" w:hAnsi="Trebuchet MS" w:cstheme="minorHAnsi"/>
          <w:sz w:val="20"/>
          <w:szCs w:val="20"/>
        </w:rPr>
      </w:pPr>
    </w:p>
    <w:p w:rsidR="001B301B" w:rsidRDefault="001B301B" w:rsidP="00210875">
      <w:pPr>
        <w:ind w:left="708"/>
        <w:jc w:val="both"/>
        <w:rPr>
          <w:rFonts w:ascii="Trebuchet MS" w:hAnsi="Trebuchet MS" w:cstheme="minorHAnsi"/>
          <w:sz w:val="20"/>
          <w:szCs w:val="20"/>
        </w:rPr>
      </w:pPr>
    </w:p>
    <w:p w:rsidR="00A54FF3" w:rsidRDefault="00A54FF3" w:rsidP="00210875">
      <w:pPr>
        <w:ind w:left="708"/>
        <w:jc w:val="both"/>
        <w:rPr>
          <w:rFonts w:ascii="Trebuchet MS" w:hAnsi="Trebuchet MS" w:cstheme="minorHAnsi"/>
          <w:sz w:val="20"/>
          <w:szCs w:val="20"/>
        </w:rPr>
      </w:pPr>
    </w:p>
    <w:p w:rsidR="00A54FF3" w:rsidRDefault="00A54FF3" w:rsidP="00210875">
      <w:pPr>
        <w:ind w:left="708"/>
        <w:jc w:val="both"/>
        <w:rPr>
          <w:rFonts w:ascii="Trebuchet MS" w:hAnsi="Trebuchet MS" w:cstheme="minorHAnsi"/>
          <w:sz w:val="20"/>
          <w:szCs w:val="20"/>
        </w:rPr>
      </w:pPr>
    </w:p>
    <w:p w:rsidR="00A54FF3" w:rsidRDefault="00A54FF3" w:rsidP="00210875">
      <w:pPr>
        <w:ind w:left="708"/>
        <w:jc w:val="both"/>
        <w:rPr>
          <w:rFonts w:ascii="Trebuchet MS" w:hAnsi="Trebuchet MS" w:cstheme="minorHAnsi"/>
          <w:sz w:val="20"/>
          <w:szCs w:val="20"/>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0C2A7D" w:rsidRDefault="000C2A7D" w:rsidP="00210875">
      <w:pPr>
        <w:pStyle w:val="Paragraphedeliste"/>
        <w:jc w:val="both"/>
        <w:rPr>
          <w:rFonts w:ascii="Trebuchet MS" w:hAnsi="Trebuchet MS" w:cstheme="minorHAnsi"/>
          <w:sz w:val="22"/>
          <w:szCs w:val="22"/>
        </w:rPr>
      </w:pPr>
    </w:p>
    <w:p w:rsidR="00815D9C" w:rsidRDefault="00815D9C">
      <w:pPr>
        <w:spacing w:after="200" w:line="276" w:lineRule="auto"/>
        <w:rPr>
          <w:rFonts w:ascii="Trebuchet MS" w:hAnsi="Trebuchet MS" w:cstheme="minorHAnsi"/>
          <w:sz w:val="22"/>
          <w:szCs w:val="22"/>
        </w:rPr>
      </w:pPr>
      <w:r>
        <w:rPr>
          <w:rFonts w:ascii="Trebuchet MS" w:hAnsi="Trebuchet MS" w:cstheme="minorHAnsi"/>
          <w:sz w:val="22"/>
          <w:szCs w:val="22"/>
        </w:rPr>
        <w:br w:type="page"/>
      </w:r>
    </w:p>
    <w:p w:rsidR="000C2A7D" w:rsidRDefault="000C2A7D" w:rsidP="00210875">
      <w:pPr>
        <w:pStyle w:val="Paragraphedeliste"/>
        <w:jc w:val="both"/>
        <w:rPr>
          <w:rFonts w:ascii="Trebuchet MS" w:hAnsi="Trebuchet MS" w:cstheme="minorHAnsi"/>
          <w:sz w:val="22"/>
          <w:szCs w:val="22"/>
        </w:rPr>
      </w:pPr>
    </w:p>
    <w:p w:rsidR="000C2A7D" w:rsidRPr="00210875" w:rsidRDefault="000C2A7D" w:rsidP="00210875">
      <w:pPr>
        <w:pStyle w:val="Paragraphedeliste"/>
        <w:jc w:val="both"/>
        <w:rPr>
          <w:rFonts w:ascii="Trebuchet MS" w:hAnsi="Trebuchet MS" w:cstheme="minorHAnsi"/>
          <w:sz w:val="22"/>
          <w:szCs w:val="22"/>
        </w:rPr>
      </w:pPr>
    </w:p>
    <w:p w:rsidR="00C84154" w:rsidRPr="009D0CE3" w:rsidRDefault="000316E2" w:rsidP="00C84154">
      <w:pPr>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48000" behindDoc="0" locked="0" layoutInCell="1" allowOverlap="1" wp14:anchorId="04E9C8CC" wp14:editId="17C8EEC9">
                <wp:simplePos x="0" y="0"/>
                <wp:positionH relativeFrom="column">
                  <wp:posOffset>323215</wp:posOffset>
                </wp:positionH>
                <wp:positionV relativeFrom="paragraph">
                  <wp:posOffset>-13970</wp:posOffset>
                </wp:positionV>
                <wp:extent cx="3691890" cy="370205"/>
                <wp:effectExtent l="3810" t="0" r="0" b="127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70205"/>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6E" w:rsidRPr="007317D7" w:rsidRDefault="007B7F4C"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6</w:t>
                            </w:r>
                            <w:r w:rsidR="00013F6E" w:rsidRPr="007317D7">
                              <w:rPr>
                                <w:rFonts w:asciiTheme="minorHAnsi" w:hAnsiTheme="minorHAnsi" w:cstheme="minorHAnsi"/>
                                <w:b/>
                                <w:color w:val="FFFFFF" w:themeColor="background1"/>
                                <w:sz w:val="36"/>
                                <w:szCs w:val="36"/>
                              </w:rPr>
                              <w:t xml:space="preserve"> CONSEILLERS PROFESSIONNELS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E9C8CC" id="Text Box 4" o:spid="_x0000_s1028" type="#_x0000_t202" style="position:absolute;left:0;text-align:left;margin-left:25.45pt;margin-top:-1.1pt;width:290.7pt;height:29.1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" fillcolor="#f08a00" stroked="f">
                <v:textbox style="mso-fit-shape-to-text:t">
                  <w:txbxContent>
                    <w:p w:rsidR="00013F6E" w:rsidRPr="007317D7" w:rsidRDefault="007B7F4C"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6</w:t>
                      </w:r>
                      <w:r w:rsidR="00013F6E" w:rsidRPr="007317D7">
                        <w:rPr>
                          <w:rFonts w:asciiTheme="minorHAnsi" w:hAnsiTheme="minorHAnsi" w:cstheme="minorHAnsi"/>
                          <w:b/>
                          <w:color w:val="FFFFFF" w:themeColor="background1"/>
                          <w:sz w:val="36"/>
                          <w:szCs w:val="36"/>
                        </w:rPr>
                        <w:t xml:space="preserve"> CONSEILLERS PROFESSIONNELS</w:t>
                      </w:r>
                    </w:p>
                  </w:txbxContent>
                </v:textbox>
              </v:shape>
            </w:pict>
          </mc:Fallback>
        </mc:AlternateContent>
      </w:r>
    </w:p>
    <w:p w:rsidR="00C84154" w:rsidRPr="009D0CE3" w:rsidRDefault="00C84154" w:rsidP="00C84154">
      <w:pPr>
        <w:ind w:left="708"/>
        <w:jc w:val="both"/>
        <w:rPr>
          <w:rFonts w:asciiTheme="minorHAnsi" w:hAnsiTheme="minorHAnsi" w:cstheme="minorHAnsi"/>
          <w:sz w:val="20"/>
          <w:szCs w:val="20"/>
        </w:rPr>
      </w:pPr>
    </w:p>
    <w:p w:rsidR="003E0AA9" w:rsidRDefault="003F25A5">
      <w:pPr>
        <w:spacing w:after="200" w:line="276" w:lineRule="auto"/>
        <w:rPr>
          <w:rFonts w:asciiTheme="minorHAnsi" w:hAnsiTheme="minorHAnsi" w:cstheme="minorHAnsi"/>
          <w:sz w:val="20"/>
          <w:szCs w:val="20"/>
        </w:rPr>
      </w:pPr>
      <w:r>
        <w:rPr>
          <w:rFonts w:asciiTheme="minorHAnsi" w:hAnsiTheme="minorHAnsi" w:cstheme="minorHAnsi"/>
          <w:noProof/>
          <w:sz w:val="22"/>
          <w:szCs w:val="22"/>
        </w:rPr>
        <mc:AlternateContent>
          <mc:Choice Requires="wps">
            <w:drawing>
              <wp:anchor distT="0" distB="0" distL="114300" distR="114300" simplePos="0" relativeHeight="251598336" behindDoc="0" locked="0" layoutInCell="1" allowOverlap="1" wp14:anchorId="0C49EE36" wp14:editId="0B444F42">
                <wp:simplePos x="0" y="0"/>
                <wp:positionH relativeFrom="column">
                  <wp:posOffset>-33020</wp:posOffset>
                </wp:positionH>
                <wp:positionV relativeFrom="paragraph">
                  <wp:posOffset>123190</wp:posOffset>
                </wp:positionV>
                <wp:extent cx="3305175" cy="2933700"/>
                <wp:effectExtent l="0" t="0" r="28575" b="1905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933700"/>
                        </a:xfrm>
                        <a:prstGeom prst="rect">
                          <a:avLst/>
                        </a:prstGeom>
                        <a:solidFill>
                          <a:srgbClr val="FFFFFF"/>
                        </a:solidFill>
                        <a:ln w="9525">
                          <a:solidFill>
                            <a:srgbClr val="B1C839"/>
                          </a:solidFill>
                          <a:miter lim="800000"/>
                          <a:headEnd/>
                          <a:tailEnd/>
                        </a:ln>
                      </wps:spPr>
                      <wps:txbx>
                        <w:txbxContent>
                          <w:p w:rsidR="00013F6E" w:rsidRPr="007009CF" w:rsidRDefault="00013F6E" w:rsidP="00C84154">
                            <w:pPr>
                              <w:spacing w:before="100" w:beforeAutospacing="1" w:after="100" w:afterAutospacing="1"/>
                              <w:ind w:right="1621"/>
                              <w:rPr>
                                <w:rFonts w:asciiTheme="minorHAnsi" w:hAnsiTheme="minorHAnsi" w:cstheme="minorHAnsi"/>
                                <w:b/>
                                <w:color w:val="00A2AF"/>
                              </w:rPr>
                            </w:pPr>
                            <w:r w:rsidRPr="004114BC">
                              <w:rPr>
                                <w:rFonts w:asciiTheme="minorHAnsi" w:hAnsiTheme="minorHAnsi" w:cstheme="minorHAnsi"/>
                                <w:b/>
                                <w:color w:val="00A2AF"/>
                              </w:rPr>
                              <w:t xml:space="preserve">Jacques SCAPPATICCI </w:t>
                            </w:r>
                          </w:p>
                          <w:p w:rsidR="00310D4F" w:rsidRDefault="00310D4F" w:rsidP="00310D4F">
                            <w:pPr>
                              <w:ind w:right="1363"/>
                              <w:jc w:val="both"/>
                              <w:rPr>
                                <w:rFonts w:ascii="Trebuchet MS" w:hAnsi="Trebuchet MS" w:cstheme="minorHAnsi"/>
                                <w:sz w:val="20"/>
                                <w:szCs w:val="20"/>
                              </w:rPr>
                            </w:pPr>
                            <w:r w:rsidRPr="009954BE">
                              <w:rPr>
                                <w:rFonts w:ascii="Trebuchet MS" w:hAnsi="Trebuchet MS" w:cstheme="minorHAnsi"/>
                                <w:sz w:val="20"/>
                                <w:szCs w:val="20"/>
                              </w:rPr>
                              <w:t xml:space="preserve">Cet </w:t>
                            </w:r>
                            <w:r>
                              <w:rPr>
                                <w:rFonts w:ascii="Trebuchet MS" w:hAnsi="Trebuchet MS" w:cstheme="minorHAnsi"/>
                                <w:sz w:val="20"/>
                                <w:szCs w:val="20"/>
                              </w:rPr>
                              <w:t xml:space="preserve">maitre </w:t>
                            </w:r>
                            <w:r w:rsidRPr="009954BE">
                              <w:rPr>
                                <w:rFonts w:ascii="Trebuchet MS" w:hAnsi="Trebuchet MS" w:cstheme="minorHAnsi"/>
                                <w:sz w:val="20"/>
                                <w:szCs w:val="20"/>
                              </w:rPr>
                              <w:t>artisan électricien gère avec sa conjointe une entreprise d’électricité installé</w:t>
                            </w:r>
                            <w:r>
                              <w:rPr>
                                <w:rFonts w:ascii="Trebuchet MS" w:hAnsi="Trebuchet MS" w:cstheme="minorHAnsi"/>
                                <w:sz w:val="20"/>
                                <w:szCs w:val="20"/>
                              </w:rPr>
                              <w:t>e dans le Rhône depuis 1979.</w:t>
                            </w:r>
                            <w:r w:rsidRPr="009954BE">
                              <w:rPr>
                                <w:rFonts w:ascii="Trebuchet MS" w:hAnsi="Trebuchet MS" w:cstheme="minorHAnsi"/>
                                <w:sz w:val="20"/>
                                <w:szCs w:val="20"/>
                              </w:rPr>
                              <w:t xml:space="preserve"> </w:t>
                            </w:r>
                            <w:r>
                              <w:rPr>
                                <w:rFonts w:ascii="Trebuchet MS" w:hAnsi="Trebuchet MS" w:cstheme="minorHAnsi"/>
                                <w:sz w:val="20"/>
                                <w:szCs w:val="20"/>
                              </w:rPr>
                              <w:t>Son fils l’a rejoint et l’entreprise emploie aujourd’hui une secrétaire, un chargé d’affaires, 10 salariés et 2 apprentis.</w:t>
                            </w:r>
                          </w:p>
                          <w:p w:rsidR="00310D4F" w:rsidRDefault="00310D4F" w:rsidP="00310D4F">
                            <w:pPr>
                              <w:ind w:right="1363"/>
                              <w:jc w:val="both"/>
                              <w:rPr>
                                <w:rFonts w:ascii="Trebuchet MS" w:hAnsi="Trebuchet MS" w:cstheme="minorHAnsi"/>
                                <w:sz w:val="20"/>
                                <w:szCs w:val="20"/>
                              </w:rPr>
                            </w:pPr>
                          </w:p>
                          <w:p w:rsidR="00310D4F" w:rsidRPr="009954BE" w:rsidRDefault="00310D4F" w:rsidP="00310D4F">
                            <w:pPr>
                              <w:ind w:right="-55"/>
                              <w:jc w:val="both"/>
                              <w:rPr>
                                <w:rFonts w:ascii="Trebuchet MS" w:hAnsi="Trebuchet MS" w:cstheme="minorHAnsi"/>
                                <w:sz w:val="20"/>
                                <w:szCs w:val="20"/>
                              </w:rPr>
                            </w:pPr>
                            <w:r w:rsidRPr="009954BE">
                              <w:rPr>
                                <w:rFonts w:ascii="Trebuchet MS" w:hAnsi="Trebuchet MS" w:cstheme="minorHAnsi"/>
                                <w:sz w:val="20"/>
                                <w:szCs w:val="20"/>
                              </w:rPr>
                              <w:t>Très impliqué dans la formation, il a accueilli dans sa carrière 35 appr</w:t>
                            </w:r>
                            <w:r>
                              <w:rPr>
                                <w:rFonts w:ascii="Trebuchet MS" w:hAnsi="Trebuchet MS" w:cstheme="minorHAnsi"/>
                                <w:sz w:val="20"/>
                                <w:szCs w:val="20"/>
                              </w:rPr>
                              <w:t>entis au niveau CAP, BEP et BP. Il est conseiller de l’enseignement technologique et président de jury pour le CAP PRO IEE</w:t>
                            </w:r>
                            <w:r w:rsidRPr="009954BE">
                              <w:rPr>
                                <w:rFonts w:ascii="Trebuchet MS" w:hAnsi="Trebuchet MS" w:cstheme="minorHAnsi"/>
                                <w:sz w:val="20"/>
                                <w:szCs w:val="20"/>
                              </w:rPr>
                              <w:t>.</w:t>
                            </w:r>
                          </w:p>
                          <w:p w:rsidR="00310D4F" w:rsidRDefault="00310D4F" w:rsidP="00310D4F">
                            <w:pPr>
                              <w:jc w:val="both"/>
                              <w:rPr>
                                <w:rFonts w:ascii="Trebuchet MS" w:hAnsi="Trebuchet MS" w:cstheme="minorHAnsi"/>
                                <w:sz w:val="20"/>
                                <w:szCs w:val="20"/>
                              </w:rPr>
                            </w:pPr>
                            <w:r w:rsidRPr="009954BE">
                              <w:rPr>
                                <w:rFonts w:ascii="Trebuchet MS" w:hAnsi="Trebuchet MS" w:cstheme="minorHAnsi"/>
                                <w:sz w:val="20"/>
                                <w:szCs w:val="20"/>
                              </w:rPr>
                              <w:t xml:space="preserve">Administrateur de la CAPEB </w:t>
                            </w:r>
                            <w:r>
                              <w:rPr>
                                <w:rFonts w:ascii="Trebuchet MS" w:hAnsi="Trebuchet MS" w:cstheme="minorHAnsi"/>
                                <w:sz w:val="20"/>
                                <w:szCs w:val="20"/>
                              </w:rPr>
                              <w:t>et de l’U2P</w:t>
                            </w:r>
                            <w:r w:rsidRPr="009954BE">
                              <w:rPr>
                                <w:rFonts w:ascii="Trebuchet MS" w:hAnsi="Trebuchet MS" w:cstheme="minorHAnsi"/>
                                <w:sz w:val="20"/>
                                <w:szCs w:val="20"/>
                              </w:rPr>
                              <w:t xml:space="preserve"> du Rhône</w:t>
                            </w:r>
                            <w:r>
                              <w:rPr>
                                <w:rFonts w:ascii="Trebuchet MS" w:hAnsi="Trebuchet MS" w:cstheme="minorHAnsi"/>
                                <w:sz w:val="20"/>
                                <w:szCs w:val="20"/>
                              </w:rPr>
                              <w:t>.</w:t>
                            </w:r>
                          </w:p>
                          <w:p w:rsidR="00310D4F" w:rsidRDefault="00310D4F" w:rsidP="00310D4F">
                            <w:pPr>
                              <w:jc w:val="both"/>
                              <w:rPr>
                                <w:rFonts w:ascii="Trebuchet MS" w:hAnsi="Trebuchet MS" w:cstheme="minorHAnsi"/>
                                <w:sz w:val="20"/>
                                <w:szCs w:val="20"/>
                              </w:rPr>
                            </w:pPr>
                            <w:r>
                              <w:rPr>
                                <w:rFonts w:ascii="Trebuchet MS" w:hAnsi="Trebuchet MS" w:cstheme="minorHAnsi"/>
                                <w:sz w:val="20"/>
                                <w:szCs w:val="20"/>
                              </w:rPr>
                              <w:t>Nouvellement désigné Conseiller Prud’homal section encadrement.</w:t>
                            </w:r>
                          </w:p>
                          <w:p w:rsidR="00310D4F" w:rsidRPr="009954BE" w:rsidRDefault="00310D4F" w:rsidP="00310D4F">
                            <w:pPr>
                              <w:jc w:val="both"/>
                              <w:rPr>
                                <w:rFonts w:ascii="Trebuchet MS" w:hAnsi="Trebuchet MS" w:cstheme="minorHAnsi"/>
                                <w:sz w:val="20"/>
                                <w:szCs w:val="20"/>
                              </w:rPr>
                            </w:pPr>
                            <w:r w:rsidRPr="009954BE">
                              <w:rPr>
                                <w:rFonts w:ascii="Trebuchet MS" w:hAnsi="Trebuchet MS" w:cstheme="minorHAnsi"/>
                                <w:sz w:val="20"/>
                                <w:szCs w:val="20"/>
                              </w:rPr>
                              <w:t>M</w:t>
                            </w:r>
                            <w:r>
                              <w:rPr>
                                <w:rFonts w:ascii="Trebuchet MS" w:hAnsi="Trebuchet MS" w:cstheme="minorHAnsi"/>
                                <w:sz w:val="20"/>
                                <w:szCs w:val="20"/>
                              </w:rPr>
                              <w:t>issions au sein de l’UNA : SEQUELEC et dossiers ventilation</w:t>
                            </w:r>
                            <w:r w:rsidRPr="009954BE">
                              <w:rPr>
                                <w:rFonts w:ascii="Trebuchet MS" w:hAnsi="Trebuchet MS" w:cstheme="minorHAnsi"/>
                                <w:sz w:val="20"/>
                                <w:szCs w:val="20"/>
                              </w:rPr>
                              <w:t>.</w:t>
                            </w:r>
                          </w:p>
                          <w:p w:rsidR="00013F6E" w:rsidRPr="009954BE" w:rsidRDefault="00013F6E" w:rsidP="00E75176">
                            <w:pPr>
                              <w:jc w:val="both"/>
                              <w:rPr>
                                <w:rFonts w:ascii="Trebuchet MS" w:hAnsi="Trebuchet MS" w:cstheme="min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9EE36" id="Text Box 5" o:spid="_x0000_s1029" type="#_x0000_t202" style="position:absolute;margin-left:-2.6pt;margin-top:9.7pt;width:260.25pt;height:23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" strokecolor="#b1c839">
                <v:textbox>
                  <w:txbxContent>
                    <w:p w:rsidR="00013F6E" w:rsidRPr="007009CF" w:rsidRDefault="00013F6E" w:rsidP="00C84154">
                      <w:pPr>
                        <w:spacing w:before="100" w:beforeAutospacing="1" w:after="100" w:afterAutospacing="1"/>
                        <w:ind w:right="1621"/>
                        <w:rPr>
                          <w:rFonts w:asciiTheme="minorHAnsi" w:hAnsiTheme="minorHAnsi" w:cstheme="minorHAnsi"/>
                          <w:b/>
                          <w:color w:val="00A2AF"/>
                        </w:rPr>
                      </w:pPr>
                      <w:r w:rsidRPr="004114BC">
                        <w:rPr>
                          <w:rFonts w:asciiTheme="minorHAnsi" w:hAnsiTheme="minorHAnsi" w:cstheme="minorHAnsi"/>
                          <w:b/>
                          <w:color w:val="00A2AF"/>
                        </w:rPr>
                        <w:t xml:space="preserve">Jacques SCAPPATICCI </w:t>
                      </w:r>
                    </w:p>
                    <w:p w:rsidR="00310D4F" w:rsidRDefault="00310D4F" w:rsidP="00310D4F">
                      <w:pPr>
                        <w:ind w:right="1363"/>
                        <w:jc w:val="both"/>
                        <w:rPr>
                          <w:rFonts w:ascii="Trebuchet MS" w:hAnsi="Trebuchet MS" w:cstheme="minorHAnsi"/>
                          <w:sz w:val="20"/>
                          <w:szCs w:val="20"/>
                        </w:rPr>
                      </w:pPr>
                      <w:r w:rsidRPr="009954BE">
                        <w:rPr>
                          <w:rFonts w:ascii="Trebuchet MS" w:hAnsi="Trebuchet MS" w:cstheme="minorHAnsi"/>
                          <w:sz w:val="20"/>
                          <w:szCs w:val="20"/>
                        </w:rPr>
                        <w:t xml:space="preserve">Cet </w:t>
                      </w:r>
                      <w:r>
                        <w:rPr>
                          <w:rFonts w:ascii="Trebuchet MS" w:hAnsi="Trebuchet MS" w:cstheme="minorHAnsi"/>
                          <w:sz w:val="20"/>
                          <w:szCs w:val="20"/>
                        </w:rPr>
                        <w:t xml:space="preserve">maitre </w:t>
                      </w:r>
                      <w:r w:rsidRPr="009954BE">
                        <w:rPr>
                          <w:rFonts w:ascii="Trebuchet MS" w:hAnsi="Trebuchet MS" w:cstheme="minorHAnsi"/>
                          <w:sz w:val="20"/>
                          <w:szCs w:val="20"/>
                        </w:rPr>
                        <w:t>artisan électricien gère avec sa conjointe une entreprise d’électricité installé</w:t>
                      </w:r>
                      <w:r>
                        <w:rPr>
                          <w:rFonts w:ascii="Trebuchet MS" w:hAnsi="Trebuchet MS" w:cstheme="minorHAnsi"/>
                          <w:sz w:val="20"/>
                          <w:szCs w:val="20"/>
                        </w:rPr>
                        <w:t>e dans le Rhône depuis 1979.</w:t>
                      </w:r>
                      <w:r w:rsidRPr="009954BE">
                        <w:rPr>
                          <w:rFonts w:ascii="Trebuchet MS" w:hAnsi="Trebuchet MS" w:cstheme="minorHAnsi"/>
                          <w:sz w:val="20"/>
                          <w:szCs w:val="20"/>
                        </w:rPr>
                        <w:t xml:space="preserve"> </w:t>
                      </w:r>
                      <w:r>
                        <w:rPr>
                          <w:rFonts w:ascii="Trebuchet MS" w:hAnsi="Trebuchet MS" w:cstheme="minorHAnsi"/>
                          <w:sz w:val="20"/>
                          <w:szCs w:val="20"/>
                        </w:rPr>
                        <w:t>Son fils l’a rejoint et l’entreprise emploie aujourd’hui une secrétaire, un chargé d’affaires, 10 salariés et 2 apprentis.</w:t>
                      </w:r>
                    </w:p>
                    <w:p w:rsidR="00310D4F" w:rsidRDefault="00310D4F" w:rsidP="00310D4F">
                      <w:pPr>
                        <w:ind w:right="1363"/>
                        <w:jc w:val="both"/>
                        <w:rPr>
                          <w:rFonts w:ascii="Trebuchet MS" w:hAnsi="Trebuchet MS" w:cstheme="minorHAnsi"/>
                          <w:sz w:val="20"/>
                          <w:szCs w:val="20"/>
                        </w:rPr>
                      </w:pPr>
                    </w:p>
                    <w:p w:rsidR="00310D4F" w:rsidRPr="009954BE" w:rsidRDefault="00310D4F" w:rsidP="00310D4F">
                      <w:pPr>
                        <w:ind w:right="-55"/>
                        <w:jc w:val="both"/>
                        <w:rPr>
                          <w:rFonts w:ascii="Trebuchet MS" w:hAnsi="Trebuchet MS" w:cstheme="minorHAnsi"/>
                          <w:sz w:val="20"/>
                          <w:szCs w:val="20"/>
                        </w:rPr>
                      </w:pPr>
                      <w:r w:rsidRPr="009954BE">
                        <w:rPr>
                          <w:rFonts w:ascii="Trebuchet MS" w:hAnsi="Trebuchet MS" w:cstheme="minorHAnsi"/>
                          <w:sz w:val="20"/>
                          <w:szCs w:val="20"/>
                        </w:rPr>
                        <w:t>Très impliqué dans la formation, il a accueilli dans sa carrière 35 appr</w:t>
                      </w:r>
                      <w:r>
                        <w:rPr>
                          <w:rFonts w:ascii="Trebuchet MS" w:hAnsi="Trebuchet MS" w:cstheme="minorHAnsi"/>
                          <w:sz w:val="20"/>
                          <w:szCs w:val="20"/>
                        </w:rPr>
                        <w:t>entis au niveau CAP, BEP et BP. Il est conseiller de l’enseignement technologique et président de jury pour le CAP PRO IEE</w:t>
                      </w:r>
                      <w:r w:rsidRPr="009954BE">
                        <w:rPr>
                          <w:rFonts w:ascii="Trebuchet MS" w:hAnsi="Trebuchet MS" w:cstheme="minorHAnsi"/>
                          <w:sz w:val="20"/>
                          <w:szCs w:val="20"/>
                        </w:rPr>
                        <w:t>.</w:t>
                      </w:r>
                    </w:p>
                    <w:p w:rsidR="00310D4F" w:rsidRDefault="00310D4F" w:rsidP="00310D4F">
                      <w:pPr>
                        <w:jc w:val="both"/>
                        <w:rPr>
                          <w:rFonts w:ascii="Trebuchet MS" w:hAnsi="Trebuchet MS" w:cstheme="minorHAnsi"/>
                          <w:sz w:val="20"/>
                          <w:szCs w:val="20"/>
                        </w:rPr>
                      </w:pPr>
                      <w:r w:rsidRPr="009954BE">
                        <w:rPr>
                          <w:rFonts w:ascii="Trebuchet MS" w:hAnsi="Trebuchet MS" w:cstheme="minorHAnsi"/>
                          <w:sz w:val="20"/>
                          <w:szCs w:val="20"/>
                        </w:rPr>
                        <w:t xml:space="preserve">Administrateur de la CAPEB </w:t>
                      </w:r>
                      <w:r>
                        <w:rPr>
                          <w:rFonts w:ascii="Trebuchet MS" w:hAnsi="Trebuchet MS" w:cstheme="minorHAnsi"/>
                          <w:sz w:val="20"/>
                          <w:szCs w:val="20"/>
                        </w:rPr>
                        <w:t>et de l’U2P</w:t>
                      </w:r>
                      <w:r w:rsidRPr="009954BE">
                        <w:rPr>
                          <w:rFonts w:ascii="Trebuchet MS" w:hAnsi="Trebuchet MS" w:cstheme="minorHAnsi"/>
                          <w:sz w:val="20"/>
                          <w:szCs w:val="20"/>
                        </w:rPr>
                        <w:t xml:space="preserve"> du Rhône</w:t>
                      </w:r>
                      <w:r>
                        <w:rPr>
                          <w:rFonts w:ascii="Trebuchet MS" w:hAnsi="Trebuchet MS" w:cstheme="minorHAnsi"/>
                          <w:sz w:val="20"/>
                          <w:szCs w:val="20"/>
                        </w:rPr>
                        <w:t>.</w:t>
                      </w:r>
                    </w:p>
                    <w:p w:rsidR="00310D4F" w:rsidRDefault="00310D4F" w:rsidP="00310D4F">
                      <w:pPr>
                        <w:jc w:val="both"/>
                        <w:rPr>
                          <w:rFonts w:ascii="Trebuchet MS" w:hAnsi="Trebuchet MS" w:cstheme="minorHAnsi"/>
                          <w:sz w:val="20"/>
                          <w:szCs w:val="20"/>
                        </w:rPr>
                      </w:pPr>
                      <w:r>
                        <w:rPr>
                          <w:rFonts w:ascii="Trebuchet MS" w:hAnsi="Trebuchet MS" w:cstheme="minorHAnsi"/>
                          <w:sz w:val="20"/>
                          <w:szCs w:val="20"/>
                        </w:rPr>
                        <w:t>Nouvellement désigné Conseiller Prud’homal section encadrement.</w:t>
                      </w:r>
                    </w:p>
                    <w:p w:rsidR="00310D4F" w:rsidRPr="009954BE" w:rsidRDefault="00310D4F" w:rsidP="00310D4F">
                      <w:pPr>
                        <w:jc w:val="both"/>
                        <w:rPr>
                          <w:rFonts w:ascii="Trebuchet MS" w:hAnsi="Trebuchet MS" w:cstheme="minorHAnsi"/>
                          <w:sz w:val="20"/>
                          <w:szCs w:val="20"/>
                        </w:rPr>
                      </w:pPr>
                      <w:r w:rsidRPr="009954BE">
                        <w:rPr>
                          <w:rFonts w:ascii="Trebuchet MS" w:hAnsi="Trebuchet MS" w:cstheme="minorHAnsi"/>
                          <w:sz w:val="20"/>
                          <w:szCs w:val="20"/>
                        </w:rPr>
                        <w:t>M</w:t>
                      </w:r>
                      <w:r>
                        <w:rPr>
                          <w:rFonts w:ascii="Trebuchet MS" w:hAnsi="Trebuchet MS" w:cstheme="minorHAnsi"/>
                          <w:sz w:val="20"/>
                          <w:szCs w:val="20"/>
                        </w:rPr>
                        <w:t>issions au sein de l’UNA : SEQUELEC et dossiers ventilation</w:t>
                      </w:r>
                      <w:r w:rsidRPr="009954BE">
                        <w:rPr>
                          <w:rFonts w:ascii="Trebuchet MS" w:hAnsi="Trebuchet MS" w:cstheme="minorHAnsi"/>
                          <w:sz w:val="20"/>
                          <w:szCs w:val="20"/>
                        </w:rPr>
                        <w:t>.</w:t>
                      </w:r>
                    </w:p>
                    <w:p w:rsidR="00013F6E" w:rsidRPr="009954BE" w:rsidRDefault="00013F6E" w:rsidP="00E75176">
                      <w:pPr>
                        <w:jc w:val="both"/>
                        <w:rPr>
                          <w:rFonts w:ascii="Trebuchet MS" w:hAnsi="Trebuchet MS" w:cstheme="minorHAnsi"/>
                          <w:sz w:val="20"/>
                          <w:szCs w:val="20"/>
                        </w:rPr>
                      </w:pPr>
                    </w:p>
                  </w:txbxContent>
                </v:textbox>
              </v:shape>
            </w:pict>
          </mc:Fallback>
        </mc:AlternateContent>
      </w:r>
      <w:r w:rsidR="00426B1B">
        <w:rPr>
          <w:rFonts w:asciiTheme="minorHAnsi" w:hAnsiTheme="minorHAnsi" w:cstheme="minorHAnsi"/>
          <w:noProof/>
          <w:color w:val="2B2B2B"/>
        </w:rPr>
        <mc:AlternateContent>
          <mc:Choice Requires="wps">
            <w:drawing>
              <wp:anchor distT="0" distB="0" distL="114300" distR="114300" simplePos="0" relativeHeight="251615744" behindDoc="0" locked="0" layoutInCell="1" allowOverlap="1" wp14:anchorId="56A14EF2" wp14:editId="055E8E0F">
                <wp:simplePos x="0" y="0"/>
                <wp:positionH relativeFrom="column">
                  <wp:posOffset>3357880</wp:posOffset>
                </wp:positionH>
                <wp:positionV relativeFrom="paragraph">
                  <wp:posOffset>123190</wp:posOffset>
                </wp:positionV>
                <wp:extent cx="3038475" cy="2495550"/>
                <wp:effectExtent l="0" t="0" r="28575" b="1905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495550"/>
                        </a:xfrm>
                        <a:prstGeom prst="rect">
                          <a:avLst/>
                        </a:prstGeom>
                        <a:solidFill>
                          <a:srgbClr val="FFFFFF"/>
                        </a:solidFill>
                        <a:ln w="9525">
                          <a:solidFill>
                            <a:srgbClr val="B1C839"/>
                          </a:solidFill>
                          <a:miter lim="800000"/>
                          <a:headEnd/>
                          <a:tailEnd/>
                        </a:ln>
                      </wps:spPr>
                      <wps:txbx>
                        <w:txbxContent>
                          <w:p w:rsidR="00013F6E" w:rsidRPr="00EA0D67" w:rsidRDefault="00BA1632" w:rsidP="00C84154">
                            <w:pPr>
                              <w:jc w:val="both"/>
                              <w:rPr>
                                <w:rFonts w:ascii="Trebuchet MS" w:hAnsi="Trebuchet MS" w:cstheme="minorHAnsi"/>
                                <w:b/>
                                <w:color w:val="00A2AF"/>
                                <w:szCs w:val="22"/>
                              </w:rPr>
                            </w:pPr>
                            <w:r w:rsidRPr="00EA0D67">
                              <w:rPr>
                                <w:rFonts w:ascii="Trebuchet MS" w:hAnsi="Trebuchet MS" w:cstheme="minorHAnsi"/>
                                <w:b/>
                                <w:color w:val="00A2AF"/>
                                <w:szCs w:val="22"/>
                              </w:rPr>
                              <w:t>T</w:t>
                            </w:r>
                            <w:r w:rsidR="00013F6E" w:rsidRPr="00EA0D67">
                              <w:rPr>
                                <w:rFonts w:ascii="Trebuchet MS" w:hAnsi="Trebuchet MS" w:cstheme="minorHAnsi"/>
                                <w:b/>
                                <w:color w:val="00A2AF"/>
                                <w:szCs w:val="22"/>
                              </w:rPr>
                              <w:t>hi</w:t>
                            </w:r>
                            <w:r w:rsidRPr="00EA0D67">
                              <w:rPr>
                                <w:rFonts w:ascii="Trebuchet MS" w:hAnsi="Trebuchet MS" w:cstheme="minorHAnsi"/>
                                <w:b/>
                                <w:color w:val="00A2AF"/>
                                <w:szCs w:val="22"/>
                              </w:rPr>
                              <w:t>erry TOUZARD</w:t>
                            </w:r>
                          </w:p>
                          <w:p w:rsidR="00013F6E" w:rsidRDefault="00013F6E" w:rsidP="000C4633">
                            <w:pPr>
                              <w:ind w:left="993" w:right="1361"/>
                              <w:rPr>
                                <w:rFonts w:ascii="Trebuchet MS" w:hAnsi="Trebuchet MS" w:cstheme="minorHAnsi"/>
                                <w:sz w:val="22"/>
                                <w:szCs w:val="22"/>
                              </w:rPr>
                            </w:pPr>
                          </w:p>
                          <w:p w:rsidR="00426B1B" w:rsidRDefault="00426B1B" w:rsidP="008E340D">
                            <w:pPr>
                              <w:ind w:left="993" w:right="1361"/>
                              <w:jc w:val="both"/>
                              <w:rPr>
                                <w:rFonts w:ascii="Trebuchet MS" w:hAnsi="Trebuchet MS" w:cstheme="minorHAnsi"/>
                                <w:sz w:val="22"/>
                                <w:szCs w:val="22"/>
                              </w:rPr>
                            </w:pPr>
                          </w:p>
                          <w:p w:rsidR="00132966" w:rsidRDefault="00132966" w:rsidP="008E340D">
                            <w:pPr>
                              <w:ind w:left="993" w:right="1361"/>
                              <w:jc w:val="both"/>
                              <w:rPr>
                                <w:rFonts w:ascii="Trebuchet MS" w:hAnsi="Trebuchet MS" w:cstheme="minorHAnsi"/>
                                <w:sz w:val="22"/>
                                <w:szCs w:val="22"/>
                              </w:rPr>
                            </w:pPr>
                          </w:p>
                          <w:p w:rsidR="00132966" w:rsidRPr="00EA0D67" w:rsidRDefault="00132966" w:rsidP="008E340D">
                            <w:pPr>
                              <w:ind w:left="993" w:right="1361"/>
                              <w:jc w:val="both"/>
                              <w:rPr>
                                <w:rFonts w:ascii="Trebuchet MS" w:hAnsi="Trebuchet MS" w:cstheme="minorHAnsi"/>
                                <w:sz w:val="22"/>
                                <w:szCs w:val="22"/>
                              </w:rPr>
                            </w:pPr>
                          </w:p>
                          <w:p w:rsidR="007131DE" w:rsidRPr="00E75176" w:rsidRDefault="003823C1" w:rsidP="00E75176">
                            <w:pPr>
                              <w:ind w:right="1361"/>
                              <w:jc w:val="both"/>
                              <w:rPr>
                                <w:rFonts w:ascii="Trebuchet MS" w:hAnsi="Trebuchet MS" w:cstheme="minorHAnsi"/>
                                <w:sz w:val="20"/>
                                <w:szCs w:val="20"/>
                              </w:rPr>
                            </w:pPr>
                            <w:r w:rsidRPr="00E75176">
                              <w:rPr>
                                <w:rFonts w:ascii="Trebuchet MS" w:hAnsi="Trebuchet MS" w:cstheme="minorHAnsi"/>
                                <w:sz w:val="20"/>
                                <w:szCs w:val="20"/>
                              </w:rPr>
                              <w:t xml:space="preserve">Cet ECO Artisan convaincu </w:t>
                            </w:r>
                          </w:p>
                          <w:p w:rsidR="00426B1B" w:rsidRDefault="000D644D" w:rsidP="00E75176">
                            <w:pPr>
                              <w:ind w:right="1361"/>
                              <w:jc w:val="both"/>
                              <w:rPr>
                                <w:rFonts w:ascii="Trebuchet MS" w:hAnsi="Trebuchet MS" w:cstheme="minorHAnsi"/>
                                <w:sz w:val="20"/>
                                <w:szCs w:val="20"/>
                              </w:rPr>
                            </w:pPr>
                            <w:r>
                              <w:rPr>
                                <w:rFonts w:ascii="Trebuchet MS" w:hAnsi="Trebuchet MS" w:cstheme="minorHAnsi"/>
                                <w:sz w:val="20"/>
                                <w:szCs w:val="20"/>
                              </w:rPr>
                              <w:t>est administrateur de la</w:t>
                            </w:r>
                            <w:r w:rsidR="003823C1" w:rsidRPr="00E75176">
                              <w:rPr>
                                <w:rFonts w:ascii="Trebuchet MS" w:hAnsi="Trebuchet MS" w:cstheme="minorHAnsi"/>
                                <w:sz w:val="20"/>
                                <w:szCs w:val="20"/>
                              </w:rPr>
                              <w:t xml:space="preserve"> CAPEB de </w:t>
                            </w:r>
                          </w:p>
                          <w:p w:rsidR="00426B1B" w:rsidRDefault="003823C1" w:rsidP="00E75176">
                            <w:pPr>
                              <w:ind w:right="1361"/>
                              <w:jc w:val="both"/>
                              <w:rPr>
                                <w:rFonts w:ascii="Trebuchet MS" w:hAnsi="Trebuchet MS" w:cstheme="minorHAnsi"/>
                                <w:sz w:val="20"/>
                                <w:szCs w:val="20"/>
                              </w:rPr>
                            </w:pPr>
                            <w:r w:rsidRPr="00E75176">
                              <w:rPr>
                                <w:rFonts w:ascii="Trebuchet MS" w:hAnsi="Trebuchet MS" w:cstheme="minorHAnsi"/>
                                <w:sz w:val="20"/>
                                <w:szCs w:val="20"/>
                              </w:rPr>
                              <w:t>son département :</w:t>
                            </w:r>
                            <w:r w:rsidR="00426B1B">
                              <w:rPr>
                                <w:rFonts w:ascii="Trebuchet MS" w:hAnsi="Trebuchet MS" w:cstheme="minorHAnsi"/>
                                <w:sz w:val="20"/>
                                <w:szCs w:val="20"/>
                              </w:rPr>
                              <w:t xml:space="preserve"> </w:t>
                            </w:r>
                            <w:r w:rsidRPr="00E75176">
                              <w:rPr>
                                <w:rFonts w:ascii="Trebuchet MS" w:hAnsi="Trebuchet MS" w:cstheme="minorHAnsi"/>
                                <w:sz w:val="20"/>
                                <w:szCs w:val="20"/>
                              </w:rPr>
                              <w:t xml:space="preserve">l’Isère. </w:t>
                            </w:r>
                          </w:p>
                          <w:p w:rsidR="00426B1B" w:rsidRDefault="00426B1B" w:rsidP="00E75176">
                            <w:pPr>
                              <w:ind w:right="1361"/>
                              <w:jc w:val="both"/>
                              <w:rPr>
                                <w:rFonts w:ascii="Trebuchet MS" w:hAnsi="Trebuchet MS" w:cstheme="minorHAnsi"/>
                                <w:sz w:val="20"/>
                                <w:szCs w:val="20"/>
                              </w:rPr>
                            </w:pPr>
                          </w:p>
                          <w:p w:rsidR="00EA0D67" w:rsidRPr="00E75176" w:rsidRDefault="003823C1" w:rsidP="00426B1B">
                            <w:pPr>
                              <w:ind w:right="-50"/>
                              <w:jc w:val="both"/>
                              <w:rPr>
                                <w:rFonts w:ascii="Trebuchet MS" w:hAnsi="Trebuchet MS" w:cstheme="minorHAnsi"/>
                                <w:sz w:val="20"/>
                                <w:szCs w:val="20"/>
                              </w:rPr>
                            </w:pPr>
                            <w:r w:rsidRPr="00E75176">
                              <w:rPr>
                                <w:rFonts w:ascii="Trebuchet MS" w:hAnsi="Trebuchet MS" w:cstheme="minorHAnsi"/>
                                <w:sz w:val="20"/>
                                <w:szCs w:val="20"/>
                              </w:rPr>
                              <w:t>Installé à Oyeu,</w:t>
                            </w:r>
                            <w:r w:rsidR="00426B1B">
                              <w:rPr>
                                <w:rFonts w:ascii="Trebuchet MS" w:hAnsi="Trebuchet MS" w:cstheme="minorHAnsi"/>
                                <w:sz w:val="20"/>
                                <w:szCs w:val="20"/>
                              </w:rPr>
                              <w:t xml:space="preserve"> </w:t>
                            </w:r>
                            <w:r w:rsidRPr="00E75176">
                              <w:rPr>
                                <w:rFonts w:ascii="Trebuchet MS" w:hAnsi="Trebuchet MS" w:cstheme="minorHAnsi"/>
                                <w:sz w:val="20"/>
                                <w:szCs w:val="20"/>
                              </w:rPr>
                              <w:t>son entreprise</w:t>
                            </w:r>
                            <w:r w:rsidR="00EA0D67" w:rsidRPr="00E75176">
                              <w:rPr>
                                <w:rFonts w:ascii="Trebuchet MS" w:hAnsi="Trebuchet MS" w:cstheme="minorHAnsi"/>
                                <w:sz w:val="20"/>
                                <w:szCs w:val="20"/>
                              </w:rPr>
                              <w:t xml:space="preserve"> d’électricité et de ventilation emploie </w:t>
                            </w:r>
                            <w:r w:rsidR="000D644D">
                              <w:rPr>
                                <w:rFonts w:ascii="Trebuchet MS" w:hAnsi="Trebuchet MS" w:cstheme="minorHAnsi"/>
                                <w:sz w:val="20"/>
                                <w:szCs w:val="20"/>
                              </w:rPr>
                              <w:t>3</w:t>
                            </w:r>
                            <w:r w:rsidR="00EA0D67" w:rsidRPr="00E75176">
                              <w:rPr>
                                <w:rFonts w:ascii="Trebuchet MS" w:hAnsi="Trebuchet MS" w:cstheme="minorHAnsi"/>
                                <w:sz w:val="20"/>
                                <w:szCs w:val="20"/>
                              </w:rPr>
                              <w:t xml:space="preserve"> </w:t>
                            </w:r>
                            <w:r w:rsidR="007131DE" w:rsidRPr="00E75176">
                              <w:rPr>
                                <w:rFonts w:ascii="Trebuchet MS" w:hAnsi="Trebuchet MS" w:cstheme="minorHAnsi"/>
                                <w:sz w:val="20"/>
                                <w:szCs w:val="20"/>
                              </w:rPr>
                              <w:t>s</w:t>
                            </w:r>
                            <w:r w:rsidR="00EA0D67" w:rsidRPr="00E75176">
                              <w:rPr>
                                <w:rFonts w:ascii="Trebuchet MS" w:hAnsi="Trebuchet MS" w:cstheme="minorHAnsi"/>
                                <w:sz w:val="20"/>
                                <w:szCs w:val="20"/>
                              </w:rPr>
                              <w:t>alariés.</w:t>
                            </w:r>
                          </w:p>
                          <w:p w:rsidR="00BB7339" w:rsidRPr="00E75176" w:rsidRDefault="00BB7339" w:rsidP="00E75176">
                            <w:pPr>
                              <w:ind w:right="92"/>
                              <w:jc w:val="both"/>
                              <w:rPr>
                                <w:rFonts w:ascii="Trebuchet MS" w:hAnsi="Trebuchet MS" w:cstheme="minorHAnsi"/>
                                <w:sz w:val="20"/>
                                <w:szCs w:val="20"/>
                              </w:rPr>
                            </w:pPr>
                          </w:p>
                          <w:p w:rsidR="00013F6E" w:rsidRPr="00E75176" w:rsidRDefault="00EA0D67" w:rsidP="00E75176">
                            <w:pPr>
                              <w:ind w:right="92"/>
                              <w:jc w:val="both"/>
                              <w:rPr>
                                <w:sz w:val="20"/>
                                <w:szCs w:val="20"/>
                              </w:rPr>
                            </w:pPr>
                            <w:r w:rsidRPr="00E75176">
                              <w:rPr>
                                <w:rFonts w:ascii="Trebuchet MS" w:hAnsi="Trebuchet MS" w:cstheme="minorHAnsi"/>
                                <w:sz w:val="20"/>
                                <w:szCs w:val="20"/>
                              </w:rPr>
                              <w:t xml:space="preserve">Membre du comité de pilotage ECO Artisan, il a rejoint l’équipe de l’UNA </w:t>
                            </w:r>
                            <w:r w:rsidR="0013128F" w:rsidRPr="00E75176">
                              <w:rPr>
                                <w:rFonts w:ascii="Trebuchet MS" w:hAnsi="Trebuchet MS" w:cstheme="minorHAnsi"/>
                                <w:sz w:val="20"/>
                                <w:szCs w:val="20"/>
                              </w:rPr>
                              <w:t xml:space="preserve">depuis </w:t>
                            </w:r>
                            <w:r w:rsidR="00BB7339" w:rsidRPr="00E75176">
                              <w:rPr>
                                <w:rFonts w:ascii="Trebuchet MS" w:hAnsi="Trebuchet MS" w:cstheme="minorHAnsi"/>
                                <w:sz w:val="20"/>
                                <w:szCs w:val="20"/>
                              </w:rPr>
                              <w:t>le conseil d’administration de Juillet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14EF2" id="Text Box 6" o:spid="_x0000_s1030" type="#_x0000_t202" style="position:absolute;margin-left:264.4pt;margin-top:9.7pt;width:239.25pt;height:19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" strokecolor="#b1c839">
                <v:textbox>
                  <w:txbxContent>
                    <w:p w:rsidR="00013F6E" w:rsidRPr="00EA0D67" w:rsidRDefault="00BA1632" w:rsidP="00C84154">
                      <w:pPr>
                        <w:jc w:val="both"/>
                        <w:rPr>
                          <w:rFonts w:ascii="Trebuchet MS" w:hAnsi="Trebuchet MS" w:cstheme="minorHAnsi"/>
                          <w:b/>
                          <w:color w:val="00A2AF"/>
                          <w:szCs w:val="22"/>
                        </w:rPr>
                      </w:pPr>
                      <w:r w:rsidRPr="00EA0D67">
                        <w:rPr>
                          <w:rFonts w:ascii="Trebuchet MS" w:hAnsi="Trebuchet MS" w:cstheme="minorHAnsi"/>
                          <w:b/>
                          <w:color w:val="00A2AF"/>
                          <w:szCs w:val="22"/>
                        </w:rPr>
                        <w:t>T</w:t>
                      </w:r>
                      <w:r w:rsidR="00013F6E" w:rsidRPr="00EA0D67">
                        <w:rPr>
                          <w:rFonts w:ascii="Trebuchet MS" w:hAnsi="Trebuchet MS" w:cstheme="minorHAnsi"/>
                          <w:b/>
                          <w:color w:val="00A2AF"/>
                          <w:szCs w:val="22"/>
                        </w:rPr>
                        <w:t>hi</w:t>
                      </w:r>
                      <w:r w:rsidRPr="00EA0D67">
                        <w:rPr>
                          <w:rFonts w:ascii="Trebuchet MS" w:hAnsi="Trebuchet MS" w:cstheme="minorHAnsi"/>
                          <w:b/>
                          <w:color w:val="00A2AF"/>
                          <w:szCs w:val="22"/>
                        </w:rPr>
                        <w:t>erry TOUZARD</w:t>
                      </w:r>
                    </w:p>
                    <w:p w:rsidR="00013F6E" w:rsidRDefault="00013F6E" w:rsidP="000C4633">
                      <w:pPr>
                        <w:ind w:left="993" w:right="1361"/>
                        <w:rPr>
                          <w:rFonts w:ascii="Trebuchet MS" w:hAnsi="Trebuchet MS" w:cstheme="minorHAnsi"/>
                          <w:sz w:val="22"/>
                          <w:szCs w:val="22"/>
                        </w:rPr>
                      </w:pPr>
                    </w:p>
                    <w:p w:rsidR="00426B1B" w:rsidRDefault="00426B1B" w:rsidP="008E340D">
                      <w:pPr>
                        <w:ind w:left="993" w:right="1361"/>
                        <w:jc w:val="both"/>
                        <w:rPr>
                          <w:rFonts w:ascii="Trebuchet MS" w:hAnsi="Trebuchet MS" w:cstheme="minorHAnsi"/>
                          <w:sz w:val="22"/>
                          <w:szCs w:val="22"/>
                        </w:rPr>
                      </w:pPr>
                    </w:p>
                    <w:p w:rsidR="00132966" w:rsidRDefault="00132966" w:rsidP="008E340D">
                      <w:pPr>
                        <w:ind w:left="993" w:right="1361"/>
                        <w:jc w:val="both"/>
                        <w:rPr>
                          <w:rFonts w:ascii="Trebuchet MS" w:hAnsi="Trebuchet MS" w:cstheme="minorHAnsi"/>
                          <w:sz w:val="22"/>
                          <w:szCs w:val="22"/>
                        </w:rPr>
                      </w:pPr>
                    </w:p>
                    <w:p w:rsidR="00132966" w:rsidRPr="00EA0D67" w:rsidRDefault="00132966" w:rsidP="008E340D">
                      <w:pPr>
                        <w:ind w:left="993" w:right="1361"/>
                        <w:jc w:val="both"/>
                        <w:rPr>
                          <w:rFonts w:ascii="Trebuchet MS" w:hAnsi="Trebuchet MS" w:cstheme="minorHAnsi"/>
                          <w:sz w:val="22"/>
                          <w:szCs w:val="22"/>
                        </w:rPr>
                      </w:pPr>
                    </w:p>
                    <w:p w:rsidR="007131DE" w:rsidRPr="00E75176" w:rsidRDefault="003823C1" w:rsidP="00E75176">
                      <w:pPr>
                        <w:ind w:right="1361"/>
                        <w:jc w:val="both"/>
                        <w:rPr>
                          <w:rFonts w:ascii="Trebuchet MS" w:hAnsi="Trebuchet MS" w:cstheme="minorHAnsi"/>
                          <w:sz w:val="20"/>
                          <w:szCs w:val="20"/>
                        </w:rPr>
                      </w:pPr>
                      <w:r w:rsidRPr="00E75176">
                        <w:rPr>
                          <w:rFonts w:ascii="Trebuchet MS" w:hAnsi="Trebuchet MS" w:cstheme="minorHAnsi"/>
                          <w:sz w:val="20"/>
                          <w:szCs w:val="20"/>
                        </w:rPr>
                        <w:t xml:space="preserve">Cet ECO Artisan convaincu </w:t>
                      </w:r>
                    </w:p>
                    <w:p w:rsidR="00426B1B" w:rsidRDefault="000D644D" w:rsidP="00E75176">
                      <w:pPr>
                        <w:ind w:right="1361"/>
                        <w:jc w:val="both"/>
                        <w:rPr>
                          <w:rFonts w:ascii="Trebuchet MS" w:hAnsi="Trebuchet MS" w:cstheme="minorHAnsi"/>
                          <w:sz w:val="20"/>
                          <w:szCs w:val="20"/>
                        </w:rPr>
                      </w:pPr>
                      <w:r>
                        <w:rPr>
                          <w:rFonts w:ascii="Trebuchet MS" w:hAnsi="Trebuchet MS" w:cstheme="minorHAnsi"/>
                          <w:sz w:val="20"/>
                          <w:szCs w:val="20"/>
                        </w:rPr>
                        <w:t>est administrateur de la</w:t>
                      </w:r>
                      <w:r w:rsidR="003823C1" w:rsidRPr="00E75176">
                        <w:rPr>
                          <w:rFonts w:ascii="Trebuchet MS" w:hAnsi="Trebuchet MS" w:cstheme="minorHAnsi"/>
                          <w:sz w:val="20"/>
                          <w:szCs w:val="20"/>
                        </w:rPr>
                        <w:t xml:space="preserve"> CAPEB de </w:t>
                      </w:r>
                    </w:p>
                    <w:p w:rsidR="00426B1B" w:rsidRDefault="003823C1" w:rsidP="00E75176">
                      <w:pPr>
                        <w:ind w:right="1361"/>
                        <w:jc w:val="both"/>
                        <w:rPr>
                          <w:rFonts w:ascii="Trebuchet MS" w:hAnsi="Trebuchet MS" w:cstheme="minorHAnsi"/>
                          <w:sz w:val="20"/>
                          <w:szCs w:val="20"/>
                        </w:rPr>
                      </w:pPr>
                      <w:r w:rsidRPr="00E75176">
                        <w:rPr>
                          <w:rFonts w:ascii="Trebuchet MS" w:hAnsi="Trebuchet MS" w:cstheme="minorHAnsi"/>
                          <w:sz w:val="20"/>
                          <w:szCs w:val="20"/>
                        </w:rPr>
                        <w:t>son département :</w:t>
                      </w:r>
                      <w:r w:rsidR="00426B1B">
                        <w:rPr>
                          <w:rFonts w:ascii="Trebuchet MS" w:hAnsi="Trebuchet MS" w:cstheme="minorHAnsi"/>
                          <w:sz w:val="20"/>
                          <w:szCs w:val="20"/>
                        </w:rPr>
                        <w:t xml:space="preserve"> </w:t>
                      </w:r>
                      <w:r w:rsidRPr="00E75176">
                        <w:rPr>
                          <w:rFonts w:ascii="Trebuchet MS" w:hAnsi="Trebuchet MS" w:cstheme="minorHAnsi"/>
                          <w:sz w:val="20"/>
                          <w:szCs w:val="20"/>
                        </w:rPr>
                        <w:t xml:space="preserve">l’Isère. </w:t>
                      </w:r>
                    </w:p>
                    <w:p w:rsidR="00426B1B" w:rsidRDefault="00426B1B" w:rsidP="00E75176">
                      <w:pPr>
                        <w:ind w:right="1361"/>
                        <w:jc w:val="both"/>
                        <w:rPr>
                          <w:rFonts w:ascii="Trebuchet MS" w:hAnsi="Trebuchet MS" w:cstheme="minorHAnsi"/>
                          <w:sz w:val="20"/>
                          <w:szCs w:val="20"/>
                        </w:rPr>
                      </w:pPr>
                    </w:p>
                    <w:p w:rsidR="00EA0D67" w:rsidRPr="00E75176" w:rsidRDefault="003823C1" w:rsidP="00426B1B">
                      <w:pPr>
                        <w:ind w:right="-50"/>
                        <w:jc w:val="both"/>
                        <w:rPr>
                          <w:rFonts w:ascii="Trebuchet MS" w:hAnsi="Trebuchet MS" w:cstheme="minorHAnsi"/>
                          <w:sz w:val="20"/>
                          <w:szCs w:val="20"/>
                        </w:rPr>
                      </w:pPr>
                      <w:r w:rsidRPr="00E75176">
                        <w:rPr>
                          <w:rFonts w:ascii="Trebuchet MS" w:hAnsi="Trebuchet MS" w:cstheme="minorHAnsi"/>
                          <w:sz w:val="20"/>
                          <w:szCs w:val="20"/>
                        </w:rPr>
                        <w:t>Installé à Oyeu,</w:t>
                      </w:r>
                      <w:r w:rsidR="00426B1B">
                        <w:rPr>
                          <w:rFonts w:ascii="Trebuchet MS" w:hAnsi="Trebuchet MS" w:cstheme="minorHAnsi"/>
                          <w:sz w:val="20"/>
                          <w:szCs w:val="20"/>
                        </w:rPr>
                        <w:t xml:space="preserve"> </w:t>
                      </w:r>
                      <w:r w:rsidRPr="00E75176">
                        <w:rPr>
                          <w:rFonts w:ascii="Trebuchet MS" w:hAnsi="Trebuchet MS" w:cstheme="minorHAnsi"/>
                          <w:sz w:val="20"/>
                          <w:szCs w:val="20"/>
                        </w:rPr>
                        <w:t>son entreprise</w:t>
                      </w:r>
                      <w:r w:rsidR="00EA0D67" w:rsidRPr="00E75176">
                        <w:rPr>
                          <w:rFonts w:ascii="Trebuchet MS" w:hAnsi="Trebuchet MS" w:cstheme="minorHAnsi"/>
                          <w:sz w:val="20"/>
                          <w:szCs w:val="20"/>
                        </w:rPr>
                        <w:t xml:space="preserve"> d’électricité et de ventilation emploie </w:t>
                      </w:r>
                      <w:r w:rsidR="000D644D">
                        <w:rPr>
                          <w:rFonts w:ascii="Trebuchet MS" w:hAnsi="Trebuchet MS" w:cstheme="minorHAnsi"/>
                          <w:sz w:val="20"/>
                          <w:szCs w:val="20"/>
                        </w:rPr>
                        <w:t>3</w:t>
                      </w:r>
                      <w:r w:rsidR="00EA0D67" w:rsidRPr="00E75176">
                        <w:rPr>
                          <w:rFonts w:ascii="Trebuchet MS" w:hAnsi="Trebuchet MS" w:cstheme="minorHAnsi"/>
                          <w:sz w:val="20"/>
                          <w:szCs w:val="20"/>
                        </w:rPr>
                        <w:t xml:space="preserve"> </w:t>
                      </w:r>
                      <w:r w:rsidR="007131DE" w:rsidRPr="00E75176">
                        <w:rPr>
                          <w:rFonts w:ascii="Trebuchet MS" w:hAnsi="Trebuchet MS" w:cstheme="minorHAnsi"/>
                          <w:sz w:val="20"/>
                          <w:szCs w:val="20"/>
                        </w:rPr>
                        <w:t>s</w:t>
                      </w:r>
                      <w:r w:rsidR="00EA0D67" w:rsidRPr="00E75176">
                        <w:rPr>
                          <w:rFonts w:ascii="Trebuchet MS" w:hAnsi="Trebuchet MS" w:cstheme="minorHAnsi"/>
                          <w:sz w:val="20"/>
                          <w:szCs w:val="20"/>
                        </w:rPr>
                        <w:t>alariés.</w:t>
                      </w:r>
                    </w:p>
                    <w:p w:rsidR="00BB7339" w:rsidRPr="00E75176" w:rsidRDefault="00BB7339" w:rsidP="00E75176">
                      <w:pPr>
                        <w:ind w:right="92"/>
                        <w:jc w:val="both"/>
                        <w:rPr>
                          <w:rFonts w:ascii="Trebuchet MS" w:hAnsi="Trebuchet MS" w:cstheme="minorHAnsi"/>
                          <w:sz w:val="20"/>
                          <w:szCs w:val="20"/>
                        </w:rPr>
                      </w:pPr>
                    </w:p>
                    <w:p w:rsidR="00013F6E" w:rsidRPr="00E75176" w:rsidRDefault="00EA0D67" w:rsidP="00E75176">
                      <w:pPr>
                        <w:ind w:right="92"/>
                        <w:jc w:val="both"/>
                        <w:rPr>
                          <w:sz w:val="20"/>
                          <w:szCs w:val="20"/>
                        </w:rPr>
                      </w:pPr>
                      <w:r w:rsidRPr="00E75176">
                        <w:rPr>
                          <w:rFonts w:ascii="Trebuchet MS" w:hAnsi="Trebuchet MS" w:cstheme="minorHAnsi"/>
                          <w:sz w:val="20"/>
                          <w:szCs w:val="20"/>
                        </w:rPr>
                        <w:t xml:space="preserve">Membre du comité de pilotage ECO Artisan, il a rejoint l’équipe de l’UNA </w:t>
                      </w:r>
                      <w:r w:rsidR="0013128F" w:rsidRPr="00E75176">
                        <w:rPr>
                          <w:rFonts w:ascii="Trebuchet MS" w:hAnsi="Trebuchet MS" w:cstheme="minorHAnsi"/>
                          <w:sz w:val="20"/>
                          <w:szCs w:val="20"/>
                        </w:rPr>
                        <w:t xml:space="preserve">depuis </w:t>
                      </w:r>
                      <w:r w:rsidR="00BB7339" w:rsidRPr="00E75176">
                        <w:rPr>
                          <w:rFonts w:ascii="Trebuchet MS" w:hAnsi="Trebuchet MS" w:cstheme="minorHAnsi"/>
                          <w:sz w:val="20"/>
                          <w:szCs w:val="20"/>
                        </w:rPr>
                        <w:t>le conseil d’administration de Juillet 2014.</w:t>
                      </w:r>
                    </w:p>
                  </w:txbxContent>
                </v:textbox>
              </v:shape>
            </w:pict>
          </mc:Fallback>
        </mc:AlternateContent>
      </w:r>
      <w:r w:rsidR="00426B1B">
        <w:rPr>
          <w:rFonts w:ascii="Trebuchet MS" w:hAnsi="Trebuchet MS" w:cstheme="minorHAnsi"/>
          <w:noProof/>
          <w:sz w:val="22"/>
          <w:szCs w:val="22"/>
        </w:rPr>
        <w:drawing>
          <wp:anchor distT="0" distB="0" distL="114300" distR="114300" simplePos="0" relativeHeight="251635200" behindDoc="0" locked="0" layoutInCell="1" allowOverlap="1" wp14:anchorId="2E9D740E" wp14:editId="697A1A25">
            <wp:simplePos x="0" y="0"/>
            <wp:positionH relativeFrom="column">
              <wp:posOffset>5281930</wp:posOffset>
            </wp:positionH>
            <wp:positionV relativeFrom="paragraph">
              <wp:posOffset>135255</wp:posOffset>
            </wp:positionV>
            <wp:extent cx="1036320" cy="8636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TOUZARD.jpg"/>
                    <pic:cNvPicPr/>
                  </pic:nvPicPr>
                  <pic:blipFill>
                    <a:blip r:embed="rId12">
                      <a:extLst>
                        <a:ext uri="{28A0092B-C50C-407E-A947-70E740481C1C}">
                          <a14:useLocalDpi xmlns:a14="http://schemas.microsoft.com/office/drawing/2010/main" val="0"/>
                        </a:ext>
                      </a:extLst>
                    </a:blip>
                    <a:stretch>
                      <a:fillRect/>
                    </a:stretch>
                  </pic:blipFill>
                  <pic:spPr>
                    <a:xfrm>
                      <a:off x="0" y="0"/>
                      <a:ext cx="1036320" cy="863600"/>
                    </a:xfrm>
                    <a:prstGeom prst="rect">
                      <a:avLst/>
                    </a:prstGeom>
                  </pic:spPr>
                </pic:pic>
              </a:graphicData>
            </a:graphic>
            <wp14:sizeRelH relativeFrom="page">
              <wp14:pctWidth>0</wp14:pctWidth>
            </wp14:sizeRelH>
            <wp14:sizeRelV relativeFrom="page">
              <wp14:pctHeight>0</wp14:pctHeight>
            </wp14:sizeRelV>
          </wp:anchor>
        </w:drawing>
      </w:r>
      <w:r w:rsidR="00657642">
        <w:rPr>
          <w:rFonts w:asciiTheme="minorHAnsi" w:hAnsiTheme="minorHAnsi" w:cstheme="minorHAnsi"/>
          <w:noProof/>
          <w:sz w:val="22"/>
          <w:szCs w:val="22"/>
        </w:rPr>
        <w:drawing>
          <wp:anchor distT="0" distB="0" distL="114300" distR="114300" simplePos="0" relativeHeight="251657216" behindDoc="0" locked="0" layoutInCell="1" allowOverlap="1" wp14:anchorId="44C94297" wp14:editId="780C6EE2">
            <wp:simplePos x="0" y="0"/>
            <wp:positionH relativeFrom="column">
              <wp:posOffset>2405380</wp:posOffset>
            </wp:positionH>
            <wp:positionV relativeFrom="paragraph">
              <wp:posOffset>130810</wp:posOffset>
            </wp:positionV>
            <wp:extent cx="871855" cy="1085850"/>
            <wp:effectExtent l="19050" t="0" r="4445" b="0"/>
            <wp:wrapNone/>
            <wp:docPr id="5" name="Image 6" descr="j_scappati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_scappaticci"/>
                    <pic:cNvPicPr>
                      <a:picLocks noChangeAspect="1" noChangeArrowheads="1"/>
                    </pic:cNvPicPr>
                  </pic:nvPicPr>
                  <pic:blipFill>
                    <a:blip r:embed="rId13" cstate="print"/>
                    <a:srcRect l="22771" r="14634" b="17961"/>
                    <a:stretch>
                      <a:fillRect/>
                    </a:stretch>
                  </pic:blipFill>
                  <pic:spPr bwMode="auto">
                    <a:xfrm>
                      <a:off x="0" y="0"/>
                      <a:ext cx="871855" cy="1085850"/>
                    </a:xfrm>
                    <a:prstGeom prst="rect">
                      <a:avLst/>
                    </a:prstGeom>
                    <a:noFill/>
                    <a:ln w="9525">
                      <a:noFill/>
                      <a:miter lim="800000"/>
                      <a:headEnd/>
                      <a:tailEnd/>
                    </a:ln>
                  </pic:spPr>
                </pic:pic>
              </a:graphicData>
            </a:graphic>
          </wp:anchor>
        </w:drawing>
      </w:r>
    </w:p>
    <w:p w:rsidR="003E0AA9" w:rsidRDefault="004E78EF">
      <w:pPr>
        <w:spacing w:after="200" w:line="276" w:lineRule="auto"/>
        <w:rPr>
          <w:rFonts w:asciiTheme="minorHAnsi" w:hAnsiTheme="minorHAnsi" w:cstheme="minorHAnsi"/>
          <w:sz w:val="20"/>
          <w:szCs w:val="20"/>
        </w:rPr>
      </w:pPr>
      <w:r>
        <w:rPr>
          <w:rFonts w:asciiTheme="minorHAnsi" w:hAnsiTheme="minorHAnsi" w:cstheme="minorHAnsi"/>
          <w:noProof/>
          <w:color w:val="2B2B2B"/>
        </w:rPr>
        <mc:AlternateContent>
          <mc:Choice Requires="wps">
            <w:drawing>
              <wp:anchor distT="0" distB="0" distL="114300" distR="114300" simplePos="0" relativeHeight="251618816" behindDoc="0" locked="0" layoutInCell="1" allowOverlap="1" wp14:anchorId="2CF94324" wp14:editId="71917984">
                <wp:simplePos x="0" y="0"/>
                <wp:positionH relativeFrom="column">
                  <wp:posOffset>-4445</wp:posOffset>
                </wp:positionH>
                <wp:positionV relativeFrom="paragraph">
                  <wp:posOffset>5637530</wp:posOffset>
                </wp:positionV>
                <wp:extent cx="3305175" cy="2400300"/>
                <wp:effectExtent l="0" t="0" r="28575" b="1905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400300"/>
                        </a:xfrm>
                        <a:prstGeom prst="rect">
                          <a:avLst/>
                        </a:prstGeom>
                        <a:solidFill>
                          <a:srgbClr val="FFFFFF"/>
                        </a:solidFill>
                        <a:ln w="9525">
                          <a:solidFill>
                            <a:srgbClr val="B1C839"/>
                          </a:solidFill>
                          <a:miter lim="800000"/>
                          <a:headEnd/>
                          <a:tailEnd/>
                        </a:ln>
                      </wps:spPr>
                      <wps:txbx>
                        <w:txbxContent>
                          <w:p w:rsidR="00EE23DB" w:rsidRPr="007009CF" w:rsidRDefault="00EE23DB" w:rsidP="004E78EF">
                            <w:pPr>
                              <w:spacing w:before="100" w:beforeAutospacing="1" w:after="100" w:afterAutospacing="1"/>
                              <w:ind w:right="85"/>
                              <w:rPr>
                                <w:rFonts w:asciiTheme="minorHAnsi" w:hAnsiTheme="minorHAnsi" w:cstheme="minorHAnsi"/>
                                <w:b/>
                                <w:color w:val="00A2AF"/>
                              </w:rPr>
                            </w:pPr>
                            <w:r>
                              <w:rPr>
                                <w:rFonts w:asciiTheme="minorHAnsi" w:hAnsiTheme="minorHAnsi" w:cstheme="minorHAnsi"/>
                                <w:b/>
                                <w:color w:val="00A2AF"/>
                              </w:rPr>
                              <w:t>Christophe CLEMENT</w:t>
                            </w:r>
                            <w:r w:rsidR="004E78EF">
                              <w:rPr>
                                <w:rFonts w:asciiTheme="minorHAnsi" w:hAnsiTheme="minorHAnsi" w:cstheme="minorHAnsi"/>
                                <w:b/>
                                <w:color w:val="00A2AF"/>
                              </w:rPr>
                              <w:t xml:space="preserve">                          </w:t>
                            </w:r>
                            <w:r w:rsidR="00310D4F">
                              <w:rPr>
                                <w:noProof/>
                              </w:rPr>
                              <w:drawing>
                                <wp:inline distT="0" distB="0" distL="0" distR="0" wp14:anchorId="39FADC82" wp14:editId="67EA3CB8">
                                  <wp:extent cx="813435" cy="990588"/>
                                  <wp:effectExtent l="0" t="0" r="571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4828" cy="1004462"/>
                                          </a:xfrm>
                                          <a:prstGeom prst="rect">
                                            <a:avLst/>
                                          </a:prstGeom>
                                        </pic:spPr>
                                      </pic:pic>
                                    </a:graphicData>
                                  </a:graphic>
                                </wp:inline>
                              </w:drawing>
                            </w:r>
                          </w:p>
                          <w:p w:rsidR="00561B52" w:rsidRDefault="00D37358" w:rsidP="00F65425">
                            <w:pPr>
                              <w:ind w:right="85"/>
                              <w:rPr>
                                <w:rFonts w:ascii="Trebuchet MS" w:hAnsi="Trebuchet MS" w:cstheme="minorHAnsi"/>
                                <w:sz w:val="20"/>
                                <w:szCs w:val="20"/>
                              </w:rPr>
                            </w:pPr>
                            <w:r w:rsidRPr="005D5911">
                              <w:rPr>
                                <w:rFonts w:ascii="Trebuchet MS" w:hAnsi="Trebuchet MS" w:cstheme="minorHAnsi"/>
                                <w:sz w:val="20"/>
                                <w:szCs w:val="20"/>
                              </w:rPr>
                              <w:t>Son entreprise a</w:t>
                            </w:r>
                            <w:r w:rsidR="00013F6E" w:rsidRPr="005D5911">
                              <w:rPr>
                                <w:rFonts w:ascii="Trebuchet MS" w:hAnsi="Trebuchet MS" w:cstheme="minorHAnsi"/>
                                <w:sz w:val="20"/>
                                <w:szCs w:val="20"/>
                              </w:rPr>
                              <w:t xml:space="preserve">rtisanale </w:t>
                            </w:r>
                            <w:r w:rsidRPr="005D5911">
                              <w:rPr>
                                <w:rFonts w:ascii="Trebuchet MS" w:hAnsi="Trebuchet MS" w:cstheme="minorHAnsi"/>
                                <w:sz w:val="20"/>
                                <w:szCs w:val="20"/>
                              </w:rPr>
                              <w:t xml:space="preserve">installée </w:t>
                            </w:r>
                            <w:r w:rsidR="00F65425">
                              <w:rPr>
                                <w:rFonts w:ascii="Trebuchet MS" w:hAnsi="Trebuchet MS" w:cstheme="minorHAnsi"/>
                                <w:sz w:val="20"/>
                                <w:szCs w:val="20"/>
                              </w:rPr>
                              <w:t>à Nîmes</w:t>
                            </w:r>
                            <w:r w:rsidR="00A15C91">
                              <w:rPr>
                                <w:rFonts w:ascii="Trebuchet MS" w:hAnsi="Trebuchet MS" w:cstheme="minorHAnsi"/>
                                <w:sz w:val="20"/>
                                <w:szCs w:val="20"/>
                              </w:rPr>
                              <w:t xml:space="preserve"> est spécialisée dans la domotique. </w:t>
                            </w:r>
                          </w:p>
                          <w:p w:rsidR="00A15C91" w:rsidRDefault="00A15C91" w:rsidP="00F65425">
                            <w:pPr>
                              <w:ind w:right="85"/>
                              <w:rPr>
                                <w:rFonts w:ascii="Trebuchet MS" w:hAnsi="Trebuchet MS" w:cstheme="minorHAnsi"/>
                                <w:sz w:val="20"/>
                                <w:szCs w:val="20"/>
                              </w:rPr>
                            </w:pPr>
                            <w:r>
                              <w:rPr>
                                <w:rFonts w:ascii="Trebuchet MS" w:hAnsi="Trebuchet MS" w:cstheme="minorHAnsi"/>
                                <w:sz w:val="20"/>
                                <w:szCs w:val="20"/>
                              </w:rPr>
                              <w:t>Son activité est réalisée à 95 % en rénovation et 80 % en zones urbaines.</w:t>
                            </w:r>
                          </w:p>
                          <w:p w:rsidR="00561B52" w:rsidRDefault="00A15C91" w:rsidP="00F65425">
                            <w:pPr>
                              <w:ind w:right="85"/>
                              <w:rPr>
                                <w:rFonts w:ascii="Trebuchet MS" w:hAnsi="Trebuchet MS" w:cstheme="minorHAnsi"/>
                                <w:sz w:val="20"/>
                                <w:szCs w:val="20"/>
                              </w:rPr>
                            </w:pPr>
                            <w:r>
                              <w:rPr>
                                <w:rFonts w:ascii="Trebuchet MS" w:hAnsi="Trebuchet MS" w:cstheme="minorHAnsi"/>
                                <w:sz w:val="20"/>
                                <w:szCs w:val="20"/>
                              </w:rPr>
                              <w:t xml:space="preserve">Jeune adhérent à la CAPEB du Gard, en 2014, il est </w:t>
                            </w:r>
                            <w:r w:rsidR="00561B52">
                              <w:rPr>
                                <w:rFonts w:ascii="Trebuchet MS" w:hAnsi="Trebuchet MS" w:cstheme="minorHAnsi"/>
                                <w:sz w:val="20"/>
                                <w:szCs w:val="20"/>
                              </w:rPr>
                              <w:t>nommé conseiller professionnel de l’UNA EEE</w:t>
                            </w:r>
                            <w:r w:rsidR="00984E64">
                              <w:rPr>
                                <w:rFonts w:ascii="Trebuchet MS" w:hAnsi="Trebuchet MS" w:cstheme="minorHAnsi"/>
                                <w:sz w:val="20"/>
                                <w:szCs w:val="20"/>
                              </w:rPr>
                              <w:t xml:space="preserve"> l’an passé</w:t>
                            </w:r>
                            <w:r w:rsidR="00561B52">
                              <w:rPr>
                                <w:rFonts w:ascii="Trebuchet MS" w:hAnsi="Trebuchet MS" w:cstheme="minorHAnsi"/>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94324" id="Text Box 7" o:spid="_x0000_s1031" type="#_x0000_t202" style="position:absolute;margin-left:-.35pt;margin-top:443.9pt;width:260.25pt;height:18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" strokecolor="#b1c839">
                <v:textbox>
                  <w:txbxContent>
                    <w:p w:rsidR="00EE23DB" w:rsidRPr="007009CF" w:rsidRDefault="00EE23DB" w:rsidP="004E78EF">
                      <w:pPr>
                        <w:spacing w:before="100" w:beforeAutospacing="1" w:after="100" w:afterAutospacing="1"/>
                        <w:ind w:right="85"/>
                        <w:rPr>
                          <w:rFonts w:asciiTheme="minorHAnsi" w:hAnsiTheme="minorHAnsi" w:cstheme="minorHAnsi"/>
                          <w:b/>
                          <w:color w:val="00A2AF"/>
                        </w:rPr>
                      </w:pPr>
                      <w:r>
                        <w:rPr>
                          <w:rFonts w:asciiTheme="minorHAnsi" w:hAnsiTheme="minorHAnsi" w:cstheme="minorHAnsi"/>
                          <w:b/>
                          <w:color w:val="00A2AF"/>
                        </w:rPr>
                        <w:t>Christophe CLEMENT</w:t>
                      </w:r>
                      <w:r w:rsidR="004E78EF">
                        <w:rPr>
                          <w:rFonts w:asciiTheme="minorHAnsi" w:hAnsiTheme="minorHAnsi" w:cstheme="minorHAnsi"/>
                          <w:b/>
                          <w:color w:val="00A2AF"/>
                        </w:rPr>
                        <w:t xml:space="preserve">                          </w:t>
                      </w:r>
                      <w:r w:rsidR="00310D4F">
                        <w:rPr>
                          <w:noProof/>
                        </w:rPr>
                        <w:drawing>
                          <wp:inline distT="0" distB="0" distL="0" distR="0" wp14:anchorId="39FADC82" wp14:editId="67EA3CB8">
                            <wp:extent cx="813435" cy="990588"/>
                            <wp:effectExtent l="0" t="0" r="571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4828" cy="1004462"/>
                                    </a:xfrm>
                                    <a:prstGeom prst="rect">
                                      <a:avLst/>
                                    </a:prstGeom>
                                  </pic:spPr>
                                </pic:pic>
                              </a:graphicData>
                            </a:graphic>
                          </wp:inline>
                        </w:drawing>
                      </w:r>
                    </w:p>
                    <w:p w:rsidR="00561B52" w:rsidRDefault="00D37358" w:rsidP="00F65425">
                      <w:pPr>
                        <w:ind w:right="85"/>
                        <w:rPr>
                          <w:rFonts w:ascii="Trebuchet MS" w:hAnsi="Trebuchet MS" w:cstheme="minorHAnsi"/>
                          <w:sz w:val="20"/>
                          <w:szCs w:val="20"/>
                        </w:rPr>
                      </w:pPr>
                      <w:r w:rsidRPr="005D5911">
                        <w:rPr>
                          <w:rFonts w:ascii="Trebuchet MS" w:hAnsi="Trebuchet MS" w:cstheme="minorHAnsi"/>
                          <w:sz w:val="20"/>
                          <w:szCs w:val="20"/>
                        </w:rPr>
                        <w:t>Son entreprise a</w:t>
                      </w:r>
                      <w:r w:rsidR="00013F6E" w:rsidRPr="005D5911">
                        <w:rPr>
                          <w:rFonts w:ascii="Trebuchet MS" w:hAnsi="Trebuchet MS" w:cstheme="minorHAnsi"/>
                          <w:sz w:val="20"/>
                          <w:szCs w:val="20"/>
                        </w:rPr>
                        <w:t xml:space="preserve">rtisanale </w:t>
                      </w:r>
                      <w:r w:rsidRPr="005D5911">
                        <w:rPr>
                          <w:rFonts w:ascii="Trebuchet MS" w:hAnsi="Trebuchet MS" w:cstheme="minorHAnsi"/>
                          <w:sz w:val="20"/>
                          <w:szCs w:val="20"/>
                        </w:rPr>
                        <w:t xml:space="preserve">installée </w:t>
                      </w:r>
                      <w:r w:rsidR="00F65425">
                        <w:rPr>
                          <w:rFonts w:ascii="Trebuchet MS" w:hAnsi="Trebuchet MS" w:cstheme="minorHAnsi"/>
                          <w:sz w:val="20"/>
                          <w:szCs w:val="20"/>
                        </w:rPr>
                        <w:t>à Nîmes</w:t>
                      </w:r>
                      <w:r w:rsidR="00A15C91">
                        <w:rPr>
                          <w:rFonts w:ascii="Trebuchet MS" w:hAnsi="Trebuchet MS" w:cstheme="minorHAnsi"/>
                          <w:sz w:val="20"/>
                          <w:szCs w:val="20"/>
                        </w:rPr>
                        <w:t xml:space="preserve"> est spécialisée dans la domotique. </w:t>
                      </w:r>
                    </w:p>
                    <w:p w:rsidR="00A15C91" w:rsidRDefault="00A15C91" w:rsidP="00F65425">
                      <w:pPr>
                        <w:ind w:right="85"/>
                        <w:rPr>
                          <w:rFonts w:ascii="Trebuchet MS" w:hAnsi="Trebuchet MS" w:cstheme="minorHAnsi"/>
                          <w:sz w:val="20"/>
                          <w:szCs w:val="20"/>
                        </w:rPr>
                      </w:pPr>
                      <w:r>
                        <w:rPr>
                          <w:rFonts w:ascii="Trebuchet MS" w:hAnsi="Trebuchet MS" w:cstheme="minorHAnsi"/>
                          <w:sz w:val="20"/>
                          <w:szCs w:val="20"/>
                        </w:rPr>
                        <w:t>Son activité est réalisée à 95 % en rénovation et 80 % en zones urbaines.</w:t>
                      </w:r>
                    </w:p>
                    <w:p w:rsidR="00561B52" w:rsidRDefault="00A15C91" w:rsidP="00F65425">
                      <w:pPr>
                        <w:ind w:right="85"/>
                        <w:rPr>
                          <w:rFonts w:ascii="Trebuchet MS" w:hAnsi="Trebuchet MS" w:cstheme="minorHAnsi"/>
                          <w:sz w:val="20"/>
                          <w:szCs w:val="20"/>
                        </w:rPr>
                      </w:pPr>
                      <w:r>
                        <w:rPr>
                          <w:rFonts w:ascii="Trebuchet MS" w:hAnsi="Trebuchet MS" w:cstheme="minorHAnsi"/>
                          <w:sz w:val="20"/>
                          <w:szCs w:val="20"/>
                        </w:rPr>
                        <w:t xml:space="preserve">Jeune adhérent à la CAPEB du Gard, en 2014, il est </w:t>
                      </w:r>
                      <w:r w:rsidR="00561B52">
                        <w:rPr>
                          <w:rFonts w:ascii="Trebuchet MS" w:hAnsi="Trebuchet MS" w:cstheme="minorHAnsi"/>
                          <w:sz w:val="20"/>
                          <w:szCs w:val="20"/>
                        </w:rPr>
                        <w:t>nommé conseiller professionnel de l’UNA EEE</w:t>
                      </w:r>
                      <w:r w:rsidR="00984E64">
                        <w:rPr>
                          <w:rFonts w:ascii="Trebuchet MS" w:hAnsi="Trebuchet MS" w:cstheme="minorHAnsi"/>
                          <w:sz w:val="20"/>
                          <w:szCs w:val="20"/>
                        </w:rPr>
                        <w:t xml:space="preserve"> l’an passé</w:t>
                      </w:r>
                      <w:r w:rsidR="00561B52">
                        <w:rPr>
                          <w:rFonts w:ascii="Trebuchet MS" w:hAnsi="Trebuchet MS" w:cstheme="minorHAnsi"/>
                          <w:sz w:val="20"/>
                          <w:szCs w:val="20"/>
                        </w:rPr>
                        <w:t xml:space="preserve">. </w:t>
                      </w:r>
                    </w:p>
                  </w:txbxContent>
                </v:textbox>
              </v:shape>
            </w:pict>
          </mc:Fallback>
        </mc:AlternateContent>
      </w:r>
      <w:r w:rsidR="006F516A">
        <w:rPr>
          <w:rFonts w:asciiTheme="minorHAnsi" w:hAnsiTheme="minorHAnsi" w:cstheme="minorHAnsi"/>
          <w:b/>
          <w:noProof/>
          <w:color w:val="00A2AF"/>
        </w:rPr>
        <w:drawing>
          <wp:anchor distT="0" distB="0" distL="114300" distR="114300" simplePos="0" relativeHeight="251640320" behindDoc="0" locked="0" layoutInCell="1" allowOverlap="1" wp14:anchorId="33ED27FB" wp14:editId="2C239B21">
            <wp:simplePos x="0" y="0"/>
            <wp:positionH relativeFrom="column">
              <wp:posOffset>2140585</wp:posOffset>
            </wp:positionH>
            <wp:positionV relativeFrom="paragraph">
              <wp:posOffset>3019425</wp:posOffset>
            </wp:positionV>
            <wp:extent cx="1005840" cy="868680"/>
            <wp:effectExtent l="0" t="0" r="381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MAILLET (2).jpg"/>
                    <pic:cNvPicPr/>
                  </pic:nvPicPr>
                  <pic:blipFill>
                    <a:blip r:embed="rId15">
                      <a:extLst>
                        <a:ext uri="{28A0092B-C50C-407E-A947-70E740481C1C}">
                          <a14:useLocalDpi xmlns:a14="http://schemas.microsoft.com/office/drawing/2010/main" val="0"/>
                        </a:ext>
                      </a:extLst>
                    </a:blip>
                    <a:stretch>
                      <a:fillRect/>
                    </a:stretch>
                  </pic:blipFill>
                  <pic:spPr>
                    <a:xfrm>
                      <a:off x="0" y="0"/>
                      <a:ext cx="1005840" cy="868680"/>
                    </a:xfrm>
                    <a:prstGeom prst="rect">
                      <a:avLst/>
                    </a:prstGeom>
                  </pic:spPr>
                </pic:pic>
              </a:graphicData>
            </a:graphic>
            <wp14:sizeRelH relativeFrom="page">
              <wp14:pctWidth>0</wp14:pctWidth>
            </wp14:sizeRelH>
            <wp14:sizeRelV relativeFrom="page">
              <wp14:pctHeight>0</wp14:pctHeight>
            </wp14:sizeRelV>
          </wp:anchor>
        </w:drawing>
      </w:r>
      <w:r w:rsidR="006F516A">
        <w:rPr>
          <w:rFonts w:asciiTheme="minorHAnsi" w:hAnsiTheme="minorHAnsi" w:cstheme="minorHAnsi"/>
          <w:noProof/>
          <w:sz w:val="20"/>
          <w:szCs w:val="20"/>
        </w:rPr>
        <mc:AlternateContent>
          <mc:Choice Requires="wps">
            <w:drawing>
              <wp:anchor distT="0" distB="0" distL="114300" distR="114300" simplePos="0" relativeHeight="251634176" behindDoc="0" locked="0" layoutInCell="1" allowOverlap="1" wp14:anchorId="6D031DBF" wp14:editId="2B9923A5">
                <wp:simplePos x="0" y="0"/>
                <wp:positionH relativeFrom="column">
                  <wp:posOffset>-4445</wp:posOffset>
                </wp:positionH>
                <wp:positionV relativeFrom="paragraph">
                  <wp:posOffset>2932430</wp:posOffset>
                </wp:positionV>
                <wp:extent cx="3219450" cy="2505075"/>
                <wp:effectExtent l="0" t="0" r="19050" b="2857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05075"/>
                        </a:xfrm>
                        <a:prstGeom prst="rect">
                          <a:avLst/>
                        </a:prstGeom>
                        <a:solidFill>
                          <a:srgbClr val="FFFFFF"/>
                        </a:solidFill>
                        <a:ln w="9525">
                          <a:solidFill>
                            <a:srgbClr val="B1C839"/>
                          </a:solidFill>
                          <a:miter lim="800000"/>
                          <a:headEnd/>
                          <a:tailEnd/>
                        </a:ln>
                      </wps:spPr>
                      <wps:txbx>
                        <w:txbxContent>
                          <w:p w:rsidR="0072439B" w:rsidRDefault="0072439B" w:rsidP="0072439B">
                            <w:pPr>
                              <w:rPr>
                                <w:rFonts w:asciiTheme="minorHAnsi" w:hAnsiTheme="minorHAnsi" w:cstheme="minorHAnsi"/>
                                <w:b/>
                                <w:color w:val="00A2AF"/>
                              </w:rPr>
                            </w:pPr>
                            <w:r>
                              <w:rPr>
                                <w:rFonts w:asciiTheme="minorHAnsi" w:hAnsiTheme="minorHAnsi" w:cstheme="minorHAnsi"/>
                                <w:b/>
                                <w:color w:val="00A2AF"/>
                              </w:rPr>
                              <w:t>Gilles MAILET</w:t>
                            </w:r>
                          </w:p>
                          <w:p w:rsidR="0072439B" w:rsidRDefault="0072439B" w:rsidP="0072439B">
                            <w:pPr>
                              <w:rPr>
                                <w:rFonts w:asciiTheme="minorHAnsi" w:hAnsiTheme="minorHAnsi" w:cstheme="minorHAnsi"/>
                                <w:b/>
                                <w:color w:val="00A2AF"/>
                              </w:rPr>
                            </w:pPr>
                          </w:p>
                          <w:p w:rsidR="00B75555" w:rsidRDefault="00B75555" w:rsidP="0072439B">
                            <w:pPr>
                              <w:rPr>
                                <w:rFonts w:asciiTheme="minorHAnsi" w:hAnsiTheme="minorHAnsi" w:cstheme="minorHAnsi"/>
                                <w:b/>
                                <w:color w:val="00A2AF"/>
                              </w:rPr>
                            </w:pPr>
                          </w:p>
                          <w:p w:rsidR="00984E64" w:rsidRDefault="00984E64" w:rsidP="0072439B">
                            <w:pPr>
                              <w:rPr>
                                <w:rFonts w:asciiTheme="minorHAnsi" w:hAnsiTheme="minorHAnsi" w:cstheme="minorHAnsi"/>
                                <w:b/>
                                <w:color w:val="00A2AF"/>
                              </w:rPr>
                            </w:pPr>
                          </w:p>
                          <w:p w:rsidR="00B75555" w:rsidRDefault="00B75555" w:rsidP="0072439B">
                            <w:pPr>
                              <w:rPr>
                                <w:rFonts w:asciiTheme="minorHAnsi" w:hAnsiTheme="minorHAnsi" w:cstheme="minorHAnsi"/>
                                <w:b/>
                                <w:color w:val="00A2AF"/>
                                <w:sz w:val="20"/>
                                <w:szCs w:val="20"/>
                              </w:rPr>
                            </w:pPr>
                          </w:p>
                          <w:p w:rsidR="006F516A" w:rsidRPr="001658A9" w:rsidRDefault="006F516A" w:rsidP="0072439B">
                            <w:pPr>
                              <w:rPr>
                                <w:rFonts w:asciiTheme="minorHAnsi" w:hAnsiTheme="minorHAnsi" w:cstheme="minorHAnsi"/>
                                <w:b/>
                                <w:color w:val="00A2AF"/>
                                <w:sz w:val="20"/>
                                <w:szCs w:val="20"/>
                              </w:rPr>
                            </w:pPr>
                          </w:p>
                          <w:p w:rsidR="00B75555" w:rsidRPr="001658A9" w:rsidRDefault="0072439B" w:rsidP="0072439B">
                            <w:pPr>
                              <w:ind w:right="-23"/>
                              <w:jc w:val="both"/>
                              <w:rPr>
                                <w:rFonts w:ascii="Trebuchet MS" w:hAnsi="Trebuchet MS" w:cstheme="minorHAnsi"/>
                                <w:sz w:val="20"/>
                                <w:szCs w:val="20"/>
                              </w:rPr>
                            </w:pPr>
                            <w:r w:rsidRPr="001658A9">
                              <w:rPr>
                                <w:rFonts w:ascii="Trebuchet MS" w:hAnsi="Trebuchet MS" w:cstheme="minorHAnsi"/>
                                <w:sz w:val="20"/>
                                <w:szCs w:val="20"/>
                              </w:rPr>
                              <w:t>Nommé conseiller professionnel depuis</w:t>
                            </w:r>
                            <w:r w:rsidR="00B75555" w:rsidRPr="001658A9">
                              <w:rPr>
                                <w:rFonts w:ascii="Trebuchet MS" w:hAnsi="Trebuchet MS" w:cstheme="minorHAnsi"/>
                                <w:sz w:val="20"/>
                                <w:szCs w:val="20"/>
                              </w:rPr>
                              <w:t xml:space="preserve"> </w:t>
                            </w:r>
                            <w:r w:rsidR="00CC6C4E">
                              <w:rPr>
                                <w:rFonts w:ascii="Trebuchet MS" w:hAnsi="Trebuchet MS" w:cstheme="minorHAnsi"/>
                                <w:sz w:val="20"/>
                                <w:szCs w:val="20"/>
                              </w:rPr>
                              <w:t>2014</w:t>
                            </w:r>
                            <w:r w:rsidRPr="001658A9">
                              <w:rPr>
                                <w:rFonts w:ascii="Trebuchet MS" w:hAnsi="Trebuchet MS" w:cstheme="minorHAnsi"/>
                                <w:sz w:val="20"/>
                                <w:szCs w:val="20"/>
                              </w:rPr>
                              <w:t>, il</w:t>
                            </w:r>
                            <w:r w:rsidR="00B75555" w:rsidRPr="001658A9">
                              <w:rPr>
                                <w:rFonts w:ascii="Trebuchet MS" w:hAnsi="Trebuchet MS" w:cstheme="minorHAnsi"/>
                                <w:sz w:val="20"/>
                                <w:szCs w:val="20"/>
                              </w:rPr>
                              <w:t xml:space="preserve"> dirige une entreprise d’électricité, plomberie et chauffage en Maine et Loire, qui emploie </w:t>
                            </w:r>
                            <w:r w:rsidR="00984E64">
                              <w:rPr>
                                <w:rFonts w:ascii="Trebuchet MS" w:hAnsi="Trebuchet MS" w:cstheme="minorHAnsi"/>
                                <w:sz w:val="20"/>
                                <w:szCs w:val="20"/>
                              </w:rPr>
                              <w:t>9</w:t>
                            </w:r>
                            <w:r w:rsidR="00B75555" w:rsidRPr="001658A9">
                              <w:rPr>
                                <w:rFonts w:ascii="Trebuchet MS" w:hAnsi="Trebuchet MS" w:cstheme="minorHAnsi"/>
                                <w:sz w:val="20"/>
                                <w:szCs w:val="20"/>
                              </w:rPr>
                              <w:t xml:space="preserve"> salariés. </w:t>
                            </w:r>
                          </w:p>
                          <w:p w:rsidR="00E75176" w:rsidRDefault="00E75176" w:rsidP="0072439B">
                            <w:pPr>
                              <w:ind w:right="-23"/>
                              <w:jc w:val="both"/>
                              <w:rPr>
                                <w:rFonts w:ascii="Trebuchet MS" w:hAnsi="Trebuchet MS" w:cstheme="minorHAnsi"/>
                                <w:sz w:val="20"/>
                                <w:szCs w:val="20"/>
                              </w:rPr>
                            </w:pPr>
                          </w:p>
                          <w:p w:rsidR="00B75555" w:rsidRDefault="00B75555" w:rsidP="0072439B">
                            <w:pPr>
                              <w:ind w:right="-23"/>
                              <w:jc w:val="both"/>
                              <w:rPr>
                                <w:rFonts w:ascii="Trebuchet MS" w:hAnsi="Trebuchet MS" w:cstheme="minorHAnsi"/>
                                <w:sz w:val="20"/>
                                <w:szCs w:val="20"/>
                              </w:rPr>
                            </w:pPr>
                            <w:r w:rsidRPr="001658A9">
                              <w:rPr>
                                <w:rFonts w:ascii="Trebuchet MS" w:hAnsi="Trebuchet MS" w:cstheme="minorHAnsi"/>
                                <w:sz w:val="20"/>
                                <w:szCs w:val="20"/>
                              </w:rPr>
                              <w:t>Il est maitre artisan et son entreprise dispose de la qualification ECO Artisan.</w:t>
                            </w:r>
                          </w:p>
                          <w:p w:rsidR="00CC6C4E" w:rsidRDefault="00CC6C4E" w:rsidP="0072439B">
                            <w:pPr>
                              <w:ind w:right="-23"/>
                              <w:jc w:val="both"/>
                              <w:rPr>
                                <w:rFonts w:ascii="Trebuchet MS" w:hAnsi="Trebuchet MS" w:cstheme="minorHAnsi"/>
                                <w:sz w:val="20"/>
                                <w:szCs w:val="20"/>
                              </w:rPr>
                            </w:pPr>
                          </w:p>
                          <w:p w:rsidR="00CC6C4E" w:rsidRPr="001658A9" w:rsidRDefault="00CC6C4E" w:rsidP="0072439B">
                            <w:pPr>
                              <w:ind w:right="-23"/>
                              <w:jc w:val="both"/>
                              <w:rPr>
                                <w:rFonts w:ascii="Trebuchet MS" w:hAnsi="Trebuchet MS" w:cstheme="minorHAnsi"/>
                                <w:sz w:val="20"/>
                                <w:szCs w:val="20"/>
                              </w:rPr>
                            </w:pPr>
                            <w:r>
                              <w:rPr>
                                <w:rFonts w:ascii="Trebuchet MS" w:hAnsi="Trebuchet MS" w:cstheme="minorHAnsi"/>
                                <w:sz w:val="20"/>
                                <w:szCs w:val="20"/>
                              </w:rPr>
                              <w:t>Pour l’UNA, il est membre du groupe de travail sur la maquette numérique.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1DBF" id="Text Box 13" o:spid="_x0000_s1032" type="#_x0000_t202" style="position:absolute;margin-left:-.35pt;margin-top:230.9pt;width:253.5pt;height:197.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" strokecolor="#b1c839">
                <v:textbox>
                  <w:txbxContent>
                    <w:p w:rsidR="0072439B" w:rsidRDefault="0072439B" w:rsidP="0072439B">
                      <w:pPr>
                        <w:rPr>
                          <w:rFonts w:asciiTheme="minorHAnsi" w:hAnsiTheme="minorHAnsi" w:cstheme="minorHAnsi"/>
                          <w:b/>
                          <w:color w:val="00A2AF"/>
                        </w:rPr>
                      </w:pPr>
                      <w:r>
                        <w:rPr>
                          <w:rFonts w:asciiTheme="minorHAnsi" w:hAnsiTheme="minorHAnsi" w:cstheme="minorHAnsi"/>
                          <w:b/>
                          <w:color w:val="00A2AF"/>
                        </w:rPr>
                        <w:t>Gilles MAILET</w:t>
                      </w:r>
                    </w:p>
                    <w:p w:rsidR="0072439B" w:rsidRDefault="0072439B" w:rsidP="0072439B">
                      <w:pPr>
                        <w:rPr>
                          <w:rFonts w:asciiTheme="minorHAnsi" w:hAnsiTheme="minorHAnsi" w:cstheme="minorHAnsi"/>
                          <w:b/>
                          <w:color w:val="00A2AF"/>
                        </w:rPr>
                      </w:pPr>
                    </w:p>
                    <w:p w:rsidR="00B75555" w:rsidRDefault="00B75555" w:rsidP="0072439B">
                      <w:pPr>
                        <w:rPr>
                          <w:rFonts w:asciiTheme="minorHAnsi" w:hAnsiTheme="minorHAnsi" w:cstheme="minorHAnsi"/>
                          <w:b/>
                          <w:color w:val="00A2AF"/>
                        </w:rPr>
                      </w:pPr>
                    </w:p>
                    <w:p w:rsidR="00984E64" w:rsidRDefault="00984E64" w:rsidP="0072439B">
                      <w:pPr>
                        <w:rPr>
                          <w:rFonts w:asciiTheme="minorHAnsi" w:hAnsiTheme="minorHAnsi" w:cstheme="minorHAnsi"/>
                          <w:b/>
                          <w:color w:val="00A2AF"/>
                        </w:rPr>
                      </w:pPr>
                    </w:p>
                    <w:p w:rsidR="00B75555" w:rsidRDefault="00B75555" w:rsidP="0072439B">
                      <w:pPr>
                        <w:rPr>
                          <w:rFonts w:asciiTheme="minorHAnsi" w:hAnsiTheme="minorHAnsi" w:cstheme="minorHAnsi"/>
                          <w:b/>
                          <w:color w:val="00A2AF"/>
                          <w:sz w:val="20"/>
                          <w:szCs w:val="20"/>
                        </w:rPr>
                      </w:pPr>
                    </w:p>
                    <w:p w:rsidR="006F516A" w:rsidRPr="001658A9" w:rsidRDefault="006F516A" w:rsidP="0072439B">
                      <w:pPr>
                        <w:rPr>
                          <w:rFonts w:asciiTheme="minorHAnsi" w:hAnsiTheme="minorHAnsi" w:cstheme="minorHAnsi"/>
                          <w:b/>
                          <w:color w:val="00A2AF"/>
                          <w:sz w:val="20"/>
                          <w:szCs w:val="20"/>
                        </w:rPr>
                      </w:pPr>
                    </w:p>
                    <w:p w:rsidR="00B75555" w:rsidRPr="001658A9" w:rsidRDefault="0072439B" w:rsidP="0072439B">
                      <w:pPr>
                        <w:ind w:right="-23"/>
                        <w:jc w:val="both"/>
                        <w:rPr>
                          <w:rFonts w:ascii="Trebuchet MS" w:hAnsi="Trebuchet MS" w:cstheme="minorHAnsi"/>
                          <w:sz w:val="20"/>
                          <w:szCs w:val="20"/>
                        </w:rPr>
                      </w:pPr>
                      <w:r w:rsidRPr="001658A9">
                        <w:rPr>
                          <w:rFonts w:ascii="Trebuchet MS" w:hAnsi="Trebuchet MS" w:cstheme="minorHAnsi"/>
                          <w:sz w:val="20"/>
                          <w:szCs w:val="20"/>
                        </w:rPr>
                        <w:t>Nommé conseiller professionnel depuis</w:t>
                      </w:r>
                      <w:r w:rsidR="00B75555" w:rsidRPr="001658A9">
                        <w:rPr>
                          <w:rFonts w:ascii="Trebuchet MS" w:hAnsi="Trebuchet MS" w:cstheme="minorHAnsi"/>
                          <w:sz w:val="20"/>
                          <w:szCs w:val="20"/>
                        </w:rPr>
                        <w:t xml:space="preserve"> </w:t>
                      </w:r>
                      <w:r w:rsidR="00CC6C4E">
                        <w:rPr>
                          <w:rFonts w:ascii="Trebuchet MS" w:hAnsi="Trebuchet MS" w:cstheme="minorHAnsi"/>
                          <w:sz w:val="20"/>
                          <w:szCs w:val="20"/>
                        </w:rPr>
                        <w:t>2014</w:t>
                      </w:r>
                      <w:r w:rsidRPr="001658A9">
                        <w:rPr>
                          <w:rFonts w:ascii="Trebuchet MS" w:hAnsi="Trebuchet MS" w:cstheme="minorHAnsi"/>
                          <w:sz w:val="20"/>
                          <w:szCs w:val="20"/>
                        </w:rPr>
                        <w:t>, il</w:t>
                      </w:r>
                      <w:r w:rsidR="00B75555" w:rsidRPr="001658A9">
                        <w:rPr>
                          <w:rFonts w:ascii="Trebuchet MS" w:hAnsi="Trebuchet MS" w:cstheme="minorHAnsi"/>
                          <w:sz w:val="20"/>
                          <w:szCs w:val="20"/>
                        </w:rPr>
                        <w:t xml:space="preserve"> dirige une entreprise d’électricité, plomberie et chauffage en Maine et Loire, qui emploie </w:t>
                      </w:r>
                      <w:r w:rsidR="00984E64">
                        <w:rPr>
                          <w:rFonts w:ascii="Trebuchet MS" w:hAnsi="Trebuchet MS" w:cstheme="minorHAnsi"/>
                          <w:sz w:val="20"/>
                          <w:szCs w:val="20"/>
                        </w:rPr>
                        <w:t>9</w:t>
                      </w:r>
                      <w:r w:rsidR="00B75555" w:rsidRPr="001658A9">
                        <w:rPr>
                          <w:rFonts w:ascii="Trebuchet MS" w:hAnsi="Trebuchet MS" w:cstheme="minorHAnsi"/>
                          <w:sz w:val="20"/>
                          <w:szCs w:val="20"/>
                        </w:rPr>
                        <w:t xml:space="preserve"> salariés. </w:t>
                      </w:r>
                    </w:p>
                    <w:p w:rsidR="00E75176" w:rsidRDefault="00E75176" w:rsidP="0072439B">
                      <w:pPr>
                        <w:ind w:right="-23"/>
                        <w:jc w:val="both"/>
                        <w:rPr>
                          <w:rFonts w:ascii="Trebuchet MS" w:hAnsi="Trebuchet MS" w:cstheme="minorHAnsi"/>
                          <w:sz w:val="20"/>
                          <w:szCs w:val="20"/>
                        </w:rPr>
                      </w:pPr>
                    </w:p>
                    <w:p w:rsidR="00B75555" w:rsidRDefault="00B75555" w:rsidP="0072439B">
                      <w:pPr>
                        <w:ind w:right="-23"/>
                        <w:jc w:val="both"/>
                        <w:rPr>
                          <w:rFonts w:ascii="Trebuchet MS" w:hAnsi="Trebuchet MS" w:cstheme="minorHAnsi"/>
                          <w:sz w:val="20"/>
                          <w:szCs w:val="20"/>
                        </w:rPr>
                      </w:pPr>
                      <w:r w:rsidRPr="001658A9">
                        <w:rPr>
                          <w:rFonts w:ascii="Trebuchet MS" w:hAnsi="Trebuchet MS" w:cstheme="minorHAnsi"/>
                          <w:sz w:val="20"/>
                          <w:szCs w:val="20"/>
                        </w:rPr>
                        <w:t>Il est maitre artisan et son entreprise dispose de la qualification ECO Artisan.</w:t>
                      </w:r>
                    </w:p>
                    <w:p w:rsidR="00CC6C4E" w:rsidRDefault="00CC6C4E" w:rsidP="0072439B">
                      <w:pPr>
                        <w:ind w:right="-23"/>
                        <w:jc w:val="both"/>
                        <w:rPr>
                          <w:rFonts w:ascii="Trebuchet MS" w:hAnsi="Trebuchet MS" w:cstheme="minorHAnsi"/>
                          <w:sz w:val="20"/>
                          <w:szCs w:val="20"/>
                        </w:rPr>
                      </w:pPr>
                    </w:p>
                    <w:p w:rsidR="00CC6C4E" w:rsidRPr="001658A9" w:rsidRDefault="00CC6C4E" w:rsidP="0072439B">
                      <w:pPr>
                        <w:ind w:right="-23"/>
                        <w:jc w:val="both"/>
                        <w:rPr>
                          <w:rFonts w:ascii="Trebuchet MS" w:hAnsi="Trebuchet MS" w:cstheme="minorHAnsi"/>
                          <w:sz w:val="20"/>
                          <w:szCs w:val="20"/>
                        </w:rPr>
                      </w:pPr>
                      <w:r>
                        <w:rPr>
                          <w:rFonts w:ascii="Trebuchet MS" w:hAnsi="Trebuchet MS" w:cstheme="minorHAnsi"/>
                          <w:sz w:val="20"/>
                          <w:szCs w:val="20"/>
                        </w:rPr>
                        <w:t>Pour l’UNA, il est membre du groupe de travail sur la maquette numérique.</w:t>
                      </w:r>
                    </w:p>
                  </w:txbxContent>
                </v:textbox>
              </v:shape>
            </w:pict>
          </mc:Fallback>
        </mc:AlternateContent>
      </w:r>
      <w:r w:rsidR="001B2F18">
        <w:rPr>
          <w:rFonts w:asciiTheme="minorHAnsi" w:hAnsiTheme="minorHAnsi" w:cstheme="minorHAnsi"/>
          <w:b/>
          <w:noProof/>
          <w:color w:val="00A2AF"/>
        </w:rPr>
        <w:drawing>
          <wp:anchor distT="0" distB="0" distL="114300" distR="114300" simplePos="0" relativeHeight="251643392" behindDoc="0" locked="0" layoutInCell="1" allowOverlap="1" wp14:anchorId="3DBC3BA6" wp14:editId="79492791">
            <wp:simplePos x="0" y="0"/>
            <wp:positionH relativeFrom="column">
              <wp:posOffset>5034280</wp:posOffset>
            </wp:positionH>
            <wp:positionV relativeFrom="paragraph">
              <wp:posOffset>2505075</wp:posOffset>
            </wp:positionV>
            <wp:extent cx="1181100" cy="8858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DELR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885825"/>
                    </a:xfrm>
                    <a:prstGeom prst="rect">
                      <a:avLst/>
                    </a:prstGeom>
                  </pic:spPr>
                </pic:pic>
              </a:graphicData>
            </a:graphic>
            <wp14:sizeRelH relativeFrom="page">
              <wp14:pctWidth>0</wp14:pctWidth>
            </wp14:sizeRelH>
            <wp14:sizeRelV relativeFrom="page">
              <wp14:pctHeight>0</wp14:pctHeight>
            </wp14:sizeRelV>
          </wp:anchor>
        </w:drawing>
      </w:r>
      <w:r w:rsidR="001B2F18">
        <w:rPr>
          <w:rFonts w:asciiTheme="minorHAnsi" w:hAnsiTheme="minorHAnsi" w:cstheme="minorHAnsi"/>
          <w:noProof/>
          <w:sz w:val="20"/>
          <w:szCs w:val="20"/>
        </w:rPr>
        <mc:AlternateContent>
          <mc:Choice Requires="wps">
            <w:drawing>
              <wp:anchor distT="0" distB="0" distL="114300" distR="114300" simplePos="0" relativeHeight="251621888" behindDoc="0" locked="0" layoutInCell="1" allowOverlap="1" wp14:anchorId="3482612F" wp14:editId="08D719E6">
                <wp:simplePos x="0" y="0"/>
                <wp:positionH relativeFrom="column">
                  <wp:posOffset>3357880</wp:posOffset>
                </wp:positionH>
                <wp:positionV relativeFrom="paragraph">
                  <wp:posOffset>2491105</wp:posOffset>
                </wp:positionV>
                <wp:extent cx="2962275" cy="2514600"/>
                <wp:effectExtent l="0" t="0" r="28575" b="1905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514600"/>
                        </a:xfrm>
                        <a:prstGeom prst="rect">
                          <a:avLst/>
                        </a:prstGeom>
                        <a:solidFill>
                          <a:srgbClr val="FFFFFF"/>
                        </a:solidFill>
                        <a:ln w="9525">
                          <a:solidFill>
                            <a:srgbClr val="B1C839"/>
                          </a:solidFill>
                          <a:miter lim="800000"/>
                          <a:headEnd/>
                          <a:tailEnd/>
                        </a:ln>
                      </wps:spPr>
                      <wps:txbx>
                        <w:txbxContent>
                          <w:p w:rsidR="00013F6E" w:rsidRDefault="00626C28" w:rsidP="00AE0AAB">
                            <w:pPr>
                              <w:rPr>
                                <w:rFonts w:asciiTheme="minorHAnsi" w:hAnsiTheme="minorHAnsi" w:cstheme="minorHAnsi"/>
                                <w:b/>
                                <w:color w:val="00A2AF"/>
                              </w:rPr>
                            </w:pPr>
                            <w:r>
                              <w:rPr>
                                <w:rFonts w:asciiTheme="minorHAnsi" w:hAnsiTheme="minorHAnsi" w:cstheme="minorHAnsi"/>
                                <w:b/>
                                <w:color w:val="00A2AF"/>
                              </w:rPr>
                              <w:t>Geert DELRUE</w:t>
                            </w:r>
                          </w:p>
                          <w:p w:rsidR="00AE0AAB" w:rsidRDefault="00AE0AAB" w:rsidP="00AE0AAB">
                            <w:pPr>
                              <w:rPr>
                                <w:rFonts w:asciiTheme="minorHAnsi" w:hAnsiTheme="minorHAnsi" w:cstheme="minorHAnsi"/>
                                <w:b/>
                                <w:color w:val="00A2AF"/>
                              </w:rPr>
                            </w:pPr>
                          </w:p>
                          <w:p w:rsidR="00BD22A6" w:rsidRDefault="00BD22A6" w:rsidP="00AE0AAB">
                            <w:pPr>
                              <w:rPr>
                                <w:rFonts w:asciiTheme="minorHAnsi" w:hAnsiTheme="minorHAnsi" w:cstheme="minorHAnsi"/>
                                <w:b/>
                                <w:color w:val="00A2AF"/>
                              </w:rPr>
                            </w:pPr>
                          </w:p>
                          <w:p w:rsidR="00BD22A6" w:rsidRDefault="00BD22A6" w:rsidP="00AE0AAB">
                            <w:pPr>
                              <w:rPr>
                                <w:rFonts w:asciiTheme="minorHAnsi" w:hAnsiTheme="minorHAnsi" w:cstheme="minorHAnsi"/>
                                <w:b/>
                                <w:color w:val="00A2AF"/>
                                <w:sz w:val="20"/>
                                <w:szCs w:val="20"/>
                              </w:rPr>
                            </w:pPr>
                          </w:p>
                          <w:p w:rsidR="00561B52" w:rsidRPr="00815D9C" w:rsidRDefault="00561B52" w:rsidP="00AE0AAB">
                            <w:pPr>
                              <w:rPr>
                                <w:rFonts w:asciiTheme="minorHAnsi" w:hAnsiTheme="minorHAnsi" w:cstheme="minorHAnsi"/>
                                <w:b/>
                                <w:color w:val="00A2AF"/>
                                <w:sz w:val="20"/>
                                <w:szCs w:val="20"/>
                              </w:rPr>
                            </w:pPr>
                          </w:p>
                          <w:p w:rsidR="00AE0AAB" w:rsidRDefault="00626C28" w:rsidP="00AE0AAB">
                            <w:pPr>
                              <w:ind w:right="-23"/>
                              <w:jc w:val="both"/>
                              <w:rPr>
                                <w:rFonts w:ascii="Trebuchet MS" w:hAnsi="Trebuchet MS" w:cstheme="minorHAnsi"/>
                                <w:sz w:val="20"/>
                                <w:szCs w:val="20"/>
                              </w:rPr>
                            </w:pPr>
                            <w:r w:rsidRPr="00815D9C">
                              <w:rPr>
                                <w:rFonts w:ascii="Trebuchet MS" w:hAnsi="Trebuchet MS" w:cstheme="minorHAnsi"/>
                                <w:sz w:val="20"/>
                                <w:szCs w:val="20"/>
                              </w:rPr>
                              <w:t xml:space="preserve">Nommé conseiller professionnel depuis </w:t>
                            </w:r>
                            <w:r w:rsidR="00E44220" w:rsidRPr="00815D9C">
                              <w:rPr>
                                <w:rFonts w:ascii="Trebuchet MS" w:hAnsi="Trebuchet MS" w:cstheme="minorHAnsi"/>
                                <w:sz w:val="20"/>
                                <w:szCs w:val="20"/>
                              </w:rPr>
                              <w:t>201</w:t>
                            </w:r>
                            <w:r w:rsidR="00984E64">
                              <w:rPr>
                                <w:rFonts w:ascii="Trebuchet MS" w:hAnsi="Trebuchet MS" w:cstheme="minorHAnsi"/>
                                <w:sz w:val="20"/>
                                <w:szCs w:val="20"/>
                              </w:rPr>
                              <w:t>1</w:t>
                            </w:r>
                            <w:r w:rsidR="00E44220" w:rsidRPr="00815D9C">
                              <w:rPr>
                                <w:rFonts w:ascii="Trebuchet MS" w:hAnsi="Trebuchet MS" w:cstheme="minorHAnsi"/>
                                <w:sz w:val="20"/>
                                <w:szCs w:val="20"/>
                              </w:rPr>
                              <w:t>, il suit au sein de l’UNA tous les dossiers de domotique</w:t>
                            </w:r>
                            <w:r w:rsidR="00E73877" w:rsidRPr="00815D9C">
                              <w:rPr>
                                <w:rFonts w:ascii="Trebuchet MS" w:hAnsi="Trebuchet MS" w:cstheme="minorHAnsi"/>
                                <w:sz w:val="20"/>
                                <w:szCs w:val="20"/>
                              </w:rPr>
                              <w:t>, de formation. Il est le référent Handibat</w:t>
                            </w:r>
                            <w:r w:rsidR="003956E0" w:rsidRPr="00815D9C">
                              <w:rPr>
                                <w:rFonts w:ascii="Trebuchet MS" w:hAnsi="Trebuchet MS" w:cstheme="minorHAnsi"/>
                                <w:sz w:val="20"/>
                                <w:szCs w:val="20"/>
                              </w:rPr>
                              <w:t>, est membre</w:t>
                            </w:r>
                            <w:r w:rsidR="00AE0AAB" w:rsidRPr="00815D9C">
                              <w:rPr>
                                <w:rFonts w:ascii="Trebuchet MS" w:hAnsi="Trebuchet MS" w:cstheme="minorHAnsi"/>
                                <w:sz w:val="20"/>
                                <w:szCs w:val="20"/>
                              </w:rPr>
                              <w:t xml:space="preserve"> du groupe de travail Déchets</w:t>
                            </w:r>
                            <w:r w:rsidR="00E44220" w:rsidRPr="00815D9C">
                              <w:rPr>
                                <w:rFonts w:ascii="Trebuchet MS" w:hAnsi="Trebuchet MS" w:cstheme="minorHAnsi"/>
                                <w:sz w:val="20"/>
                                <w:szCs w:val="20"/>
                              </w:rPr>
                              <w:t>.</w:t>
                            </w:r>
                          </w:p>
                          <w:p w:rsidR="00815D9C" w:rsidRPr="00815D9C" w:rsidRDefault="00815D9C" w:rsidP="00AE0AAB">
                            <w:pPr>
                              <w:ind w:right="-23"/>
                              <w:jc w:val="both"/>
                              <w:rPr>
                                <w:rFonts w:ascii="Trebuchet MS" w:hAnsi="Trebuchet MS" w:cstheme="minorHAnsi"/>
                                <w:sz w:val="20"/>
                                <w:szCs w:val="20"/>
                              </w:rPr>
                            </w:pPr>
                          </w:p>
                          <w:p w:rsidR="00013F6E" w:rsidRPr="00815D9C" w:rsidRDefault="00E44220" w:rsidP="00AE0AAB">
                            <w:pPr>
                              <w:ind w:right="-23"/>
                              <w:jc w:val="both"/>
                              <w:rPr>
                                <w:rFonts w:ascii="Trebuchet MS" w:hAnsi="Trebuchet MS" w:cstheme="minorHAnsi"/>
                                <w:sz w:val="20"/>
                                <w:szCs w:val="20"/>
                              </w:rPr>
                            </w:pPr>
                            <w:r w:rsidRPr="00815D9C">
                              <w:rPr>
                                <w:rFonts w:ascii="Trebuchet MS" w:hAnsi="Trebuchet MS" w:cstheme="minorHAnsi"/>
                                <w:sz w:val="20"/>
                                <w:szCs w:val="20"/>
                              </w:rPr>
                              <w:t>Artisan à Quesnoy sur Deule dans le Nord, son entreprise co-dirigée avec son fils est centré</w:t>
                            </w:r>
                            <w:r w:rsidR="000C4633" w:rsidRPr="00815D9C">
                              <w:rPr>
                                <w:rFonts w:ascii="Trebuchet MS" w:hAnsi="Trebuchet MS" w:cstheme="minorHAnsi"/>
                                <w:sz w:val="20"/>
                                <w:szCs w:val="20"/>
                              </w:rPr>
                              <w:t>e</w:t>
                            </w:r>
                            <w:r w:rsidRPr="00815D9C">
                              <w:rPr>
                                <w:rFonts w:ascii="Trebuchet MS" w:hAnsi="Trebuchet MS" w:cstheme="minorHAnsi"/>
                                <w:sz w:val="20"/>
                                <w:szCs w:val="20"/>
                              </w:rPr>
                              <w:t xml:space="preserve"> sur l’électricité en général et le dépannage en particulier.</w:t>
                            </w:r>
                            <w:r w:rsidR="001658A9">
                              <w:rPr>
                                <w:rFonts w:ascii="Trebuchet MS" w:hAnsi="Trebuchet MS" w:cstheme="minorHAnsi"/>
                                <w:sz w:val="20"/>
                                <w:szCs w:val="20"/>
                              </w:rPr>
                              <w:t xml:space="preserve"> Elle emploie trois salariés.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2612F" id="_x0000_s1033" type="#_x0000_t202" style="position:absolute;margin-left:264.4pt;margin-top:196.15pt;width:233.25pt;height:19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" strokecolor="#b1c839">
                <v:textbox>
                  <w:txbxContent>
                    <w:p w:rsidR="00013F6E" w:rsidRDefault="00626C28" w:rsidP="00AE0AAB">
                      <w:pPr>
                        <w:rPr>
                          <w:rFonts w:asciiTheme="minorHAnsi" w:hAnsiTheme="minorHAnsi" w:cstheme="minorHAnsi"/>
                          <w:b/>
                          <w:color w:val="00A2AF"/>
                        </w:rPr>
                      </w:pPr>
                      <w:r>
                        <w:rPr>
                          <w:rFonts w:asciiTheme="minorHAnsi" w:hAnsiTheme="minorHAnsi" w:cstheme="minorHAnsi"/>
                          <w:b/>
                          <w:color w:val="00A2AF"/>
                        </w:rPr>
                        <w:t>Geert DELRUE</w:t>
                      </w:r>
                    </w:p>
                    <w:p w:rsidR="00AE0AAB" w:rsidRDefault="00AE0AAB" w:rsidP="00AE0AAB">
                      <w:pPr>
                        <w:rPr>
                          <w:rFonts w:asciiTheme="minorHAnsi" w:hAnsiTheme="minorHAnsi" w:cstheme="minorHAnsi"/>
                          <w:b/>
                          <w:color w:val="00A2AF"/>
                        </w:rPr>
                      </w:pPr>
                    </w:p>
                    <w:p w:rsidR="00BD22A6" w:rsidRDefault="00BD22A6" w:rsidP="00AE0AAB">
                      <w:pPr>
                        <w:rPr>
                          <w:rFonts w:asciiTheme="minorHAnsi" w:hAnsiTheme="minorHAnsi" w:cstheme="minorHAnsi"/>
                          <w:b/>
                          <w:color w:val="00A2AF"/>
                        </w:rPr>
                      </w:pPr>
                    </w:p>
                    <w:p w:rsidR="00BD22A6" w:rsidRDefault="00BD22A6" w:rsidP="00AE0AAB">
                      <w:pPr>
                        <w:rPr>
                          <w:rFonts w:asciiTheme="minorHAnsi" w:hAnsiTheme="minorHAnsi" w:cstheme="minorHAnsi"/>
                          <w:b/>
                          <w:color w:val="00A2AF"/>
                          <w:sz w:val="20"/>
                          <w:szCs w:val="20"/>
                        </w:rPr>
                      </w:pPr>
                    </w:p>
                    <w:p w:rsidR="00561B52" w:rsidRPr="00815D9C" w:rsidRDefault="00561B52" w:rsidP="00AE0AAB">
                      <w:pPr>
                        <w:rPr>
                          <w:rFonts w:asciiTheme="minorHAnsi" w:hAnsiTheme="minorHAnsi" w:cstheme="minorHAnsi"/>
                          <w:b/>
                          <w:color w:val="00A2AF"/>
                          <w:sz w:val="20"/>
                          <w:szCs w:val="20"/>
                        </w:rPr>
                      </w:pPr>
                    </w:p>
                    <w:p w:rsidR="00AE0AAB" w:rsidRDefault="00626C28" w:rsidP="00AE0AAB">
                      <w:pPr>
                        <w:ind w:right="-23"/>
                        <w:jc w:val="both"/>
                        <w:rPr>
                          <w:rFonts w:ascii="Trebuchet MS" w:hAnsi="Trebuchet MS" w:cstheme="minorHAnsi"/>
                          <w:sz w:val="20"/>
                          <w:szCs w:val="20"/>
                        </w:rPr>
                      </w:pPr>
                      <w:r w:rsidRPr="00815D9C">
                        <w:rPr>
                          <w:rFonts w:ascii="Trebuchet MS" w:hAnsi="Trebuchet MS" w:cstheme="minorHAnsi"/>
                          <w:sz w:val="20"/>
                          <w:szCs w:val="20"/>
                        </w:rPr>
                        <w:t xml:space="preserve">Nommé conseiller professionnel depuis </w:t>
                      </w:r>
                      <w:r w:rsidR="00E44220" w:rsidRPr="00815D9C">
                        <w:rPr>
                          <w:rFonts w:ascii="Trebuchet MS" w:hAnsi="Trebuchet MS" w:cstheme="minorHAnsi"/>
                          <w:sz w:val="20"/>
                          <w:szCs w:val="20"/>
                        </w:rPr>
                        <w:t>201</w:t>
                      </w:r>
                      <w:r w:rsidR="00984E64">
                        <w:rPr>
                          <w:rFonts w:ascii="Trebuchet MS" w:hAnsi="Trebuchet MS" w:cstheme="minorHAnsi"/>
                          <w:sz w:val="20"/>
                          <w:szCs w:val="20"/>
                        </w:rPr>
                        <w:t>1</w:t>
                      </w:r>
                      <w:r w:rsidR="00E44220" w:rsidRPr="00815D9C">
                        <w:rPr>
                          <w:rFonts w:ascii="Trebuchet MS" w:hAnsi="Trebuchet MS" w:cstheme="minorHAnsi"/>
                          <w:sz w:val="20"/>
                          <w:szCs w:val="20"/>
                        </w:rPr>
                        <w:t>, il suit au sein de l’UNA tous les dossiers de domotique</w:t>
                      </w:r>
                      <w:r w:rsidR="00E73877" w:rsidRPr="00815D9C">
                        <w:rPr>
                          <w:rFonts w:ascii="Trebuchet MS" w:hAnsi="Trebuchet MS" w:cstheme="minorHAnsi"/>
                          <w:sz w:val="20"/>
                          <w:szCs w:val="20"/>
                        </w:rPr>
                        <w:t>, de formation. Il est le référent Handibat</w:t>
                      </w:r>
                      <w:r w:rsidR="003956E0" w:rsidRPr="00815D9C">
                        <w:rPr>
                          <w:rFonts w:ascii="Trebuchet MS" w:hAnsi="Trebuchet MS" w:cstheme="minorHAnsi"/>
                          <w:sz w:val="20"/>
                          <w:szCs w:val="20"/>
                        </w:rPr>
                        <w:t>, est membre</w:t>
                      </w:r>
                      <w:r w:rsidR="00AE0AAB" w:rsidRPr="00815D9C">
                        <w:rPr>
                          <w:rFonts w:ascii="Trebuchet MS" w:hAnsi="Trebuchet MS" w:cstheme="minorHAnsi"/>
                          <w:sz w:val="20"/>
                          <w:szCs w:val="20"/>
                        </w:rPr>
                        <w:t xml:space="preserve"> du groupe de travail Déchets</w:t>
                      </w:r>
                      <w:r w:rsidR="00E44220" w:rsidRPr="00815D9C">
                        <w:rPr>
                          <w:rFonts w:ascii="Trebuchet MS" w:hAnsi="Trebuchet MS" w:cstheme="minorHAnsi"/>
                          <w:sz w:val="20"/>
                          <w:szCs w:val="20"/>
                        </w:rPr>
                        <w:t>.</w:t>
                      </w:r>
                    </w:p>
                    <w:p w:rsidR="00815D9C" w:rsidRPr="00815D9C" w:rsidRDefault="00815D9C" w:rsidP="00AE0AAB">
                      <w:pPr>
                        <w:ind w:right="-23"/>
                        <w:jc w:val="both"/>
                        <w:rPr>
                          <w:rFonts w:ascii="Trebuchet MS" w:hAnsi="Trebuchet MS" w:cstheme="minorHAnsi"/>
                          <w:sz w:val="20"/>
                          <w:szCs w:val="20"/>
                        </w:rPr>
                      </w:pPr>
                    </w:p>
                    <w:p w:rsidR="00013F6E" w:rsidRPr="00815D9C" w:rsidRDefault="00E44220" w:rsidP="00AE0AAB">
                      <w:pPr>
                        <w:ind w:right="-23"/>
                        <w:jc w:val="both"/>
                        <w:rPr>
                          <w:rFonts w:ascii="Trebuchet MS" w:hAnsi="Trebuchet MS" w:cstheme="minorHAnsi"/>
                          <w:sz w:val="20"/>
                          <w:szCs w:val="20"/>
                        </w:rPr>
                      </w:pPr>
                      <w:r w:rsidRPr="00815D9C">
                        <w:rPr>
                          <w:rFonts w:ascii="Trebuchet MS" w:hAnsi="Trebuchet MS" w:cstheme="minorHAnsi"/>
                          <w:sz w:val="20"/>
                          <w:szCs w:val="20"/>
                        </w:rPr>
                        <w:t>Artisan à Quesnoy sur Deule dans le Nord, son entreprise co-dirigée avec son fils est centré</w:t>
                      </w:r>
                      <w:r w:rsidR="000C4633" w:rsidRPr="00815D9C">
                        <w:rPr>
                          <w:rFonts w:ascii="Trebuchet MS" w:hAnsi="Trebuchet MS" w:cstheme="minorHAnsi"/>
                          <w:sz w:val="20"/>
                          <w:szCs w:val="20"/>
                        </w:rPr>
                        <w:t>e</w:t>
                      </w:r>
                      <w:r w:rsidRPr="00815D9C">
                        <w:rPr>
                          <w:rFonts w:ascii="Trebuchet MS" w:hAnsi="Trebuchet MS" w:cstheme="minorHAnsi"/>
                          <w:sz w:val="20"/>
                          <w:szCs w:val="20"/>
                        </w:rPr>
                        <w:t xml:space="preserve"> sur l’électricité en général et le dépannage en particulier.</w:t>
                      </w:r>
                      <w:r w:rsidR="001658A9">
                        <w:rPr>
                          <w:rFonts w:ascii="Trebuchet MS" w:hAnsi="Trebuchet MS" w:cstheme="minorHAnsi"/>
                          <w:sz w:val="20"/>
                          <w:szCs w:val="20"/>
                        </w:rPr>
                        <w:t xml:space="preserve"> Elle emploie trois salariés.</w:t>
                      </w:r>
                    </w:p>
                  </w:txbxContent>
                </v:textbox>
              </v:shape>
            </w:pict>
          </mc:Fallback>
        </mc:AlternateContent>
      </w:r>
      <w:r w:rsidR="001B2F18">
        <w:rPr>
          <w:rFonts w:asciiTheme="minorHAnsi" w:hAnsiTheme="minorHAnsi" w:cstheme="minorHAnsi"/>
          <w:noProof/>
          <w:sz w:val="22"/>
          <w:szCs w:val="22"/>
        </w:rPr>
        <w:drawing>
          <wp:anchor distT="0" distB="0" distL="114300" distR="114300" simplePos="0" relativeHeight="251628032" behindDoc="0" locked="0" layoutInCell="1" allowOverlap="1" wp14:anchorId="3F094D85" wp14:editId="62EFAD4C">
            <wp:simplePos x="0" y="0"/>
            <wp:positionH relativeFrom="column">
              <wp:posOffset>5420995</wp:posOffset>
            </wp:positionH>
            <wp:positionV relativeFrom="paragraph">
              <wp:posOffset>5296535</wp:posOffset>
            </wp:positionV>
            <wp:extent cx="793750" cy="1052195"/>
            <wp:effectExtent l="0" t="0" r="6350" b="0"/>
            <wp:wrapNone/>
            <wp:docPr id="12" name="Image 3" descr="c_bett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bettoni"/>
                    <pic:cNvPicPr>
                      <a:picLocks noChangeAspect="1" noChangeArrowheads="1"/>
                    </pic:cNvPicPr>
                  </pic:nvPicPr>
                  <pic:blipFill>
                    <a:blip r:embed="rId17" cstate="print"/>
                    <a:srcRect l="17618" r="21807" b="18799"/>
                    <a:stretch>
                      <a:fillRect/>
                    </a:stretch>
                  </pic:blipFill>
                  <pic:spPr bwMode="auto">
                    <a:xfrm>
                      <a:off x="0" y="0"/>
                      <a:ext cx="793750" cy="1052195"/>
                    </a:xfrm>
                    <a:prstGeom prst="rect">
                      <a:avLst/>
                    </a:prstGeom>
                    <a:noFill/>
                    <a:ln w="9525">
                      <a:noFill/>
                      <a:miter lim="800000"/>
                      <a:headEnd/>
                      <a:tailEnd/>
                    </a:ln>
                  </pic:spPr>
                </pic:pic>
              </a:graphicData>
            </a:graphic>
          </wp:anchor>
        </w:drawing>
      </w:r>
      <w:r w:rsidR="001B2F18">
        <w:rPr>
          <w:rFonts w:asciiTheme="minorHAnsi" w:hAnsiTheme="minorHAnsi" w:cstheme="minorHAnsi"/>
          <w:noProof/>
          <w:sz w:val="22"/>
          <w:szCs w:val="22"/>
        </w:rPr>
        <mc:AlternateContent>
          <mc:Choice Requires="wps">
            <w:drawing>
              <wp:anchor distT="0" distB="0" distL="114300" distR="114300" simplePos="0" relativeHeight="251624960" behindDoc="0" locked="0" layoutInCell="1" allowOverlap="1" wp14:anchorId="1FD82F7A" wp14:editId="43A22041">
                <wp:simplePos x="0" y="0"/>
                <wp:positionH relativeFrom="column">
                  <wp:posOffset>3405505</wp:posOffset>
                </wp:positionH>
                <wp:positionV relativeFrom="paragraph">
                  <wp:posOffset>5186680</wp:posOffset>
                </wp:positionV>
                <wp:extent cx="2914650" cy="2676525"/>
                <wp:effectExtent l="0" t="0" r="19050" b="2857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676525"/>
                        </a:xfrm>
                        <a:prstGeom prst="rect">
                          <a:avLst/>
                        </a:prstGeom>
                        <a:solidFill>
                          <a:srgbClr val="FFFFFF"/>
                        </a:solidFill>
                        <a:ln w="9525">
                          <a:solidFill>
                            <a:srgbClr val="B1C839"/>
                          </a:solidFill>
                          <a:miter lim="800000"/>
                          <a:headEnd/>
                          <a:tailEnd/>
                        </a:ln>
                      </wps:spPr>
                      <wps:txbx>
                        <w:txbxContent>
                          <w:p w:rsidR="00013F6E" w:rsidRDefault="00013F6E" w:rsidP="00A75EEE">
                            <w:pPr>
                              <w:spacing w:before="100" w:beforeAutospacing="1" w:after="100" w:afterAutospacing="1"/>
                              <w:ind w:right="1621"/>
                              <w:rPr>
                                <w:rFonts w:asciiTheme="minorHAnsi" w:hAnsiTheme="minorHAnsi" w:cstheme="minorHAnsi"/>
                                <w:b/>
                                <w:color w:val="00A2AF"/>
                              </w:rPr>
                            </w:pPr>
                            <w:r w:rsidRPr="004114BC">
                              <w:rPr>
                                <w:rFonts w:asciiTheme="minorHAnsi" w:hAnsiTheme="minorHAnsi" w:cstheme="minorHAnsi"/>
                                <w:b/>
                                <w:color w:val="00A2AF"/>
                              </w:rPr>
                              <w:t>Christian BETTONI</w:t>
                            </w:r>
                            <w:r w:rsidR="00132966">
                              <w:rPr>
                                <w:rFonts w:asciiTheme="minorHAnsi" w:hAnsiTheme="minorHAnsi" w:cstheme="minorHAnsi"/>
                                <w:b/>
                                <w:color w:val="00A2AF"/>
                              </w:rPr>
                              <w:t xml:space="preserve"> </w:t>
                            </w:r>
                          </w:p>
                          <w:p w:rsidR="002D5A06" w:rsidRDefault="002D5A06" w:rsidP="00A75EEE">
                            <w:pPr>
                              <w:ind w:right="1636"/>
                              <w:jc w:val="both"/>
                              <w:rPr>
                                <w:rFonts w:ascii="Trebuchet MS" w:hAnsi="Trebuchet MS"/>
                                <w:sz w:val="20"/>
                                <w:szCs w:val="20"/>
                              </w:rPr>
                            </w:pPr>
                          </w:p>
                          <w:p w:rsidR="00E307C6" w:rsidRPr="00815D9C" w:rsidRDefault="00AE0AAB" w:rsidP="00A75EEE">
                            <w:pPr>
                              <w:ind w:right="1636"/>
                              <w:jc w:val="both"/>
                              <w:rPr>
                                <w:rFonts w:ascii="Trebuchet MS" w:hAnsi="Trebuchet MS"/>
                                <w:sz w:val="20"/>
                                <w:szCs w:val="20"/>
                              </w:rPr>
                            </w:pPr>
                            <w:r w:rsidRPr="00815D9C">
                              <w:rPr>
                                <w:rFonts w:ascii="Trebuchet MS" w:hAnsi="Trebuchet MS"/>
                                <w:sz w:val="20"/>
                                <w:szCs w:val="20"/>
                              </w:rPr>
                              <w:t>L’entreprise artisanale en électricité générale qu’il dirige est située à Nice et emploie 2 salariés.</w:t>
                            </w:r>
                            <w:r w:rsidR="000F0846" w:rsidRPr="00815D9C">
                              <w:rPr>
                                <w:rFonts w:ascii="Trebuchet MS" w:hAnsi="Trebuchet MS"/>
                                <w:sz w:val="20"/>
                                <w:szCs w:val="20"/>
                              </w:rPr>
                              <w:t xml:space="preserve"> </w:t>
                            </w:r>
                          </w:p>
                          <w:p w:rsidR="00E307C6" w:rsidRPr="00815D9C" w:rsidRDefault="00E307C6" w:rsidP="002D5A06">
                            <w:pPr>
                              <w:ind w:right="-21"/>
                              <w:jc w:val="both"/>
                              <w:rPr>
                                <w:rFonts w:ascii="Trebuchet MS" w:hAnsi="Trebuchet MS"/>
                                <w:sz w:val="20"/>
                                <w:szCs w:val="20"/>
                              </w:rPr>
                            </w:pPr>
                          </w:p>
                          <w:p w:rsidR="00E307C6" w:rsidRPr="00815D9C" w:rsidRDefault="000F0846" w:rsidP="002D5A06">
                            <w:pPr>
                              <w:ind w:right="-21"/>
                              <w:jc w:val="both"/>
                              <w:rPr>
                                <w:rFonts w:ascii="Trebuchet MS" w:hAnsi="Trebuchet MS"/>
                                <w:sz w:val="20"/>
                                <w:szCs w:val="20"/>
                              </w:rPr>
                            </w:pPr>
                            <w:r w:rsidRPr="00815D9C">
                              <w:rPr>
                                <w:rFonts w:ascii="Trebuchet MS" w:hAnsi="Trebuchet MS"/>
                                <w:sz w:val="20"/>
                                <w:szCs w:val="20"/>
                              </w:rPr>
                              <w:t xml:space="preserve">Dans son département, il est trésorier de la CAPEB, élu à la CMA et administrateur de médecine du travail. </w:t>
                            </w:r>
                          </w:p>
                          <w:p w:rsidR="000C4633" w:rsidRPr="00815D9C" w:rsidRDefault="000C4633" w:rsidP="002D5A06">
                            <w:pPr>
                              <w:ind w:right="-21"/>
                              <w:jc w:val="both"/>
                              <w:rPr>
                                <w:rFonts w:ascii="Trebuchet MS" w:hAnsi="Trebuchet MS"/>
                                <w:sz w:val="20"/>
                                <w:szCs w:val="20"/>
                              </w:rPr>
                            </w:pPr>
                          </w:p>
                          <w:p w:rsidR="00013F6E" w:rsidRPr="00815D9C" w:rsidRDefault="000F0846" w:rsidP="002D5A06">
                            <w:pPr>
                              <w:ind w:right="-21"/>
                              <w:jc w:val="both"/>
                              <w:rPr>
                                <w:rFonts w:ascii="Trebuchet MS" w:hAnsi="Trebuchet MS"/>
                                <w:sz w:val="20"/>
                                <w:szCs w:val="20"/>
                              </w:rPr>
                            </w:pPr>
                            <w:r w:rsidRPr="00815D9C">
                              <w:rPr>
                                <w:rFonts w:ascii="Trebuchet MS" w:hAnsi="Trebuchet MS"/>
                                <w:sz w:val="20"/>
                                <w:szCs w:val="20"/>
                              </w:rPr>
                              <w:t>Au sein de l‘UNA il suit les dossier</w:t>
                            </w:r>
                            <w:r w:rsidR="00E307C6" w:rsidRPr="00815D9C">
                              <w:rPr>
                                <w:rFonts w:ascii="Trebuchet MS" w:hAnsi="Trebuchet MS"/>
                                <w:sz w:val="20"/>
                                <w:szCs w:val="20"/>
                              </w:rPr>
                              <w:t>s</w:t>
                            </w:r>
                            <w:r w:rsidRPr="00815D9C">
                              <w:rPr>
                                <w:rFonts w:ascii="Trebuchet MS" w:hAnsi="Trebuchet MS"/>
                                <w:sz w:val="20"/>
                                <w:szCs w:val="20"/>
                              </w:rPr>
                              <w:t xml:space="preserve"> EDF</w:t>
                            </w:r>
                            <w:r w:rsidR="009A5553" w:rsidRPr="00815D9C">
                              <w:rPr>
                                <w:rFonts w:ascii="Trebuchet MS" w:hAnsi="Trebuchet MS"/>
                                <w:sz w:val="20"/>
                                <w:szCs w:val="20"/>
                              </w:rPr>
                              <w:t>, photovoltaïque</w:t>
                            </w:r>
                            <w:r w:rsidRPr="00815D9C">
                              <w:rPr>
                                <w:rFonts w:ascii="Trebuchet MS" w:hAnsi="Trebuchet MS"/>
                                <w:sz w:val="20"/>
                                <w:szCs w:val="20"/>
                              </w:rPr>
                              <w:t xml:space="preserve"> et </w:t>
                            </w:r>
                            <w:r w:rsidR="00BB7339" w:rsidRPr="00815D9C">
                              <w:rPr>
                                <w:rFonts w:ascii="Trebuchet MS" w:hAnsi="Trebuchet MS"/>
                                <w:sz w:val="20"/>
                                <w:szCs w:val="20"/>
                              </w:rPr>
                              <w:t>éclairage</w:t>
                            </w:r>
                            <w:r w:rsidR="00E307C6" w:rsidRPr="00815D9C">
                              <w:rPr>
                                <w:rFonts w:ascii="Trebuchet MS" w:hAnsi="Trebuchet MS"/>
                                <w:sz w:val="20"/>
                                <w:szCs w:val="20"/>
                              </w:rPr>
                              <w:t> ; il représente les artisans au CNLE</w:t>
                            </w:r>
                            <w:r w:rsidR="009A5553" w:rsidRPr="00815D9C">
                              <w:rPr>
                                <w:rFonts w:ascii="Trebuchet MS" w:hAnsi="Trebuchet MS"/>
                                <w:sz w:val="20"/>
                                <w:szCs w:val="20"/>
                              </w:rPr>
                              <w:t xml:space="preserve"> et au COSAEL.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82F7A" id="Text Box 15" o:spid="_x0000_s1034" type="#_x0000_t202" style="position:absolute;margin-left:268.15pt;margin-top:408.4pt;width:229.5pt;height:210.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" strokecolor="#b1c839">
                <v:textbox>
                  <w:txbxContent>
                    <w:p w:rsidR="00013F6E" w:rsidRDefault="00013F6E" w:rsidP="00A75EEE">
                      <w:pPr>
                        <w:spacing w:before="100" w:beforeAutospacing="1" w:after="100" w:afterAutospacing="1"/>
                        <w:ind w:right="1621"/>
                        <w:rPr>
                          <w:rFonts w:asciiTheme="minorHAnsi" w:hAnsiTheme="minorHAnsi" w:cstheme="minorHAnsi"/>
                          <w:b/>
                          <w:color w:val="00A2AF"/>
                        </w:rPr>
                      </w:pPr>
                      <w:r w:rsidRPr="004114BC">
                        <w:rPr>
                          <w:rFonts w:asciiTheme="minorHAnsi" w:hAnsiTheme="minorHAnsi" w:cstheme="minorHAnsi"/>
                          <w:b/>
                          <w:color w:val="00A2AF"/>
                        </w:rPr>
                        <w:t>Christian BETTONI</w:t>
                      </w:r>
                      <w:r w:rsidR="00132966">
                        <w:rPr>
                          <w:rFonts w:asciiTheme="minorHAnsi" w:hAnsiTheme="minorHAnsi" w:cstheme="minorHAnsi"/>
                          <w:b/>
                          <w:color w:val="00A2AF"/>
                        </w:rPr>
                        <w:t xml:space="preserve"> </w:t>
                      </w:r>
                    </w:p>
                    <w:p w:rsidR="002D5A06" w:rsidRDefault="002D5A06" w:rsidP="00A75EEE">
                      <w:pPr>
                        <w:ind w:right="1636"/>
                        <w:jc w:val="both"/>
                        <w:rPr>
                          <w:rFonts w:ascii="Trebuchet MS" w:hAnsi="Trebuchet MS"/>
                          <w:sz w:val="20"/>
                          <w:szCs w:val="20"/>
                        </w:rPr>
                      </w:pPr>
                    </w:p>
                    <w:p w:rsidR="00E307C6" w:rsidRPr="00815D9C" w:rsidRDefault="00AE0AAB" w:rsidP="00A75EEE">
                      <w:pPr>
                        <w:ind w:right="1636"/>
                        <w:jc w:val="both"/>
                        <w:rPr>
                          <w:rFonts w:ascii="Trebuchet MS" w:hAnsi="Trebuchet MS"/>
                          <w:sz w:val="20"/>
                          <w:szCs w:val="20"/>
                        </w:rPr>
                      </w:pPr>
                      <w:r w:rsidRPr="00815D9C">
                        <w:rPr>
                          <w:rFonts w:ascii="Trebuchet MS" w:hAnsi="Trebuchet MS"/>
                          <w:sz w:val="20"/>
                          <w:szCs w:val="20"/>
                        </w:rPr>
                        <w:t>L’entreprise artisanale en électricité générale qu’il dirige est située à Nice et emploie 2 salariés.</w:t>
                      </w:r>
                      <w:r w:rsidR="000F0846" w:rsidRPr="00815D9C">
                        <w:rPr>
                          <w:rFonts w:ascii="Trebuchet MS" w:hAnsi="Trebuchet MS"/>
                          <w:sz w:val="20"/>
                          <w:szCs w:val="20"/>
                        </w:rPr>
                        <w:t xml:space="preserve"> </w:t>
                      </w:r>
                    </w:p>
                    <w:p w:rsidR="00E307C6" w:rsidRPr="00815D9C" w:rsidRDefault="00E307C6" w:rsidP="002D5A06">
                      <w:pPr>
                        <w:ind w:right="-21"/>
                        <w:jc w:val="both"/>
                        <w:rPr>
                          <w:rFonts w:ascii="Trebuchet MS" w:hAnsi="Trebuchet MS"/>
                          <w:sz w:val="20"/>
                          <w:szCs w:val="20"/>
                        </w:rPr>
                      </w:pPr>
                    </w:p>
                    <w:p w:rsidR="00E307C6" w:rsidRPr="00815D9C" w:rsidRDefault="000F0846" w:rsidP="002D5A06">
                      <w:pPr>
                        <w:ind w:right="-21"/>
                        <w:jc w:val="both"/>
                        <w:rPr>
                          <w:rFonts w:ascii="Trebuchet MS" w:hAnsi="Trebuchet MS"/>
                          <w:sz w:val="20"/>
                          <w:szCs w:val="20"/>
                        </w:rPr>
                      </w:pPr>
                      <w:r w:rsidRPr="00815D9C">
                        <w:rPr>
                          <w:rFonts w:ascii="Trebuchet MS" w:hAnsi="Trebuchet MS"/>
                          <w:sz w:val="20"/>
                          <w:szCs w:val="20"/>
                        </w:rPr>
                        <w:t xml:space="preserve">Dans son département, il est trésorier de la CAPEB, élu à la CMA et administrateur de médecine du travail. </w:t>
                      </w:r>
                    </w:p>
                    <w:p w:rsidR="000C4633" w:rsidRPr="00815D9C" w:rsidRDefault="000C4633" w:rsidP="002D5A06">
                      <w:pPr>
                        <w:ind w:right="-21"/>
                        <w:jc w:val="both"/>
                        <w:rPr>
                          <w:rFonts w:ascii="Trebuchet MS" w:hAnsi="Trebuchet MS"/>
                          <w:sz w:val="20"/>
                          <w:szCs w:val="20"/>
                        </w:rPr>
                      </w:pPr>
                    </w:p>
                    <w:p w:rsidR="00013F6E" w:rsidRPr="00815D9C" w:rsidRDefault="000F0846" w:rsidP="002D5A06">
                      <w:pPr>
                        <w:ind w:right="-21"/>
                        <w:jc w:val="both"/>
                        <w:rPr>
                          <w:rFonts w:ascii="Trebuchet MS" w:hAnsi="Trebuchet MS"/>
                          <w:sz w:val="20"/>
                          <w:szCs w:val="20"/>
                        </w:rPr>
                      </w:pPr>
                      <w:r w:rsidRPr="00815D9C">
                        <w:rPr>
                          <w:rFonts w:ascii="Trebuchet MS" w:hAnsi="Trebuchet MS"/>
                          <w:sz w:val="20"/>
                          <w:szCs w:val="20"/>
                        </w:rPr>
                        <w:t>Au sein de l‘UNA il suit les dossier</w:t>
                      </w:r>
                      <w:r w:rsidR="00E307C6" w:rsidRPr="00815D9C">
                        <w:rPr>
                          <w:rFonts w:ascii="Trebuchet MS" w:hAnsi="Trebuchet MS"/>
                          <w:sz w:val="20"/>
                          <w:szCs w:val="20"/>
                        </w:rPr>
                        <w:t>s</w:t>
                      </w:r>
                      <w:r w:rsidRPr="00815D9C">
                        <w:rPr>
                          <w:rFonts w:ascii="Trebuchet MS" w:hAnsi="Trebuchet MS"/>
                          <w:sz w:val="20"/>
                          <w:szCs w:val="20"/>
                        </w:rPr>
                        <w:t xml:space="preserve"> EDF</w:t>
                      </w:r>
                      <w:r w:rsidR="009A5553" w:rsidRPr="00815D9C">
                        <w:rPr>
                          <w:rFonts w:ascii="Trebuchet MS" w:hAnsi="Trebuchet MS"/>
                          <w:sz w:val="20"/>
                          <w:szCs w:val="20"/>
                        </w:rPr>
                        <w:t>, photovoltaïque</w:t>
                      </w:r>
                      <w:r w:rsidRPr="00815D9C">
                        <w:rPr>
                          <w:rFonts w:ascii="Trebuchet MS" w:hAnsi="Trebuchet MS"/>
                          <w:sz w:val="20"/>
                          <w:szCs w:val="20"/>
                        </w:rPr>
                        <w:t xml:space="preserve"> et </w:t>
                      </w:r>
                      <w:r w:rsidR="00BB7339" w:rsidRPr="00815D9C">
                        <w:rPr>
                          <w:rFonts w:ascii="Trebuchet MS" w:hAnsi="Trebuchet MS"/>
                          <w:sz w:val="20"/>
                          <w:szCs w:val="20"/>
                        </w:rPr>
                        <w:t>éclairage</w:t>
                      </w:r>
                      <w:r w:rsidR="00E307C6" w:rsidRPr="00815D9C">
                        <w:rPr>
                          <w:rFonts w:ascii="Trebuchet MS" w:hAnsi="Trebuchet MS"/>
                          <w:sz w:val="20"/>
                          <w:szCs w:val="20"/>
                        </w:rPr>
                        <w:t> ; il représente les artisans au CNLE</w:t>
                      </w:r>
                      <w:r w:rsidR="009A5553" w:rsidRPr="00815D9C">
                        <w:rPr>
                          <w:rFonts w:ascii="Trebuchet MS" w:hAnsi="Trebuchet MS"/>
                          <w:sz w:val="20"/>
                          <w:szCs w:val="20"/>
                        </w:rPr>
                        <w:t xml:space="preserve"> et au COSAEL.</w:t>
                      </w:r>
                    </w:p>
                  </w:txbxContent>
                </v:textbox>
              </v:shape>
            </w:pict>
          </mc:Fallback>
        </mc:AlternateContent>
      </w:r>
      <w:r w:rsidR="003E0AA9">
        <w:rPr>
          <w:rFonts w:asciiTheme="minorHAnsi" w:hAnsiTheme="minorHAnsi" w:cstheme="minorHAnsi"/>
          <w:sz w:val="20"/>
          <w:szCs w:val="20"/>
        </w:rPr>
        <w:br w:type="page"/>
      </w:r>
    </w:p>
    <w:p w:rsidR="007E65D3" w:rsidRDefault="007E65D3">
      <w:pPr>
        <w:spacing w:after="200" w:line="276" w:lineRule="auto"/>
        <w:rPr>
          <w:rFonts w:asciiTheme="minorHAnsi" w:hAnsiTheme="minorHAnsi" w:cstheme="minorHAnsi"/>
          <w:sz w:val="20"/>
          <w:szCs w:val="20"/>
        </w:rPr>
      </w:pPr>
    </w:p>
    <w:p w:rsidR="00C84154" w:rsidRPr="00E56B98" w:rsidRDefault="000316E2" w:rsidP="00C84154">
      <w:pPr>
        <w:spacing w:after="200" w:line="276" w:lineRule="auto"/>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653120" behindDoc="0" locked="0" layoutInCell="1" allowOverlap="1" wp14:anchorId="03B56064" wp14:editId="603F817E">
                <wp:simplePos x="0" y="0"/>
                <wp:positionH relativeFrom="column">
                  <wp:posOffset>-10160</wp:posOffset>
                </wp:positionH>
                <wp:positionV relativeFrom="paragraph">
                  <wp:posOffset>-223520</wp:posOffset>
                </wp:positionV>
                <wp:extent cx="2882265" cy="370205"/>
                <wp:effectExtent l="3810" t="635" r="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70205"/>
                        </a:xfrm>
                        <a:prstGeom prst="rect">
                          <a:avLst/>
                        </a:prstGeom>
                        <a:solidFill>
                          <a:srgbClr val="D6354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6E" w:rsidRPr="007317D7" w:rsidRDefault="00013F6E"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B56064" id="Text Box 9" o:spid="_x0000_s1035" type="#_x0000_t202" style="position:absolute;margin-left:-.8pt;margin-top:-17.6pt;width:226.95pt;height:29.1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" fillcolor="#d63541" stroked="f">
                <v:textbox style="mso-fit-shape-to-text:t">
                  <w:txbxContent>
                    <w:p w:rsidR="00013F6E" w:rsidRPr="007317D7" w:rsidRDefault="00013F6E"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v:textbox>
              </v:shape>
            </w:pict>
          </mc:Fallback>
        </mc:AlternateContent>
      </w:r>
    </w:p>
    <w:p w:rsidR="00C84154" w:rsidRPr="00027630" w:rsidRDefault="00C84154" w:rsidP="00C84154">
      <w:pPr>
        <w:ind w:left="284"/>
        <w:jc w:val="both"/>
        <w:rPr>
          <w:rFonts w:ascii="Trebuchet MS" w:hAnsi="Trebuchet MS" w:cstheme="minorHAnsi"/>
          <w:b/>
          <w:color w:val="F08A00"/>
          <w:sz w:val="28"/>
          <w:szCs w:val="28"/>
        </w:rPr>
      </w:pPr>
      <w:r w:rsidRPr="00027630">
        <w:rPr>
          <w:rFonts w:ascii="Trebuchet MS" w:hAnsi="Trebuchet MS" w:cstheme="minorHAnsi"/>
          <w:b/>
          <w:color w:val="F08A00"/>
          <w:sz w:val="28"/>
          <w:szCs w:val="28"/>
        </w:rPr>
        <w:t>LE RÔLE DES UNA AU SEIN DE LA CAPEB</w:t>
      </w:r>
    </w:p>
    <w:p w:rsidR="00C84154" w:rsidRDefault="00C84154" w:rsidP="00C84154">
      <w:pPr>
        <w:ind w:left="284"/>
        <w:jc w:val="both"/>
        <w:rPr>
          <w:rFonts w:asciiTheme="minorHAnsi" w:hAnsiTheme="minorHAnsi" w:cstheme="minorHAnsi"/>
          <w:b/>
          <w:color w:val="F08A00"/>
        </w:rPr>
      </w:pPr>
    </w:p>
    <w:p w:rsidR="00527F82" w:rsidRPr="000C4633" w:rsidRDefault="00527F82" w:rsidP="00527F82">
      <w:pPr>
        <w:ind w:left="284"/>
        <w:jc w:val="both"/>
        <w:rPr>
          <w:rFonts w:ascii="Trebuchet MS" w:hAnsi="Trebuchet MS" w:cstheme="minorHAnsi"/>
          <w:sz w:val="22"/>
          <w:szCs w:val="22"/>
        </w:rPr>
      </w:pPr>
      <w:r w:rsidRPr="000C4633">
        <w:rPr>
          <w:rFonts w:ascii="Trebuchet MS" w:hAnsi="Trebuchet MS" w:cstheme="minorHAnsi"/>
          <w:sz w:val="22"/>
          <w:szCs w:val="22"/>
        </w:rPr>
        <w:t>La CAPEB regroupe en son sein 8 Unions Nationales Artisanales qui défendent et représentent les métiers de l’artisanat du bâtiment.</w:t>
      </w:r>
    </w:p>
    <w:p w:rsidR="000857DC" w:rsidRPr="000C4633" w:rsidRDefault="000857DC" w:rsidP="00527F82">
      <w:pPr>
        <w:ind w:left="284"/>
        <w:jc w:val="both"/>
        <w:rPr>
          <w:rFonts w:ascii="Trebuchet MS" w:hAnsi="Trebuchet MS" w:cstheme="minorHAnsi"/>
          <w:sz w:val="22"/>
          <w:szCs w:val="22"/>
        </w:rPr>
      </w:pPr>
    </w:p>
    <w:p w:rsidR="00527F82" w:rsidRPr="000C4633" w:rsidRDefault="00527F82" w:rsidP="00861DB5">
      <w:pPr>
        <w:numPr>
          <w:ilvl w:val="0"/>
          <w:numId w:val="3"/>
        </w:numPr>
        <w:jc w:val="both"/>
        <w:rPr>
          <w:rFonts w:ascii="Trebuchet MS" w:hAnsi="Trebuchet MS" w:cstheme="minorHAnsi"/>
          <w:sz w:val="22"/>
          <w:szCs w:val="22"/>
        </w:rPr>
      </w:pPr>
      <w:r w:rsidRPr="000C4633">
        <w:rPr>
          <w:rFonts w:ascii="Trebuchet MS" w:hAnsi="Trebuchet MS" w:cstheme="minorHAnsi"/>
          <w:sz w:val="22"/>
          <w:szCs w:val="22"/>
        </w:rPr>
        <w:t>Couverture-Plomberie-Chauffage</w:t>
      </w:r>
    </w:p>
    <w:p w:rsidR="00527F82" w:rsidRPr="000C4633" w:rsidRDefault="00304B32" w:rsidP="00861DB5">
      <w:pPr>
        <w:numPr>
          <w:ilvl w:val="0"/>
          <w:numId w:val="3"/>
        </w:numPr>
        <w:jc w:val="both"/>
        <w:rPr>
          <w:rFonts w:ascii="Trebuchet MS" w:hAnsi="Trebuchet MS" w:cstheme="minorHAnsi"/>
          <w:sz w:val="22"/>
          <w:szCs w:val="22"/>
        </w:rPr>
      </w:pPr>
      <w:r w:rsidRPr="000C4633">
        <w:rPr>
          <w:rFonts w:ascii="Trebuchet MS" w:hAnsi="Trebuchet MS" w:cstheme="minorHAnsi"/>
          <w:sz w:val="22"/>
          <w:szCs w:val="22"/>
        </w:rPr>
        <w:t>É</w:t>
      </w:r>
      <w:r w:rsidR="00527F82" w:rsidRPr="000C4633">
        <w:rPr>
          <w:rFonts w:ascii="Trebuchet MS" w:hAnsi="Trebuchet MS" w:cstheme="minorHAnsi"/>
          <w:sz w:val="22"/>
          <w:szCs w:val="22"/>
        </w:rPr>
        <w:t xml:space="preserve">quipement </w:t>
      </w:r>
      <w:r w:rsidR="001B2F18">
        <w:rPr>
          <w:rFonts w:ascii="Trebuchet MS" w:hAnsi="Trebuchet MS" w:cstheme="minorHAnsi"/>
          <w:sz w:val="22"/>
          <w:szCs w:val="22"/>
        </w:rPr>
        <w:t>E</w:t>
      </w:r>
      <w:r w:rsidR="00527F82" w:rsidRPr="000C4633">
        <w:rPr>
          <w:rFonts w:ascii="Trebuchet MS" w:hAnsi="Trebuchet MS" w:cstheme="minorHAnsi"/>
          <w:sz w:val="22"/>
          <w:szCs w:val="22"/>
        </w:rPr>
        <w:t xml:space="preserve">lectrique et </w:t>
      </w:r>
      <w:r w:rsidR="001B2F18">
        <w:rPr>
          <w:rFonts w:ascii="Trebuchet MS" w:hAnsi="Trebuchet MS" w:cstheme="minorHAnsi"/>
          <w:sz w:val="22"/>
          <w:szCs w:val="22"/>
        </w:rPr>
        <w:t>E</w:t>
      </w:r>
      <w:r w:rsidR="00527F82" w:rsidRPr="000C4633">
        <w:rPr>
          <w:rFonts w:ascii="Trebuchet MS" w:hAnsi="Trebuchet MS" w:cstheme="minorHAnsi"/>
          <w:sz w:val="22"/>
          <w:szCs w:val="22"/>
        </w:rPr>
        <w:t>lectro</w:t>
      </w:r>
      <w:r w:rsidR="000857DC" w:rsidRPr="000C4633">
        <w:rPr>
          <w:rFonts w:ascii="Trebuchet MS" w:hAnsi="Trebuchet MS" w:cstheme="minorHAnsi"/>
          <w:sz w:val="22"/>
          <w:szCs w:val="22"/>
        </w:rPr>
        <w:t>dom</w:t>
      </w:r>
      <w:r w:rsidR="001B2F18">
        <w:rPr>
          <w:rFonts w:ascii="Trebuchet MS" w:hAnsi="Trebuchet MS" w:cstheme="minorHAnsi"/>
          <w:sz w:val="22"/>
          <w:szCs w:val="22"/>
        </w:rPr>
        <w:t>o</w:t>
      </w:r>
      <w:r w:rsidR="000857DC" w:rsidRPr="000C4633">
        <w:rPr>
          <w:rFonts w:ascii="Trebuchet MS" w:hAnsi="Trebuchet MS" w:cstheme="minorHAnsi"/>
          <w:sz w:val="22"/>
          <w:szCs w:val="22"/>
        </w:rPr>
        <w:t>t</w:t>
      </w:r>
      <w:r w:rsidR="00527F82" w:rsidRPr="000C4633">
        <w:rPr>
          <w:rFonts w:ascii="Trebuchet MS" w:hAnsi="Trebuchet MS" w:cstheme="minorHAnsi"/>
          <w:sz w:val="22"/>
          <w:szCs w:val="22"/>
        </w:rPr>
        <w:t>ique</w:t>
      </w:r>
    </w:p>
    <w:p w:rsidR="00527F82" w:rsidRPr="000C4633" w:rsidRDefault="00527F82" w:rsidP="00861DB5">
      <w:pPr>
        <w:numPr>
          <w:ilvl w:val="0"/>
          <w:numId w:val="3"/>
        </w:numPr>
        <w:jc w:val="both"/>
        <w:rPr>
          <w:rFonts w:ascii="Trebuchet MS" w:hAnsi="Trebuchet MS" w:cstheme="minorHAnsi"/>
          <w:sz w:val="22"/>
          <w:szCs w:val="22"/>
        </w:rPr>
      </w:pPr>
      <w:r w:rsidRPr="000C4633">
        <w:rPr>
          <w:rFonts w:ascii="Trebuchet MS" w:hAnsi="Trebuchet MS" w:cstheme="minorHAnsi"/>
          <w:sz w:val="22"/>
          <w:szCs w:val="22"/>
        </w:rPr>
        <w:t>Maçonnerie-Carrelage</w:t>
      </w:r>
    </w:p>
    <w:p w:rsidR="00527F82" w:rsidRPr="000C4633" w:rsidRDefault="00527F82" w:rsidP="00861DB5">
      <w:pPr>
        <w:numPr>
          <w:ilvl w:val="0"/>
          <w:numId w:val="3"/>
        </w:numPr>
        <w:jc w:val="both"/>
        <w:rPr>
          <w:rFonts w:ascii="Trebuchet MS" w:hAnsi="Trebuchet MS" w:cstheme="minorHAnsi"/>
          <w:sz w:val="22"/>
          <w:szCs w:val="22"/>
        </w:rPr>
      </w:pPr>
      <w:r w:rsidRPr="000C4633">
        <w:rPr>
          <w:rFonts w:ascii="Trebuchet MS" w:hAnsi="Trebuchet MS" w:cstheme="minorHAnsi"/>
          <w:sz w:val="22"/>
          <w:szCs w:val="22"/>
        </w:rPr>
        <w:t>Charpente-Menuiserie-Agencement</w:t>
      </w:r>
    </w:p>
    <w:p w:rsidR="00527F82" w:rsidRPr="000C4633" w:rsidRDefault="00527F82" w:rsidP="00861DB5">
      <w:pPr>
        <w:numPr>
          <w:ilvl w:val="0"/>
          <w:numId w:val="3"/>
        </w:numPr>
        <w:jc w:val="both"/>
        <w:rPr>
          <w:rFonts w:ascii="Trebuchet MS" w:hAnsi="Trebuchet MS" w:cstheme="minorHAnsi"/>
          <w:sz w:val="22"/>
          <w:szCs w:val="22"/>
        </w:rPr>
      </w:pPr>
      <w:r w:rsidRPr="000C4633">
        <w:rPr>
          <w:rFonts w:ascii="Trebuchet MS" w:hAnsi="Trebuchet MS" w:cstheme="minorHAnsi"/>
          <w:sz w:val="22"/>
          <w:szCs w:val="22"/>
        </w:rPr>
        <w:t>Peinture-Vitrerie-Revêtements</w:t>
      </w:r>
    </w:p>
    <w:p w:rsidR="00527F82" w:rsidRPr="000C4633" w:rsidRDefault="00AF2C20" w:rsidP="00861DB5">
      <w:pPr>
        <w:numPr>
          <w:ilvl w:val="0"/>
          <w:numId w:val="3"/>
        </w:numPr>
        <w:jc w:val="both"/>
        <w:rPr>
          <w:rFonts w:ascii="Trebuchet MS" w:hAnsi="Trebuchet MS" w:cstheme="minorHAnsi"/>
          <w:sz w:val="22"/>
          <w:szCs w:val="22"/>
        </w:rPr>
      </w:pPr>
      <w:r w:rsidRPr="000C4633">
        <w:rPr>
          <w:rFonts w:ascii="Trebuchet MS" w:hAnsi="Trebuchet MS" w:cstheme="minorHAnsi"/>
          <w:sz w:val="22"/>
          <w:szCs w:val="22"/>
        </w:rPr>
        <w:t>Métiers et Techniques du Plâtre et de l’I</w:t>
      </w:r>
      <w:r w:rsidR="00527F82" w:rsidRPr="000C4633">
        <w:rPr>
          <w:rFonts w:ascii="Trebuchet MS" w:hAnsi="Trebuchet MS" w:cstheme="minorHAnsi"/>
          <w:sz w:val="22"/>
          <w:szCs w:val="22"/>
        </w:rPr>
        <w:t>solation</w:t>
      </w:r>
    </w:p>
    <w:p w:rsidR="00527F82" w:rsidRPr="000C4633" w:rsidRDefault="00527F82" w:rsidP="00861DB5">
      <w:pPr>
        <w:numPr>
          <w:ilvl w:val="0"/>
          <w:numId w:val="3"/>
        </w:numPr>
        <w:jc w:val="both"/>
        <w:rPr>
          <w:rFonts w:ascii="Trebuchet MS" w:hAnsi="Trebuchet MS" w:cstheme="minorHAnsi"/>
          <w:sz w:val="22"/>
          <w:szCs w:val="22"/>
        </w:rPr>
      </w:pPr>
      <w:r w:rsidRPr="000C4633">
        <w:rPr>
          <w:rFonts w:ascii="Trebuchet MS" w:hAnsi="Trebuchet MS" w:cstheme="minorHAnsi"/>
          <w:sz w:val="22"/>
          <w:szCs w:val="22"/>
        </w:rPr>
        <w:t>Serrurerie-Métallerie</w:t>
      </w:r>
    </w:p>
    <w:p w:rsidR="00527F82" w:rsidRPr="000C4633" w:rsidRDefault="00527F82" w:rsidP="00861DB5">
      <w:pPr>
        <w:numPr>
          <w:ilvl w:val="0"/>
          <w:numId w:val="3"/>
        </w:numPr>
        <w:jc w:val="both"/>
        <w:rPr>
          <w:rFonts w:ascii="Trebuchet MS" w:hAnsi="Trebuchet MS" w:cstheme="minorHAnsi"/>
          <w:sz w:val="22"/>
          <w:szCs w:val="22"/>
        </w:rPr>
      </w:pPr>
      <w:r w:rsidRPr="000C4633">
        <w:rPr>
          <w:rFonts w:ascii="Trebuchet MS" w:hAnsi="Trebuchet MS" w:cstheme="minorHAnsi"/>
          <w:sz w:val="22"/>
          <w:szCs w:val="22"/>
        </w:rPr>
        <w:t>Métiers de la Pierre</w:t>
      </w:r>
    </w:p>
    <w:p w:rsidR="00527F82" w:rsidRPr="000C4633" w:rsidRDefault="00527F82" w:rsidP="00527F82">
      <w:pPr>
        <w:ind w:left="284"/>
        <w:jc w:val="both"/>
        <w:rPr>
          <w:rFonts w:ascii="Trebuchet MS" w:hAnsi="Trebuchet MS" w:cstheme="minorHAnsi"/>
          <w:sz w:val="22"/>
          <w:szCs w:val="22"/>
        </w:rPr>
      </w:pPr>
    </w:p>
    <w:p w:rsidR="00527F82" w:rsidRPr="000C4633" w:rsidRDefault="00527F82" w:rsidP="00527F82">
      <w:pPr>
        <w:ind w:left="284"/>
        <w:jc w:val="both"/>
        <w:rPr>
          <w:rFonts w:ascii="Trebuchet MS" w:hAnsi="Trebuchet MS" w:cstheme="minorHAnsi"/>
          <w:sz w:val="22"/>
          <w:szCs w:val="22"/>
        </w:rPr>
      </w:pPr>
      <w:r w:rsidRPr="000C4633">
        <w:rPr>
          <w:rFonts w:ascii="Trebuchet MS" w:hAnsi="Trebuchet MS" w:cstheme="minorHAnsi"/>
          <w:sz w:val="22"/>
          <w:szCs w:val="22"/>
        </w:rPr>
        <w:t>Au sein de chaque Union Nationale Artisanale, le Président élu et ses conseillers professionnels élaborent, sur la base des propositions faites par les CAPEB départementales et leurs sections professionnelles, la politique de leur profession lors de conseils et de réunions de concertation. Les sections départementales constituent le premier échelon de la politique professionnelle. Elles détectent les besoins des artisans et les font remonter à la CAPEB nationale sous forme de préconisations.</w:t>
      </w:r>
    </w:p>
    <w:p w:rsidR="000857DC" w:rsidRPr="000C4633" w:rsidRDefault="000857DC" w:rsidP="00527F82">
      <w:pPr>
        <w:ind w:left="284"/>
        <w:jc w:val="both"/>
        <w:rPr>
          <w:rFonts w:ascii="Trebuchet MS" w:hAnsi="Trebuchet MS" w:cstheme="minorHAnsi"/>
          <w:sz w:val="22"/>
          <w:szCs w:val="22"/>
        </w:rPr>
      </w:pPr>
    </w:p>
    <w:p w:rsidR="00527F82" w:rsidRPr="000C4633" w:rsidRDefault="00527F82" w:rsidP="00527F82">
      <w:pPr>
        <w:ind w:left="284"/>
        <w:jc w:val="both"/>
        <w:rPr>
          <w:rFonts w:ascii="Trebuchet MS" w:hAnsi="Trebuchet MS" w:cstheme="minorHAnsi"/>
          <w:sz w:val="22"/>
          <w:szCs w:val="22"/>
        </w:rPr>
      </w:pPr>
      <w:r w:rsidRPr="000C4633">
        <w:rPr>
          <w:rFonts w:ascii="Trebuchet MS" w:hAnsi="Trebuchet MS" w:cstheme="minorHAnsi"/>
          <w:sz w:val="22"/>
          <w:szCs w:val="22"/>
        </w:rPr>
        <w:t>Les domaines de compétences des UNA sont :</w:t>
      </w:r>
    </w:p>
    <w:p w:rsidR="000857DC" w:rsidRPr="000C4633" w:rsidRDefault="000857DC" w:rsidP="00527F82">
      <w:pPr>
        <w:ind w:left="284"/>
        <w:jc w:val="both"/>
        <w:rPr>
          <w:rFonts w:ascii="Trebuchet MS" w:hAnsi="Trebuchet MS" w:cstheme="minorHAnsi"/>
          <w:sz w:val="22"/>
          <w:szCs w:val="22"/>
        </w:rPr>
      </w:pPr>
    </w:p>
    <w:p w:rsidR="00527F82" w:rsidRPr="000C4633" w:rsidRDefault="00527F82" w:rsidP="00861DB5">
      <w:pPr>
        <w:numPr>
          <w:ilvl w:val="0"/>
          <w:numId w:val="2"/>
        </w:numPr>
        <w:jc w:val="both"/>
        <w:rPr>
          <w:rFonts w:ascii="Trebuchet MS" w:hAnsi="Trebuchet MS" w:cstheme="minorHAnsi"/>
          <w:sz w:val="22"/>
          <w:szCs w:val="22"/>
        </w:rPr>
      </w:pPr>
      <w:r w:rsidRPr="000C4633">
        <w:rPr>
          <w:rFonts w:ascii="Trebuchet MS" w:hAnsi="Trebuchet MS" w:cstheme="minorHAnsi"/>
          <w:sz w:val="22"/>
          <w:szCs w:val="22"/>
        </w:rPr>
        <w:t>L’élaboration et la mise en œuvre d’une politique professionnelle au sein de la filière</w:t>
      </w:r>
    </w:p>
    <w:p w:rsidR="00527F82" w:rsidRPr="000C4633" w:rsidRDefault="00527F82" w:rsidP="00861DB5">
      <w:pPr>
        <w:numPr>
          <w:ilvl w:val="0"/>
          <w:numId w:val="2"/>
        </w:numPr>
        <w:jc w:val="both"/>
        <w:rPr>
          <w:rFonts w:ascii="Trebuchet MS" w:hAnsi="Trebuchet MS" w:cstheme="minorHAnsi"/>
          <w:sz w:val="22"/>
          <w:szCs w:val="22"/>
        </w:rPr>
      </w:pPr>
      <w:r w:rsidRPr="000C4633">
        <w:rPr>
          <w:rFonts w:ascii="Trebuchet MS" w:hAnsi="Trebuchet MS" w:cstheme="minorHAnsi"/>
          <w:sz w:val="22"/>
          <w:szCs w:val="22"/>
        </w:rPr>
        <w:t>La promotion et la représentation des métiers</w:t>
      </w:r>
    </w:p>
    <w:p w:rsidR="00527F82" w:rsidRPr="000C4633" w:rsidRDefault="00527F82" w:rsidP="00861DB5">
      <w:pPr>
        <w:numPr>
          <w:ilvl w:val="0"/>
          <w:numId w:val="2"/>
        </w:numPr>
        <w:jc w:val="both"/>
        <w:rPr>
          <w:rFonts w:ascii="Trebuchet MS" w:hAnsi="Trebuchet MS" w:cstheme="minorHAnsi"/>
          <w:sz w:val="22"/>
          <w:szCs w:val="22"/>
        </w:rPr>
      </w:pPr>
      <w:r w:rsidRPr="000C4633">
        <w:rPr>
          <w:rFonts w:ascii="Trebuchet MS" w:hAnsi="Trebuchet MS" w:cstheme="minorHAnsi"/>
          <w:sz w:val="22"/>
          <w:szCs w:val="22"/>
        </w:rPr>
        <w:t>L’anticipation des évolutions des métiers</w:t>
      </w:r>
    </w:p>
    <w:p w:rsidR="00527F82" w:rsidRPr="000C4633" w:rsidRDefault="00527F82" w:rsidP="00861DB5">
      <w:pPr>
        <w:numPr>
          <w:ilvl w:val="0"/>
          <w:numId w:val="2"/>
        </w:numPr>
        <w:jc w:val="both"/>
        <w:rPr>
          <w:rFonts w:ascii="Trebuchet MS" w:hAnsi="Trebuchet MS" w:cstheme="minorHAnsi"/>
          <w:sz w:val="22"/>
          <w:szCs w:val="22"/>
        </w:rPr>
      </w:pPr>
      <w:r w:rsidRPr="000C4633">
        <w:rPr>
          <w:rFonts w:ascii="Trebuchet MS" w:hAnsi="Trebuchet MS" w:cstheme="minorHAnsi"/>
          <w:sz w:val="22"/>
          <w:szCs w:val="22"/>
        </w:rPr>
        <w:t>La prospective professionnelle et la conquête des marchés.</w:t>
      </w:r>
    </w:p>
    <w:p w:rsidR="000857DC" w:rsidRPr="000C4633" w:rsidRDefault="000857DC" w:rsidP="000C4633">
      <w:pPr>
        <w:ind w:left="720"/>
        <w:jc w:val="both"/>
        <w:rPr>
          <w:rFonts w:ascii="Trebuchet MS" w:hAnsi="Trebuchet MS" w:cstheme="minorHAnsi"/>
          <w:sz w:val="22"/>
          <w:szCs w:val="22"/>
        </w:rPr>
      </w:pPr>
    </w:p>
    <w:p w:rsidR="00527F82" w:rsidRPr="000C4633" w:rsidRDefault="00527F82" w:rsidP="00527F82">
      <w:pPr>
        <w:ind w:left="284"/>
        <w:jc w:val="both"/>
        <w:rPr>
          <w:rFonts w:ascii="Trebuchet MS" w:hAnsi="Trebuchet MS" w:cstheme="minorHAnsi"/>
          <w:sz w:val="22"/>
          <w:szCs w:val="22"/>
        </w:rPr>
      </w:pPr>
      <w:r w:rsidRPr="000C4633">
        <w:rPr>
          <w:rFonts w:ascii="Trebuchet MS" w:hAnsi="Trebuchet MS" w:cstheme="minorHAnsi"/>
          <w:sz w:val="22"/>
          <w:szCs w:val="22"/>
        </w:rPr>
        <w:t>Plusieurs fois par an, les présidents d’UNA se réunissent au sein du Conseil des Professions, présidé par le Président de la CAPEB, afin d’examiner les actions et les projets communs aux différentes professions. Une politique cohérente est ainsi définie et mise en application.</w:t>
      </w:r>
    </w:p>
    <w:p w:rsidR="00C84154" w:rsidRPr="000C4633" w:rsidRDefault="00C84154" w:rsidP="00C84154">
      <w:pPr>
        <w:ind w:left="284"/>
        <w:jc w:val="both"/>
        <w:rPr>
          <w:rFonts w:ascii="Trebuchet MS" w:hAnsi="Trebuchet MS" w:cstheme="minorHAnsi"/>
          <w:b/>
          <w:color w:val="8E96C7"/>
        </w:rPr>
      </w:pPr>
    </w:p>
    <w:p w:rsidR="000857DC" w:rsidRDefault="000857DC" w:rsidP="00C84154">
      <w:pPr>
        <w:ind w:left="284"/>
        <w:jc w:val="both"/>
        <w:rPr>
          <w:rFonts w:ascii="Trebuchet MS" w:hAnsi="Trebuchet MS" w:cstheme="minorHAnsi"/>
          <w:b/>
          <w:color w:val="8E96C7"/>
        </w:rPr>
      </w:pPr>
    </w:p>
    <w:p w:rsidR="00024EA2" w:rsidRDefault="00024EA2" w:rsidP="00C84154">
      <w:pPr>
        <w:ind w:left="284"/>
        <w:jc w:val="both"/>
        <w:rPr>
          <w:rFonts w:ascii="Trebuchet MS" w:hAnsi="Trebuchet MS" w:cstheme="minorHAnsi"/>
          <w:b/>
          <w:color w:val="8E96C7"/>
        </w:rPr>
      </w:pPr>
    </w:p>
    <w:p w:rsidR="00024EA2" w:rsidRPr="000C4633" w:rsidRDefault="00024EA2" w:rsidP="00C84154">
      <w:pPr>
        <w:ind w:left="284"/>
        <w:jc w:val="both"/>
        <w:rPr>
          <w:rFonts w:ascii="Trebuchet MS" w:hAnsi="Trebuchet MS" w:cstheme="minorHAnsi"/>
          <w:b/>
          <w:color w:val="8E96C7"/>
        </w:rPr>
      </w:pPr>
    </w:p>
    <w:p w:rsidR="00C84154" w:rsidRPr="000857DC" w:rsidRDefault="00C84154" w:rsidP="00C84154">
      <w:pPr>
        <w:ind w:left="284"/>
        <w:jc w:val="both"/>
        <w:rPr>
          <w:rFonts w:ascii="Trebuchet MS" w:hAnsi="Trebuchet MS" w:cstheme="minorHAnsi"/>
          <w:b/>
          <w:color w:val="F08A00"/>
          <w:sz w:val="28"/>
          <w:szCs w:val="28"/>
        </w:rPr>
      </w:pPr>
      <w:r w:rsidRPr="000857DC">
        <w:rPr>
          <w:rFonts w:ascii="Trebuchet MS" w:hAnsi="Trebuchet MS" w:cstheme="minorHAnsi"/>
          <w:b/>
          <w:color w:val="F08A00"/>
          <w:sz w:val="28"/>
          <w:szCs w:val="28"/>
        </w:rPr>
        <w:t xml:space="preserve">LES ACTIONS PHARES DE L’UNA </w:t>
      </w:r>
      <w:r w:rsidR="000E64CB" w:rsidRPr="000857DC">
        <w:rPr>
          <w:rFonts w:ascii="Trebuchet MS" w:hAnsi="Trebuchet MS" w:cstheme="minorHAnsi"/>
          <w:b/>
          <w:color w:val="F08A00"/>
          <w:sz w:val="28"/>
          <w:szCs w:val="28"/>
        </w:rPr>
        <w:t>3E</w:t>
      </w:r>
    </w:p>
    <w:p w:rsidR="00C84154" w:rsidRDefault="00C84154" w:rsidP="00C84154">
      <w:pPr>
        <w:ind w:left="284"/>
        <w:jc w:val="both"/>
        <w:rPr>
          <w:rFonts w:asciiTheme="minorHAnsi" w:hAnsiTheme="minorHAnsi" w:cstheme="minorHAnsi"/>
          <w:sz w:val="22"/>
          <w:szCs w:val="22"/>
        </w:rPr>
      </w:pPr>
    </w:p>
    <w:p w:rsidR="00BE3E5C" w:rsidRPr="00BE3E5C" w:rsidRDefault="00BE3E5C" w:rsidP="00BE3E5C">
      <w:pPr>
        <w:ind w:left="284"/>
        <w:jc w:val="both"/>
        <w:rPr>
          <w:rFonts w:ascii="Trebuchet MS" w:hAnsi="Trebuchet MS" w:cstheme="minorHAnsi"/>
        </w:rPr>
      </w:pPr>
    </w:p>
    <w:p w:rsidR="00EA3298" w:rsidRPr="00EA3298" w:rsidRDefault="00EA3298" w:rsidP="00EA3298">
      <w:pPr>
        <w:ind w:left="284"/>
        <w:jc w:val="both"/>
        <w:rPr>
          <w:rFonts w:ascii="Trebuchet MS" w:hAnsi="Trebuchet MS" w:cstheme="minorHAnsi"/>
          <w:b/>
          <w:color w:val="7030A0"/>
          <w:sz w:val="28"/>
          <w:szCs w:val="28"/>
        </w:rPr>
      </w:pPr>
      <w:r w:rsidRPr="00EA3298">
        <w:rPr>
          <w:rFonts w:ascii="Trebuchet MS" w:hAnsi="Trebuchet MS" w:cstheme="minorHAnsi"/>
          <w:b/>
          <w:color w:val="7030A0"/>
          <w:sz w:val="28"/>
          <w:szCs w:val="28"/>
        </w:rPr>
        <w:t>Le photovoltaïque en autoconsommation</w:t>
      </w:r>
    </w:p>
    <w:p w:rsidR="00EA3298" w:rsidRPr="00EA3298" w:rsidRDefault="00EA3298" w:rsidP="00EA3298">
      <w:pPr>
        <w:ind w:left="284"/>
        <w:jc w:val="both"/>
        <w:rPr>
          <w:rFonts w:ascii="Trebuchet MS" w:hAnsi="Trebuchet MS" w:cstheme="minorHAnsi"/>
        </w:rPr>
      </w:pPr>
    </w:p>
    <w:p w:rsidR="00EA3298" w:rsidRPr="0085149B" w:rsidRDefault="00EA3298" w:rsidP="00EA3298">
      <w:pPr>
        <w:ind w:left="284"/>
        <w:jc w:val="both"/>
        <w:rPr>
          <w:rFonts w:ascii="Trebuchet MS" w:hAnsi="Trebuchet MS" w:cstheme="minorHAnsi"/>
          <w:sz w:val="22"/>
          <w:szCs w:val="22"/>
        </w:rPr>
      </w:pPr>
      <w:r w:rsidRPr="0085149B">
        <w:rPr>
          <w:rFonts w:ascii="Trebuchet MS" w:hAnsi="Trebuchet MS" w:cstheme="minorHAnsi"/>
          <w:sz w:val="22"/>
          <w:szCs w:val="22"/>
        </w:rPr>
        <w:t>La baisse attendue du coût de production des énergies renouvelables décentralisées conjuguée à la hausse prévisible des prix de vente de l’électricité soutirée sur le réseau public ainsi que l’aspiration de certains consommateurs de pouvoir répondre à leurs besoins électriques par des moyens de production locaux « verts » vont ouvrir la voie au développement de l’autoconsommation.</w:t>
      </w:r>
    </w:p>
    <w:p w:rsidR="00EA3298" w:rsidRPr="0085149B" w:rsidRDefault="00EA3298" w:rsidP="00EA3298">
      <w:pPr>
        <w:ind w:left="284"/>
        <w:jc w:val="both"/>
        <w:rPr>
          <w:rFonts w:ascii="Trebuchet MS" w:hAnsi="Trebuchet MS" w:cstheme="minorHAnsi"/>
          <w:sz w:val="22"/>
          <w:szCs w:val="22"/>
        </w:rPr>
      </w:pPr>
    </w:p>
    <w:p w:rsidR="00357C1A" w:rsidRDefault="00357C1A" w:rsidP="00EA3298">
      <w:pPr>
        <w:ind w:left="284"/>
        <w:jc w:val="both"/>
        <w:rPr>
          <w:rFonts w:ascii="Trebuchet MS" w:hAnsi="Trebuchet MS" w:cstheme="minorHAnsi"/>
          <w:sz w:val="22"/>
          <w:szCs w:val="22"/>
        </w:rPr>
      </w:pPr>
    </w:p>
    <w:p w:rsidR="0085149B" w:rsidRPr="0085149B" w:rsidRDefault="0085149B" w:rsidP="00EA3298">
      <w:pPr>
        <w:ind w:left="284"/>
        <w:jc w:val="both"/>
        <w:rPr>
          <w:rFonts w:ascii="Trebuchet MS" w:hAnsi="Trebuchet MS" w:cstheme="minorHAnsi"/>
          <w:sz w:val="22"/>
          <w:szCs w:val="22"/>
        </w:rPr>
      </w:pPr>
    </w:p>
    <w:p w:rsidR="00357C1A" w:rsidRPr="0085149B" w:rsidRDefault="00357C1A" w:rsidP="00EA3298">
      <w:pPr>
        <w:ind w:left="284"/>
        <w:jc w:val="both"/>
        <w:rPr>
          <w:rFonts w:ascii="Trebuchet MS" w:hAnsi="Trebuchet MS" w:cstheme="minorHAnsi"/>
          <w:sz w:val="22"/>
          <w:szCs w:val="22"/>
        </w:rPr>
      </w:pPr>
    </w:p>
    <w:p w:rsidR="00EA3298" w:rsidRPr="0085149B" w:rsidRDefault="00EA3298" w:rsidP="00EA3298">
      <w:pPr>
        <w:ind w:left="284"/>
        <w:jc w:val="both"/>
        <w:rPr>
          <w:rFonts w:ascii="Trebuchet MS" w:hAnsi="Trebuchet MS" w:cstheme="minorHAnsi"/>
          <w:sz w:val="22"/>
          <w:szCs w:val="22"/>
        </w:rPr>
      </w:pPr>
      <w:r w:rsidRPr="0085149B">
        <w:rPr>
          <w:rFonts w:ascii="Trebuchet MS" w:hAnsi="Trebuchet MS" w:cstheme="minorHAnsi"/>
          <w:sz w:val="22"/>
          <w:szCs w:val="22"/>
        </w:rPr>
        <w:t>En complément de ces aspects, on peut également citer les engagements de la France au travers de la Stratégie Nationale Bas-Carbone pour décarboner radicalement le mix énergétique et pour renforcer l’efficacité énergétique des nouvelles constructions. Ceux-ci devraient concourir également à l’essor de l’autoconsommation.</w:t>
      </w:r>
    </w:p>
    <w:p w:rsidR="00EA3298" w:rsidRPr="0085149B" w:rsidRDefault="00EA3298" w:rsidP="00EA3298">
      <w:pPr>
        <w:ind w:left="284"/>
        <w:jc w:val="both"/>
        <w:rPr>
          <w:rFonts w:ascii="Trebuchet MS" w:hAnsi="Trebuchet MS" w:cstheme="minorHAnsi"/>
          <w:sz w:val="22"/>
          <w:szCs w:val="22"/>
        </w:rPr>
      </w:pPr>
    </w:p>
    <w:p w:rsidR="00EA3298" w:rsidRPr="0085149B" w:rsidRDefault="00EA3298" w:rsidP="00EA3298">
      <w:pPr>
        <w:ind w:left="284"/>
        <w:jc w:val="both"/>
        <w:rPr>
          <w:rFonts w:ascii="Trebuchet MS" w:hAnsi="Trebuchet MS" w:cstheme="minorHAnsi"/>
          <w:sz w:val="22"/>
          <w:szCs w:val="22"/>
        </w:rPr>
      </w:pPr>
      <w:r w:rsidRPr="0085149B">
        <w:rPr>
          <w:rFonts w:ascii="Trebuchet MS" w:hAnsi="Trebuchet MS" w:cstheme="minorHAnsi"/>
          <w:sz w:val="22"/>
          <w:szCs w:val="22"/>
        </w:rPr>
        <w:t>Dans ce contexte, le législateur a souhaité sécuriser le développement de ce marché via l’arrêté du 9 mai 2017 qui définit les nouvelles conditions d’achat de l’électricité photovoltaïque.</w:t>
      </w:r>
    </w:p>
    <w:p w:rsidR="00EA3298" w:rsidRPr="0085149B" w:rsidRDefault="00EA3298" w:rsidP="00EA3298">
      <w:pPr>
        <w:ind w:left="284"/>
        <w:jc w:val="both"/>
        <w:rPr>
          <w:rFonts w:ascii="Trebuchet MS" w:hAnsi="Trebuchet MS" w:cstheme="minorHAnsi"/>
          <w:sz w:val="22"/>
          <w:szCs w:val="22"/>
        </w:rPr>
      </w:pPr>
    </w:p>
    <w:p w:rsidR="00EA3298" w:rsidRPr="0085149B" w:rsidRDefault="00EA3298" w:rsidP="00EA3298">
      <w:pPr>
        <w:ind w:left="284"/>
        <w:jc w:val="both"/>
        <w:rPr>
          <w:rFonts w:ascii="Trebuchet MS" w:hAnsi="Trebuchet MS" w:cstheme="minorHAnsi"/>
          <w:sz w:val="22"/>
          <w:szCs w:val="22"/>
        </w:rPr>
      </w:pPr>
      <w:r w:rsidRPr="0085149B">
        <w:rPr>
          <w:rFonts w:ascii="Trebuchet MS" w:hAnsi="Trebuchet MS" w:cstheme="minorHAnsi"/>
          <w:sz w:val="22"/>
          <w:szCs w:val="22"/>
        </w:rPr>
        <w:t>Ainsi, depuis le 1er octobre 2017 pour les installations de moins de 9 kWc et le 1er janvier 2018 pour les installations de puissance comprise entre 9 kWc et 100 kWc, la demande de raccordement au réseau public doit comporter le certificat attestant de la qualification de l’entreprise. Il s’agit là de la mise en place du principe d’éco-conditionnalité des tarifs d’achat de l’électricité solaire.</w:t>
      </w:r>
    </w:p>
    <w:p w:rsidR="00EA3298" w:rsidRPr="0085149B" w:rsidRDefault="00EA3298" w:rsidP="00EA3298">
      <w:pPr>
        <w:ind w:left="284"/>
        <w:jc w:val="both"/>
        <w:rPr>
          <w:rFonts w:ascii="Trebuchet MS" w:hAnsi="Trebuchet MS" w:cstheme="minorHAnsi"/>
          <w:sz w:val="22"/>
          <w:szCs w:val="22"/>
        </w:rPr>
      </w:pPr>
    </w:p>
    <w:p w:rsidR="00EA3298" w:rsidRPr="0085149B" w:rsidRDefault="00EA3298" w:rsidP="00EA3298">
      <w:pPr>
        <w:ind w:left="284"/>
        <w:jc w:val="both"/>
        <w:rPr>
          <w:rFonts w:ascii="Trebuchet MS" w:hAnsi="Trebuchet MS" w:cstheme="minorHAnsi"/>
          <w:sz w:val="22"/>
          <w:szCs w:val="22"/>
        </w:rPr>
      </w:pPr>
      <w:r w:rsidRPr="0085149B">
        <w:rPr>
          <w:rFonts w:ascii="Trebuchet MS" w:hAnsi="Trebuchet MS" w:cstheme="minorHAnsi"/>
          <w:sz w:val="22"/>
          <w:szCs w:val="22"/>
        </w:rPr>
        <w:t>Calqué sur le dispositif « RGE », la qualification reconnue doit satisfaire à un référentiel d’exigences de moyens et de compétences tout en intégrant des contrôles de réalisation.</w:t>
      </w:r>
    </w:p>
    <w:p w:rsidR="00EA3298" w:rsidRPr="0085149B" w:rsidRDefault="00EA3298" w:rsidP="00EA3298">
      <w:pPr>
        <w:ind w:left="284"/>
        <w:jc w:val="both"/>
        <w:rPr>
          <w:rFonts w:ascii="Trebuchet MS" w:hAnsi="Trebuchet MS" w:cstheme="minorHAnsi"/>
          <w:sz w:val="22"/>
          <w:szCs w:val="22"/>
        </w:rPr>
      </w:pPr>
    </w:p>
    <w:p w:rsidR="00BE3E5C" w:rsidRPr="0085149B" w:rsidRDefault="00EA3298" w:rsidP="00EA3298">
      <w:pPr>
        <w:ind w:left="284"/>
        <w:jc w:val="both"/>
        <w:rPr>
          <w:rFonts w:ascii="Trebuchet MS" w:hAnsi="Trebuchet MS" w:cstheme="minorHAnsi"/>
          <w:sz w:val="22"/>
          <w:szCs w:val="22"/>
        </w:rPr>
      </w:pPr>
      <w:r w:rsidRPr="0085149B">
        <w:rPr>
          <w:rFonts w:ascii="Trebuchet MS" w:hAnsi="Trebuchet MS" w:cstheme="minorHAnsi"/>
          <w:sz w:val="22"/>
          <w:szCs w:val="22"/>
        </w:rPr>
        <w:t>Dans le même temps, le texte introduit une prime à l’investissement pour les installations photovoltaïques fonctionnant sur la base de la vente en surplus ce qui devrait inciter les maitres d’ouvrage à investir dans l’autoconsommation</w:t>
      </w:r>
    </w:p>
    <w:p w:rsidR="00BE3E5C" w:rsidRPr="0085149B" w:rsidRDefault="00BE3E5C" w:rsidP="00BE3E5C">
      <w:pPr>
        <w:ind w:left="284"/>
        <w:jc w:val="both"/>
        <w:rPr>
          <w:rFonts w:ascii="Trebuchet MS" w:hAnsi="Trebuchet MS" w:cstheme="minorHAnsi"/>
          <w:sz w:val="22"/>
          <w:szCs w:val="22"/>
        </w:rPr>
      </w:pPr>
    </w:p>
    <w:p w:rsidR="00BE3E5C" w:rsidRDefault="00BE3E5C" w:rsidP="00BE3E5C">
      <w:pPr>
        <w:ind w:left="284"/>
        <w:jc w:val="both"/>
        <w:rPr>
          <w:rFonts w:ascii="Trebuchet MS" w:hAnsi="Trebuchet MS" w:cstheme="minorHAnsi"/>
        </w:rPr>
      </w:pPr>
    </w:p>
    <w:p w:rsidR="00BE3E5C" w:rsidRPr="00BE3E5C" w:rsidRDefault="00BE3E5C" w:rsidP="00BE3E5C">
      <w:pPr>
        <w:ind w:left="284"/>
        <w:jc w:val="both"/>
        <w:rPr>
          <w:rFonts w:ascii="Trebuchet MS" w:hAnsi="Trebuchet MS" w:cstheme="minorHAnsi"/>
        </w:rPr>
      </w:pPr>
    </w:p>
    <w:p w:rsidR="00357C1A" w:rsidRPr="00357C1A" w:rsidRDefault="00357C1A" w:rsidP="00357C1A">
      <w:pPr>
        <w:ind w:left="284"/>
        <w:jc w:val="both"/>
        <w:rPr>
          <w:rFonts w:ascii="Trebuchet MS" w:hAnsi="Trebuchet MS" w:cstheme="minorHAnsi"/>
          <w:b/>
          <w:color w:val="7030A0"/>
          <w:sz w:val="28"/>
          <w:szCs w:val="28"/>
        </w:rPr>
      </w:pPr>
      <w:r w:rsidRPr="00357C1A">
        <w:rPr>
          <w:rFonts w:ascii="Trebuchet MS" w:hAnsi="Trebuchet MS" w:cstheme="minorHAnsi"/>
          <w:b/>
          <w:color w:val="7030A0"/>
          <w:sz w:val="28"/>
          <w:szCs w:val="28"/>
        </w:rPr>
        <w:t xml:space="preserve">Les infrastructures de recharges pour véhicules électriques   </w:t>
      </w:r>
    </w:p>
    <w:p w:rsidR="00357C1A" w:rsidRPr="0085149B" w:rsidRDefault="00357C1A" w:rsidP="00357C1A">
      <w:pPr>
        <w:ind w:left="284"/>
        <w:jc w:val="both"/>
        <w:rPr>
          <w:rFonts w:ascii="Trebuchet MS" w:hAnsi="Trebuchet MS" w:cstheme="minorHAnsi"/>
          <w:color w:val="7030A0"/>
        </w:rPr>
      </w:pPr>
    </w:p>
    <w:p w:rsidR="0085149B" w:rsidRPr="0085149B" w:rsidRDefault="0085149B" w:rsidP="00357C1A">
      <w:pPr>
        <w:ind w:left="284"/>
        <w:jc w:val="both"/>
        <w:rPr>
          <w:rFonts w:ascii="Trebuchet MS" w:hAnsi="Trebuchet MS" w:cstheme="minorHAnsi"/>
          <w:color w:val="7030A0"/>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Le développement des véhicules propres et notamment électriques doit participer à la réduction des émissions de gaz à effet de serre et à l’amélioration de la qualité d’air en milieu urbain.</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 xml:space="preserve">Pour répondre à ces enjeux, le gouvernement a mis en place une série de mesures visant à promouvoir le déploiement du réseau d’infrastructures pour les véhicules électriques et s’est fixé un objectif de 7 millions de points de charge installés en 2030. </w:t>
      </w: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Parmi ces mesures, on peut citer l’aide à l’installation mais aussi la réglementation où le décret du 12 janvier 2017 relatif aux infrastructures de recharge des véhicules électriques (IRVE) qui vient définir notamment les règles concernant les standards de prises des bornes de recharge et impose la qualification des installateurs.</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Sur le plan technique, ce texte spécifie que l’installation électrique dispose d’un circuit spécialisé pour chaque point de recharge ainsi que d’un point de protection constitué d’un dispositif de protection à courant différentiel-résiduel (DDR) au plus égal à 30mA dédié à ce circuit.</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Pour ce qui est de la qualification de l’installateur, celle-ci s’appuie sur un module de formation agréé par l’organisme de qualification.</w:t>
      </w:r>
    </w:p>
    <w:p w:rsidR="00357C1A" w:rsidRPr="0085149B" w:rsidRDefault="00357C1A" w:rsidP="00357C1A">
      <w:pPr>
        <w:ind w:left="284"/>
        <w:jc w:val="both"/>
        <w:rPr>
          <w:rFonts w:ascii="Trebuchet MS" w:hAnsi="Trebuchet MS" w:cstheme="minorHAnsi"/>
          <w:sz w:val="22"/>
          <w:szCs w:val="22"/>
        </w:rPr>
      </w:pPr>
    </w:p>
    <w:p w:rsidR="0085149B" w:rsidRDefault="0085149B" w:rsidP="00357C1A">
      <w:pPr>
        <w:ind w:left="284"/>
        <w:jc w:val="both"/>
        <w:rPr>
          <w:rFonts w:ascii="Trebuchet MS" w:hAnsi="Trebuchet MS" w:cstheme="minorHAnsi"/>
          <w:sz w:val="22"/>
          <w:szCs w:val="22"/>
        </w:rPr>
      </w:pPr>
    </w:p>
    <w:p w:rsidR="0085149B" w:rsidRDefault="0085149B" w:rsidP="00357C1A">
      <w:pPr>
        <w:ind w:left="284"/>
        <w:jc w:val="both"/>
        <w:rPr>
          <w:rFonts w:ascii="Trebuchet MS" w:hAnsi="Trebuchet MS" w:cstheme="minorHAnsi"/>
          <w:sz w:val="22"/>
          <w:szCs w:val="22"/>
        </w:rPr>
      </w:pPr>
    </w:p>
    <w:p w:rsidR="0085149B" w:rsidRDefault="0085149B" w:rsidP="00357C1A">
      <w:pPr>
        <w:ind w:left="284"/>
        <w:jc w:val="both"/>
        <w:rPr>
          <w:rFonts w:ascii="Trebuchet MS" w:hAnsi="Trebuchet MS" w:cstheme="minorHAnsi"/>
          <w:sz w:val="22"/>
          <w:szCs w:val="22"/>
        </w:rPr>
      </w:pPr>
    </w:p>
    <w:p w:rsidR="0085149B" w:rsidRDefault="0085149B" w:rsidP="00357C1A">
      <w:pPr>
        <w:ind w:left="284"/>
        <w:jc w:val="both"/>
        <w:rPr>
          <w:rFonts w:ascii="Trebuchet MS" w:hAnsi="Trebuchet MS" w:cstheme="minorHAnsi"/>
          <w:sz w:val="22"/>
          <w:szCs w:val="22"/>
        </w:rPr>
      </w:pPr>
    </w:p>
    <w:p w:rsidR="0085149B" w:rsidRDefault="0085149B" w:rsidP="00357C1A">
      <w:pPr>
        <w:ind w:left="284"/>
        <w:jc w:val="both"/>
        <w:rPr>
          <w:rFonts w:ascii="Trebuchet MS" w:hAnsi="Trebuchet MS" w:cstheme="minorHAnsi"/>
          <w:sz w:val="22"/>
          <w:szCs w:val="22"/>
        </w:rPr>
      </w:pPr>
    </w:p>
    <w:p w:rsidR="0085149B" w:rsidRDefault="0085149B"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 xml:space="preserve">Dans ce contexte, QUALIFELEC a développé une mention spécifique « IRVE » associée à une qualification dans le domaine de l’installation électrique, de l’éclairage et des branchements et réseaux.   </w:t>
      </w:r>
    </w:p>
    <w:p w:rsidR="00357C1A" w:rsidRDefault="00357C1A" w:rsidP="00357C1A">
      <w:pPr>
        <w:ind w:left="284"/>
        <w:jc w:val="both"/>
        <w:rPr>
          <w:rFonts w:ascii="Trebuchet MS" w:hAnsi="Trebuchet MS" w:cstheme="minorHAnsi"/>
          <w:sz w:val="22"/>
          <w:szCs w:val="22"/>
        </w:rPr>
      </w:pPr>
    </w:p>
    <w:p w:rsidR="0085149B" w:rsidRPr="0085149B" w:rsidRDefault="0085149B"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Toutefois, cette qualification n’est pas requise pour l’installation de dispositifs de recharge d’une puissance inférieure ou égale à 3,7 kW installés dans un bâtiment d’habitation privée.</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p>
    <w:p w:rsidR="0085149B" w:rsidRPr="0085149B" w:rsidRDefault="0085149B" w:rsidP="00357C1A">
      <w:pPr>
        <w:ind w:left="284"/>
        <w:jc w:val="both"/>
        <w:rPr>
          <w:rFonts w:ascii="Trebuchet MS" w:hAnsi="Trebuchet MS" w:cstheme="minorHAnsi"/>
          <w:sz w:val="22"/>
          <w:szCs w:val="22"/>
        </w:rPr>
      </w:pPr>
    </w:p>
    <w:p w:rsidR="00357C1A" w:rsidRPr="00357C1A" w:rsidRDefault="00357C1A" w:rsidP="00357C1A">
      <w:pPr>
        <w:ind w:left="284"/>
        <w:jc w:val="both"/>
        <w:rPr>
          <w:rFonts w:ascii="Trebuchet MS" w:hAnsi="Trebuchet MS" w:cstheme="minorHAnsi"/>
          <w:b/>
          <w:color w:val="7030A0"/>
          <w:sz w:val="28"/>
          <w:szCs w:val="28"/>
        </w:rPr>
      </w:pPr>
      <w:r w:rsidRPr="00357C1A">
        <w:rPr>
          <w:rFonts w:ascii="Trebuchet MS" w:hAnsi="Trebuchet MS" w:cstheme="minorHAnsi"/>
          <w:b/>
          <w:color w:val="7030A0"/>
          <w:sz w:val="28"/>
          <w:szCs w:val="28"/>
        </w:rPr>
        <w:t>Le diagnostic électrique obligatoire pour les locations</w:t>
      </w:r>
    </w:p>
    <w:p w:rsidR="00357C1A" w:rsidRDefault="00357C1A" w:rsidP="00357C1A">
      <w:pPr>
        <w:ind w:left="284"/>
        <w:jc w:val="both"/>
        <w:rPr>
          <w:rFonts w:ascii="Trebuchet MS" w:hAnsi="Trebuchet MS" w:cstheme="minorHAnsi"/>
          <w:color w:val="7030A0"/>
        </w:rPr>
      </w:pPr>
    </w:p>
    <w:p w:rsidR="0085149B" w:rsidRPr="0085149B" w:rsidRDefault="0085149B" w:rsidP="00357C1A">
      <w:pPr>
        <w:ind w:left="284"/>
        <w:jc w:val="both"/>
        <w:rPr>
          <w:rFonts w:ascii="Trebuchet MS" w:hAnsi="Trebuchet MS" w:cstheme="minorHAnsi"/>
          <w:color w:val="7030A0"/>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La loi n°2014-366 du 24 mars 2014 a introduit une obligation d’information du locataire par le bailleur sur l’état de l’installation intérieure d’électricité du logement loué.</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Cet état de l’installation intérieure d’électricité est réalisé dans les parties privatives des locaux à usage d’habitation qui constituent la résidence principale du preneur, ainsi que dans leurs dépendances. Il est fourni par le bailleur.</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Cette disposition introduite par le décret n°2016-1105 du 11 août 2016, est entrée progressivement en vigueur en s’appliquant aux contrats de location signés depuis :</w:t>
      </w:r>
    </w:p>
    <w:p w:rsidR="00357C1A" w:rsidRPr="0085149B" w:rsidRDefault="00357C1A" w:rsidP="0085149B">
      <w:pPr>
        <w:numPr>
          <w:ilvl w:val="0"/>
          <w:numId w:val="23"/>
        </w:numPr>
        <w:ind w:left="1428"/>
        <w:jc w:val="both"/>
        <w:rPr>
          <w:rFonts w:ascii="Trebuchet MS" w:hAnsi="Trebuchet MS" w:cstheme="minorHAnsi"/>
          <w:sz w:val="22"/>
          <w:szCs w:val="22"/>
        </w:rPr>
      </w:pPr>
      <w:r w:rsidRPr="0085149B">
        <w:rPr>
          <w:rFonts w:ascii="Trebuchet MS" w:hAnsi="Trebuchet MS" w:cstheme="minorHAnsi"/>
          <w:sz w:val="22"/>
          <w:szCs w:val="22"/>
        </w:rPr>
        <w:t>Le 1</w:t>
      </w:r>
      <w:r w:rsidRPr="0085149B">
        <w:rPr>
          <w:rFonts w:ascii="Trebuchet MS" w:hAnsi="Trebuchet MS" w:cstheme="minorHAnsi"/>
          <w:sz w:val="22"/>
          <w:szCs w:val="22"/>
          <w:vertAlign w:val="superscript"/>
        </w:rPr>
        <w:t>er</w:t>
      </w:r>
      <w:r w:rsidRPr="0085149B">
        <w:rPr>
          <w:rFonts w:ascii="Trebuchet MS" w:hAnsi="Trebuchet MS" w:cstheme="minorHAnsi"/>
          <w:sz w:val="22"/>
          <w:szCs w:val="22"/>
        </w:rPr>
        <w:t xml:space="preserve"> juillet 2017 pour les logements construits avant le 1</w:t>
      </w:r>
      <w:r w:rsidRPr="0085149B">
        <w:rPr>
          <w:rFonts w:ascii="Trebuchet MS" w:hAnsi="Trebuchet MS" w:cstheme="minorHAnsi"/>
          <w:sz w:val="22"/>
          <w:szCs w:val="22"/>
          <w:vertAlign w:val="superscript"/>
        </w:rPr>
        <w:t>er</w:t>
      </w:r>
      <w:r w:rsidRPr="0085149B">
        <w:rPr>
          <w:rFonts w:ascii="Trebuchet MS" w:hAnsi="Trebuchet MS" w:cstheme="minorHAnsi"/>
          <w:sz w:val="22"/>
          <w:szCs w:val="22"/>
        </w:rPr>
        <w:t xml:space="preserve"> janvier 1975 ;</w:t>
      </w:r>
    </w:p>
    <w:p w:rsidR="00357C1A" w:rsidRPr="0085149B" w:rsidRDefault="00357C1A" w:rsidP="0085149B">
      <w:pPr>
        <w:numPr>
          <w:ilvl w:val="0"/>
          <w:numId w:val="23"/>
        </w:numPr>
        <w:ind w:left="1428"/>
        <w:jc w:val="both"/>
        <w:rPr>
          <w:rFonts w:ascii="Trebuchet MS" w:hAnsi="Trebuchet MS" w:cstheme="minorHAnsi"/>
          <w:sz w:val="22"/>
          <w:szCs w:val="22"/>
        </w:rPr>
      </w:pPr>
      <w:r w:rsidRPr="0085149B">
        <w:rPr>
          <w:rFonts w:ascii="Trebuchet MS" w:hAnsi="Trebuchet MS" w:cstheme="minorHAnsi"/>
          <w:sz w:val="22"/>
          <w:szCs w:val="22"/>
        </w:rPr>
        <w:t>Le 1</w:t>
      </w:r>
      <w:r w:rsidRPr="0085149B">
        <w:rPr>
          <w:rFonts w:ascii="Trebuchet MS" w:hAnsi="Trebuchet MS" w:cstheme="minorHAnsi"/>
          <w:sz w:val="22"/>
          <w:szCs w:val="22"/>
          <w:vertAlign w:val="superscript"/>
        </w:rPr>
        <w:t>er</w:t>
      </w:r>
      <w:r w:rsidRPr="0085149B">
        <w:rPr>
          <w:rFonts w:ascii="Trebuchet MS" w:hAnsi="Trebuchet MS" w:cstheme="minorHAnsi"/>
          <w:sz w:val="22"/>
          <w:szCs w:val="22"/>
        </w:rPr>
        <w:t xml:space="preserve"> janvier 2018 pour les autres logements.</w:t>
      </w:r>
    </w:p>
    <w:p w:rsidR="00357C1A" w:rsidRPr="0085149B" w:rsidRDefault="00357C1A" w:rsidP="0085149B">
      <w:pPr>
        <w:ind w:left="632"/>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Il est à noter également que cet état de l’installation intérieure d’électricité vise les locaux comportant une installation électrique réalisée depuis plus de 15 ans et qu’il a une durée de validité de 6 ans.</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Lorsqu’il est réalisé, l’état de l’installation intérieure d’électricité est produit par un expert indépendant certifié.</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Toutefois, il est important de souligner que le décret du 11 août 2016 prévoit qu’une attestation visée par CONSUEL relative à la mise en conformité ou à la mise en sécurité de l’installation électrique, lorsque celle-ci a été établie depuis moins de 6 ans, est reconnue comme équivalence à l’état de l’installation intérieure d’électricité.</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Les artisans électriciens ont ainsi une réelle carte à jouer en sensibilisant les bailleurs sur cet aspect et en leur proposant des travaux de mise en sécurité à l’issue desquels une attestation visée par CONSUEL leur sera remis.</w:t>
      </w:r>
    </w:p>
    <w:p w:rsidR="00357C1A" w:rsidRPr="0085149B" w:rsidRDefault="00357C1A" w:rsidP="00357C1A">
      <w:pPr>
        <w:ind w:left="284"/>
        <w:jc w:val="both"/>
        <w:rPr>
          <w:rFonts w:ascii="Trebuchet MS" w:hAnsi="Trebuchet MS" w:cstheme="minorHAnsi"/>
          <w:sz w:val="22"/>
          <w:szCs w:val="22"/>
        </w:rPr>
      </w:pPr>
    </w:p>
    <w:p w:rsidR="00357C1A" w:rsidRPr="0085149B" w:rsidRDefault="00357C1A" w:rsidP="00357C1A">
      <w:pPr>
        <w:ind w:left="284"/>
        <w:jc w:val="both"/>
        <w:rPr>
          <w:rFonts w:ascii="Trebuchet MS" w:hAnsi="Trebuchet MS" w:cstheme="minorHAnsi"/>
          <w:sz w:val="22"/>
          <w:szCs w:val="22"/>
        </w:rPr>
      </w:pPr>
      <w:r w:rsidRPr="0085149B">
        <w:rPr>
          <w:rFonts w:ascii="Trebuchet MS" w:hAnsi="Trebuchet MS" w:cstheme="minorHAnsi"/>
          <w:sz w:val="22"/>
          <w:szCs w:val="22"/>
        </w:rPr>
        <w:t xml:space="preserve">Les électriciens peuvent s’appuyer sur le « Guide Travaux » qui constitue un outil pratique et fiable en fournissant les prescriptions techniques minimales à respecter pour mettre en sécurité une installation électrique. En complément, ils pourront également recourir à l’offre « PASS » de CONSUEL pour élaborer leur devis et l’argumenter.  </w:t>
      </w:r>
    </w:p>
    <w:p w:rsidR="00357C1A" w:rsidRPr="0085149B" w:rsidRDefault="00357C1A" w:rsidP="00357C1A">
      <w:pPr>
        <w:ind w:left="284"/>
        <w:jc w:val="both"/>
        <w:rPr>
          <w:rFonts w:ascii="Trebuchet MS" w:hAnsi="Trebuchet MS" w:cstheme="minorHAnsi"/>
          <w:sz w:val="22"/>
          <w:szCs w:val="22"/>
        </w:rPr>
      </w:pPr>
    </w:p>
    <w:p w:rsidR="00C34208" w:rsidRDefault="00C34208" w:rsidP="00C84154">
      <w:pPr>
        <w:ind w:left="284"/>
        <w:jc w:val="both"/>
        <w:rPr>
          <w:rFonts w:ascii="Trebuchet MS" w:hAnsi="Trebuchet MS" w:cstheme="minorHAnsi"/>
        </w:rPr>
      </w:pPr>
    </w:p>
    <w:p w:rsidR="00D17100" w:rsidRDefault="00D17100" w:rsidP="00C84154">
      <w:pPr>
        <w:ind w:left="284"/>
        <w:jc w:val="both"/>
        <w:rPr>
          <w:rFonts w:ascii="Trebuchet MS" w:hAnsi="Trebuchet MS" w:cstheme="minorHAnsi"/>
        </w:rPr>
      </w:pPr>
    </w:p>
    <w:p w:rsidR="00D17100" w:rsidRDefault="00D17100">
      <w:pPr>
        <w:spacing w:after="200" w:line="276" w:lineRule="auto"/>
        <w:rPr>
          <w:rFonts w:ascii="Trebuchet MS" w:hAnsi="Trebuchet MS" w:cstheme="minorHAnsi"/>
        </w:rPr>
      </w:pPr>
      <w:r>
        <w:rPr>
          <w:rFonts w:ascii="Trebuchet MS" w:hAnsi="Trebuchet MS" w:cstheme="minorHAnsi"/>
        </w:rPr>
        <w:br w:type="page"/>
      </w:r>
    </w:p>
    <w:p w:rsidR="00D17100" w:rsidRDefault="00D17100" w:rsidP="00D17100">
      <w:pPr>
        <w:ind w:left="284"/>
        <w:jc w:val="center"/>
        <w:rPr>
          <w:rFonts w:asciiTheme="minorHAnsi" w:hAnsiTheme="minorHAnsi" w:cstheme="minorHAnsi"/>
          <w:sz w:val="22"/>
          <w:szCs w:val="22"/>
        </w:rPr>
      </w:pPr>
    </w:p>
    <w:p w:rsidR="00D17100" w:rsidRDefault="00D17100" w:rsidP="00D17100">
      <w:pPr>
        <w:ind w:left="284"/>
        <w:jc w:val="both"/>
        <w:rPr>
          <w:rFonts w:asciiTheme="minorHAnsi" w:hAnsiTheme="minorHAnsi" w:cstheme="minorHAnsi"/>
          <w:b/>
          <w:color w:val="FF0000"/>
        </w:rPr>
      </w:pPr>
    </w:p>
    <w:p w:rsidR="00422DCE" w:rsidRDefault="00422DCE" w:rsidP="00D17100">
      <w:pPr>
        <w:ind w:left="284"/>
        <w:jc w:val="both"/>
        <w:rPr>
          <w:rFonts w:asciiTheme="minorHAnsi" w:hAnsiTheme="minorHAnsi" w:cstheme="minorHAnsi"/>
          <w:b/>
          <w:color w:val="FF0000"/>
        </w:rPr>
      </w:pPr>
    </w:p>
    <w:p w:rsidR="00FA6CC5" w:rsidRPr="004D7861" w:rsidRDefault="00FA6CC5" w:rsidP="00FA6CC5">
      <w:pPr>
        <w:ind w:left="709"/>
        <w:jc w:val="center"/>
        <w:rPr>
          <w:rFonts w:ascii="Trebuchet MS" w:hAnsi="Trebuchet MS" w:cs="Calibri"/>
          <w:bCs/>
          <w:sz w:val="22"/>
          <w:szCs w:val="22"/>
        </w:rPr>
      </w:pPr>
    </w:p>
    <w:p w:rsidR="00FA6CC5" w:rsidRPr="00A7161C" w:rsidRDefault="00FA6CC5" w:rsidP="00FA6CC5">
      <w:pPr>
        <w:spacing w:after="120"/>
        <w:ind w:left="284"/>
        <w:jc w:val="center"/>
        <w:rPr>
          <w:rFonts w:ascii="Calibri" w:hAnsi="Calibri" w:cs="Calibri"/>
          <w:sz w:val="22"/>
          <w:szCs w:val="22"/>
        </w:rPr>
      </w:pPr>
      <w:r w:rsidRPr="00762FD1">
        <w:rPr>
          <w:noProof/>
        </w:rPr>
        <w:drawing>
          <wp:inline distT="0" distB="0" distL="0" distR="0">
            <wp:extent cx="1695450" cy="838200"/>
            <wp:effectExtent l="0" t="0" r="0" b="0"/>
            <wp:docPr id="8" name="Image 8" descr="H:\Logos et chartes\Logos\Logo ECO Artisan\ECO ARTISAN RGE Novembre 2013\ECO_ARTISAN_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Logos et chartes\Logos\Logo ECO Artisan\ECO ARTISAN RGE Novembre 2013\ECO_ARTISAN_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838200"/>
                    </a:xfrm>
                    <a:prstGeom prst="rect">
                      <a:avLst/>
                    </a:prstGeom>
                    <a:noFill/>
                    <a:ln>
                      <a:noFill/>
                    </a:ln>
                  </pic:spPr>
                </pic:pic>
              </a:graphicData>
            </a:graphic>
          </wp:inline>
        </w:drawing>
      </w:r>
    </w:p>
    <w:p w:rsidR="00FA6CC5" w:rsidRDefault="00FA6CC5" w:rsidP="00FA6CC5">
      <w:pPr>
        <w:spacing w:after="120" w:line="276" w:lineRule="auto"/>
        <w:ind w:left="708" w:firstLine="708"/>
        <w:rPr>
          <w:rFonts w:ascii="Trebuchet MS" w:hAnsi="Trebuchet MS"/>
          <w:b/>
          <w:bCs/>
          <w:color w:val="FF0000"/>
          <w:sz w:val="22"/>
          <w:szCs w:val="22"/>
        </w:rPr>
      </w:pPr>
      <w:r>
        <w:rPr>
          <w:rFonts w:ascii="Trebuchet MS" w:hAnsi="Trebuchet MS"/>
          <w:b/>
          <w:bCs/>
          <w:color w:val="FF0000"/>
        </w:rPr>
        <w:t>Derniers chiffres 2018 :</w:t>
      </w:r>
    </w:p>
    <w:p w:rsidR="00FA6CC5" w:rsidRPr="00F53C69" w:rsidRDefault="00FA6CC5" w:rsidP="00FA6CC5">
      <w:pPr>
        <w:spacing w:after="200" w:line="276" w:lineRule="auto"/>
        <w:ind w:left="1416" w:right="425"/>
        <w:jc w:val="both"/>
        <w:rPr>
          <w:rFonts w:ascii="Trebuchet MS" w:hAnsi="Trebuchet MS"/>
          <w:b/>
          <w:bCs/>
        </w:rPr>
      </w:pPr>
      <w:r>
        <w:rPr>
          <w:rFonts w:ascii="Trebuchet MS" w:hAnsi="Trebuchet MS"/>
        </w:rPr>
        <w:t xml:space="preserve">Nombre total d’entreprises qualifiées RGE </w:t>
      </w:r>
      <w:r w:rsidRPr="00D9439C">
        <w:rPr>
          <w:rFonts w:ascii="Trebuchet MS" w:hAnsi="Trebuchet MS"/>
          <w:sz w:val="20"/>
          <w:szCs w:val="20"/>
        </w:rPr>
        <w:t>(RECONNU GARANT DE l’ENVIRONNEMENT</w:t>
      </w:r>
      <w:r>
        <w:rPr>
          <w:rFonts w:ascii="Trebuchet MS" w:hAnsi="Trebuchet MS"/>
        </w:rPr>
        <w:t xml:space="preserve"> </w:t>
      </w:r>
      <w:r>
        <w:rPr>
          <w:rFonts w:ascii="Trebuchet MS" w:hAnsi="Trebuchet MS"/>
          <w:i/>
          <w:iCs/>
        </w:rPr>
        <w:t xml:space="preserve">(source Qualibat) = </w:t>
      </w:r>
      <w:r>
        <w:rPr>
          <w:rFonts w:ascii="Trebuchet MS" w:hAnsi="Trebuchet MS"/>
          <w:b/>
          <w:bCs/>
          <w:color w:val="FF0000"/>
        </w:rPr>
        <w:t>65 521.</w:t>
      </w:r>
    </w:p>
    <w:p w:rsidR="00FA6CC5" w:rsidRPr="007B7811" w:rsidRDefault="00FA6CC5" w:rsidP="00FA6CC5">
      <w:pPr>
        <w:numPr>
          <w:ilvl w:val="2"/>
          <w:numId w:val="25"/>
        </w:numPr>
        <w:ind w:left="3144" w:right="425" w:hanging="357"/>
        <w:jc w:val="both"/>
        <w:rPr>
          <w:rFonts w:ascii="Trebuchet MS" w:hAnsi="Trebuchet MS"/>
          <w:b/>
          <w:bCs/>
          <w:color w:val="FF0000"/>
        </w:rPr>
      </w:pPr>
      <w:r>
        <w:rPr>
          <w:rFonts w:ascii="Trebuchet MS" w:hAnsi="Trebuchet MS"/>
          <w:b/>
          <w:bCs/>
          <w:color w:val="FF0000"/>
        </w:rPr>
        <w:t>12</w:t>
      </w:r>
      <w:r w:rsidRPr="007B7811">
        <w:rPr>
          <w:rFonts w:ascii="Trebuchet MS" w:hAnsi="Trebuchet MS"/>
          <w:b/>
          <w:bCs/>
          <w:color w:val="FF0000"/>
        </w:rPr>
        <w:t xml:space="preserve"> </w:t>
      </w:r>
      <w:r>
        <w:rPr>
          <w:rFonts w:ascii="Trebuchet MS" w:hAnsi="Trebuchet MS"/>
          <w:b/>
          <w:bCs/>
          <w:color w:val="FF0000"/>
        </w:rPr>
        <w:t>737</w:t>
      </w:r>
      <w:r w:rsidRPr="007B7811">
        <w:rPr>
          <w:rFonts w:ascii="Trebuchet MS" w:hAnsi="Trebuchet MS"/>
          <w:b/>
          <w:bCs/>
          <w:color w:val="FF0000"/>
        </w:rPr>
        <w:t xml:space="preserve"> ECO Artisans</w:t>
      </w:r>
    </w:p>
    <w:p w:rsidR="00FA6CC5" w:rsidRPr="00F53C69" w:rsidRDefault="00FA6CC5" w:rsidP="00FA6CC5">
      <w:pPr>
        <w:ind w:left="2154" w:right="425"/>
        <w:jc w:val="both"/>
        <w:rPr>
          <w:rFonts w:ascii="Trebuchet MS" w:hAnsi="Trebuchet MS"/>
        </w:rPr>
      </w:pPr>
    </w:p>
    <w:p w:rsidR="00FA6CC5" w:rsidRDefault="00FA6CC5" w:rsidP="00FA6CC5">
      <w:pPr>
        <w:spacing w:line="276" w:lineRule="auto"/>
        <w:ind w:left="426" w:right="425"/>
        <w:jc w:val="center"/>
        <w:rPr>
          <w:rFonts w:ascii="Trebuchet MS" w:hAnsi="Trebuchet MS"/>
        </w:rPr>
      </w:pPr>
      <w:r>
        <w:rPr>
          <w:rFonts w:ascii="Trebuchet MS" w:hAnsi="Trebuchet MS"/>
        </w:rPr>
        <w:fldChar w:fldCharType="begin"/>
      </w:r>
      <w:r>
        <w:rPr>
          <w:rFonts w:ascii="Trebuchet MS" w:hAnsi="Trebuchet MS"/>
        </w:rPr>
        <w:instrText xml:space="preserve"> INCLUDEPICTURE  "cid:image007.jpg@01D28C54.0842E930" \* MERGEFORMATINET </w:instrText>
      </w:r>
      <w:r>
        <w:rPr>
          <w:rFonts w:ascii="Trebuchet MS" w:hAnsi="Trebuchet MS"/>
        </w:rPr>
        <w:fldChar w:fldCharType="separate"/>
      </w:r>
      <w:r w:rsidR="005901C9">
        <w:rPr>
          <w:rFonts w:ascii="Trebuchet MS" w:hAnsi="Trebuchet MS"/>
        </w:rPr>
        <w:fldChar w:fldCharType="begin"/>
      </w:r>
      <w:r w:rsidR="005901C9">
        <w:rPr>
          <w:rFonts w:ascii="Trebuchet MS" w:hAnsi="Trebuchet MS"/>
        </w:rPr>
        <w:instrText xml:space="preserve"> INCLUDEPICTURE  "cid:image007.jpg@01D28C54.0842E930" \* MERGEFORMATINET </w:instrText>
      </w:r>
      <w:r w:rsidR="005901C9">
        <w:rPr>
          <w:rFonts w:ascii="Trebuchet MS" w:hAnsi="Trebuchet MS"/>
        </w:rPr>
        <w:fldChar w:fldCharType="separate"/>
      </w:r>
      <w:r w:rsidR="00FA428D">
        <w:rPr>
          <w:rFonts w:ascii="Trebuchet MS" w:hAnsi="Trebuchet MS"/>
        </w:rPr>
        <w:fldChar w:fldCharType="begin"/>
      </w:r>
      <w:r w:rsidR="00FA428D">
        <w:rPr>
          <w:rFonts w:ascii="Trebuchet MS" w:hAnsi="Trebuchet MS"/>
        </w:rPr>
        <w:instrText xml:space="preserve"> INCLUDEPICTURE  "cid:image007.jpg@01D28C54.0842E930" \* MERGEFORMATINET </w:instrText>
      </w:r>
      <w:r w:rsidR="00FA428D">
        <w:rPr>
          <w:rFonts w:ascii="Trebuchet MS" w:hAnsi="Trebuchet MS"/>
        </w:rPr>
        <w:fldChar w:fldCharType="separate"/>
      </w:r>
      <w:r w:rsidR="00100E27">
        <w:rPr>
          <w:rFonts w:ascii="Trebuchet MS" w:hAnsi="Trebuchet MS"/>
        </w:rPr>
        <w:fldChar w:fldCharType="begin"/>
      </w:r>
      <w:r w:rsidR="00100E27">
        <w:rPr>
          <w:rFonts w:ascii="Trebuchet MS" w:hAnsi="Trebuchet MS"/>
        </w:rPr>
        <w:instrText xml:space="preserve"> </w:instrText>
      </w:r>
      <w:r w:rsidR="00100E27">
        <w:rPr>
          <w:rFonts w:ascii="Trebuchet MS" w:hAnsi="Trebuchet MS"/>
        </w:rPr>
        <w:instrText>INCLUDEPICTURE  "cid:image007.jpg@01D28C54.0842E930" \* MERGEFORMATINET</w:instrText>
      </w:r>
      <w:r w:rsidR="00100E27">
        <w:rPr>
          <w:rFonts w:ascii="Trebuchet MS" w:hAnsi="Trebuchet MS"/>
        </w:rPr>
        <w:instrText xml:space="preserve"> </w:instrText>
      </w:r>
      <w:r w:rsidR="00100E27">
        <w:rPr>
          <w:rFonts w:ascii="Trebuchet MS" w:hAnsi="Trebuchet MS"/>
        </w:rPr>
        <w:fldChar w:fldCharType="separate"/>
      </w:r>
      <w:r w:rsidR="00100E27">
        <w:rPr>
          <w:rFonts w:ascii="Trebuchet MS" w:hAnsi="Trebuchet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133.5pt;height:73.5pt">
            <v:imagedata r:id="rId19" r:href="rId20"/>
          </v:shape>
        </w:pict>
      </w:r>
      <w:r w:rsidR="00100E27">
        <w:rPr>
          <w:rFonts w:ascii="Trebuchet MS" w:hAnsi="Trebuchet MS"/>
        </w:rPr>
        <w:fldChar w:fldCharType="end"/>
      </w:r>
      <w:r w:rsidR="00FA428D">
        <w:rPr>
          <w:rFonts w:ascii="Trebuchet MS" w:hAnsi="Trebuchet MS"/>
        </w:rPr>
        <w:fldChar w:fldCharType="end"/>
      </w:r>
      <w:r w:rsidR="005901C9">
        <w:rPr>
          <w:rFonts w:ascii="Trebuchet MS" w:hAnsi="Trebuchet MS"/>
        </w:rPr>
        <w:fldChar w:fldCharType="end"/>
      </w:r>
      <w:r>
        <w:rPr>
          <w:rFonts w:ascii="Trebuchet MS" w:hAnsi="Trebuchet MS"/>
        </w:rPr>
        <w:fldChar w:fldCharType="end"/>
      </w:r>
    </w:p>
    <w:p w:rsidR="00FA6CC5" w:rsidRDefault="00FA6CC5" w:rsidP="00FA6CC5">
      <w:pPr>
        <w:spacing w:line="276" w:lineRule="auto"/>
        <w:ind w:left="426" w:right="425"/>
        <w:jc w:val="center"/>
        <w:rPr>
          <w:rFonts w:ascii="Trebuchet MS" w:hAnsi="Trebuchet MS"/>
        </w:rPr>
      </w:pPr>
    </w:p>
    <w:p w:rsidR="00FA6CC5" w:rsidRPr="00E20E73" w:rsidRDefault="00FA6CC5" w:rsidP="00FA6CC5">
      <w:pPr>
        <w:spacing w:line="276" w:lineRule="auto"/>
        <w:ind w:left="1416"/>
        <w:rPr>
          <w:rFonts w:ascii="Trebuchet MS" w:hAnsi="Trebuchet MS"/>
          <w:b/>
          <w:bCs/>
          <w:color w:val="00B050"/>
        </w:rPr>
      </w:pPr>
      <w:r>
        <w:rPr>
          <w:rFonts w:ascii="Trebuchet MS" w:hAnsi="Trebuchet MS"/>
          <w:b/>
          <w:bCs/>
          <w:color w:val="00B050"/>
        </w:rPr>
        <w:t xml:space="preserve">Derniers chiffres 2018 </w:t>
      </w:r>
      <w:r w:rsidRPr="00E20E73">
        <w:rPr>
          <w:rFonts w:ascii="Trebuchet MS" w:hAnsi="Trebuchet MS"/>
          <w:b/>
          <w:bCs/>
          <w:color w:val="00B050"/>
        </w:rPr>
        <w:t xml:space="preserve">: </w:t>
      </w:r>
    </w:p>
    <w:p w:rsidR="00FA6CC5" w:rsidRPr="0071093A" w:rsidRDefault="00FA6CC5" w:rsidP="00FA6CC5">
      <w:pPr>
        <w:ind w:left="1841" w:right="425"/>
        <w:jc w:val="both"/>
        <w:rPr>
          <w:rFonts w:ascii="Trebuchet MS" w:hAnsi="Trebuchet MS"/>
          <w:b/>
          <w:bCs/>
          <w:color w:val="00B050"/>
          <w:sz w:val="22"/>
          <w:szCs w:val="22"/>
        </w:rPr>
      </w:pPr>
      <w:r w:rsidRPr="0071093A">
        <w:rPr>
          <w:rFonts w:ascii="Trebuchet MS" w:hAnsi="Trebuchet MS"/>
          <w:sz w:val="22"/>
          <w:szCs w:val="22"/>
        </w:rPr>
        <w:t xml:space="preserve">Nombre de formations FEEBAT réalisées depuis 2008 = </w:t>
      </w:r>
      <w:r w:rsidRPr="0071093A">
        <w:rPr>
          <w:rFonts w:ascii="Trebuchet MS" w:hAnsi="Trebuchet MS"/>
          <w:b/>
          <w:bCs/>
          <w:color w:val="00B050"/>
          <w:sz w:val="22"/>
          <w:szCs w:val="22"/>
        </w:rPr>
        <w:t>17</w:t>
      </w:r>
      <w:r>
        <w:rPr>
          <w:rFonts w:ascii="Trebuchet MS" w:hAnsi="Trebuchet MS"/>
          <w:b/>
          <w:bCs/>
          <w:color w:val="00B050"/>
          <w:sz w:val="22"/>
          <w:szCs w:val="22"/>
        </w:rPr>
        <w:t>5</w:t>
      </w:r>
      <w:r w:rsidRPr="0071093A">
        <w:rPr>
          <w:rFonts w:ascii="Trebuchet MS" w:hAnsi="Trebuchet MS"/>
          <w:b/>
          <w:bCs/>
          <w:color w:val="00B050"/>
          <w:sz w:val="22"/>
          <w:szCs w:val="22"/>
        </w:rPr>
        <w:t xml:space="preserve"> 000 </w:t>
      </w:r>
    </w:p>
    <w:p w:rsidR="00FA6CC5" w:rsidRPr="0071093A" w:rsidRDefault="00FA6CC5" w:rsidP="00FA6CC5">
      <w:pPr>
        <w:ind w:left="425" w:right="425"/>
        <w:jc w:val="both"/>
        <w:rPr>
          <w:rFonts w:ascii="Trebuchet MS" w:hAnsi="Trebuchet MS"/>
          <w:color w:val="00B050"/>
          <w:sz w:val="22"/>
          <w:szCs w:val="22"/>
        </w:rPr>
      </w:pPr>
    </w:p>
    <w:p w:rsidR="00FA6CC5" w:rsidRDefault="00FA6CC5" w:rsidP="00FA6CC5">
      <w:pPr>
        <w:spacing w:after="120"/>
        <w:ind w:left="1416" w:right="425"/>
        <w:jc w:val="both"/>
        <w:rPr>
          <w:rFonts w:ascii="Trebuchet MS" w:hAnsi="Trebuchet MS"/>
          <w:i/>
          <w:iCs/>
        </w:rPr>
      </w:pPr>
      <w:r>
        <w:rPr>
          <w:rFonts w:ascii="Trebuchet MS" w:hAnsi="Trebuchet MS"/>
          <w:i/>
          <w:iCs/>
        </w:rPr>
        <w:t>Pour Rappel =</w:t>
      </w:r>
    </w:p>
    <w:p w:rsidR="00FA6CC5" w:rsidRDefault="00FA6CC5" w:rsidP="00FA6CC5">
      <w:pPr>
        <w:ind w:left="1415" w:right="425"/>
        <w:jc w:val="both"/>
        <w:rPr>
          <w:rFonts w:ascii="Trebuchet MS" w:hAnsi="Trebuchet MS"/>
          <w:color w:val="00B050"/>
          <w:sz w:val="22"/>
          <w:szCs w:val="22"/>
        </w:rPr>
      </w:pPr>
      <w:r w:rsidRPr="0071093A">
        <w:rPr>
          <w:rFonts w:ascii="Trebuchet MS" w:hAnsi="Trebuchet MS"/>
          <w:color w:val="1F497D"/>
          <w:sz w:val="22"/>
          <w:szCs w:val="22"/>
        </w:rPr>
        <w:t>En 2016, l</w:t>
      </w:r>
      <w:r w:rsidRPr="0071093A">
        <w:rPr>
          <w:rFonts w:ascii="Trebuchet MS" w:hAnsi="Trebuchet MS"/>
          <w:sz w:val="22"/>
          <w:szCs w:val="22"/>
        </w:rPr>
        <w:t xml:space="preserve">e marché de la rénovation énergétique est actuellement de </w:t>
      </w:r>
      <w:r w:rsidRPr="0071093A">
        <w:rPr>
          <w:rFonts w:ascii="Trebuchet MS" w:hAnsi="Trebuchet MS"/>
          <w:b/>
          <w:bCs/>
          <w:color w:val="00B050"/>
          <w:sz w:val="22"/>
          <w:szCs w:val="22"/>
        </w:rPr>
        <w:t>11</w:t>
      </w:r>
      <w:r>
        <w:rPr>
          <w:rFonts w:ascii="Trebuchet MS" w:hAnsi="Trebuchet MS"/>
          <w:b/>
          <w:bCs/>
          <w:color w:val="00B050"/>
          <w:sz w:val="22"/>
          <w:szCs w:val="22"/>
        </w:rPr>
        <w:t>,3</w:t>
      </w:r>
      <w:r w:rsidRPr="0071093A">
        <w:rPr>
          <w:rFonts w:ascii="Trebuchet MS" w:hAnsi="Trebuchet MS"/>
          <w:b/>
          <w:bCs/>
          <w:color w:val="00B050"/>
          <w:sz w:val="22"/>
          <w:szCs w:val="22"/>
        </w:rPr>
        <w:t xml:space="preserve"> milliards dans l’artisanat du bâtiment</w:t>
      </w:r>
      <w:r w:rsidRPr="0071093A">
        <w:rPr>
          <w:rFonts w:ascii="Trebuchet MS" w:hAnsi="Trebuchet MS"/>
          <w:color w:val="00B050"/>
          <w:sz w:val="22"/>
          <w:szCs w:val="22"/>
        </w:rPr>
        <w:t>.</w:t>
      </w:r>
    </w:p>
    <w:p w:rsidR="00FA6CC5" w:rsidRPr="0071093A" w:rsidRDefault="00FA6CC5" w:rsidP="00FA6CC5">
      <w:pPr>
        <w:ind w:left="1415" w:right="425"/>
        <w:jc w:val="both"/>
        <w:rPr>
          <w:rFonts w:ascii="Trebuchet MS" w:hAnsi="Trebuchet MS"/>
          <w:b/>
          <w:bCs/>
          <w:color w:val="00B050"/>
          <w:sz w:val="22"/>
          <w:szCs w:val="22"/>
        </w:rPr>
      </w:pPr>
    </w:p>
    <w:p w:rsidR="00FA6CC5" w:rsidRPr="0071093A" w:rsidRDefault="00FA6CC5" w:rsidP="00FA6CC5">
      <w:pPr>
        <w:spacing w:after="120"/>
        <w:ind w:left="1415" w:right="425"/>
        <w:jc w:val="both"/>
        <w:rPr>
          <w:rFonts w:ascii="Trebuchet MS" w:hAnsi="Trebuchet MS"/>
          <w:sz w:val="22"/>
          <w:szCs w:val="22"/>
        </w:rPr>
      </w:pPr>
      <w:r w:rsidRPr="0071093A">
        <w:rPr>
          <w:rFonts w:ascii="Trebuchet MS" w:hAnsi="Trebuchet MS"/>
          <w:sz w:val="22"/>
          <w:szCs w:val="22"/>
        </w:rPr>
        <w:t xml:space="preserve">La part des travaux de rénovation énergétique pèse pour </w:t>
      </w:r>
      <w:r w:rsidRPr="0071093A">
        <w:rPr>
          <w:rFonts w:ascii="Trebuchet MS" w:hAnsi="Trebuchet MS"/>
          <w:b/>
          <w:bCs/>
          <w:color w:val="00B050"/>
          <w:sz w:val="22"/>
          <w:szCs w:val="22"/>
        </w:rPr>
        <w:t>1</w:t>
      </w:r>
      <w:r>
        <w:rPr>
          <w:rFonts w:ascii="Trebuchet MS" w:hAnsi="Trebuchet MS"/>
          <w:b/>
          <w:bCs/>
          <w:color w:val="00B050"/>
          <w:sz w:val="22"/>
          <w:szCs w:val="22"/>
        </w:rPr>
        <w:t>4</w:t>
      </w:r>
      <w:r w:rsidRPr="0071093A">
        <w:rPr>
          <w:rFonts w:ascii="Trebuchet MS" w:hAnsi="Trebuchet MS"/>
          <w:b/>
          <w:bCs/>
          <w:color w:val="00B050"/>
          <w:sz w:val="22"/>
          <w:szCs w:val="22"/>
        </w:rPr>
        <w:t xml:space="preserve"> %</w:t>
      </w:r>
      <w:r w:rsidRPr="0071093A">
        <w:rPr>
          <w:rFonts w:ascii="Trebuchet MS" w:hAnsi="Trebuchet MS"/>
          <w:color w:val="1F497D"/>
          <w:sz w:val="22"/>
          <w:szCs w:val="22"/>
        </w:rPr>
        <w:t xml:space="preserve"> </w:t>
      </w:r>
      <w:r w:rsidRPr="0071093A">
        <w:rPr>
          <w:rFonts w:ascii="Trebuchet MS" w:hAnsi="Trebuchet MS"/>
          <w:sz w:val="22"/>
          <w:szCs w:val="22"/>
        </w:rPr>
        <w:t xml:space="preserve">de l’activité totale (neuf et ancien) de l’artisanat du bâtiment. </w:t>
      </w:r>
    </w:p>
    <w:p w:rsidR="00C84154" w:rsidRDefault="00C84154" w:rsidP="00465274">
      <w:pPr>
        <w:ind w:left="284"/>
        <w:jc w:val="both"/>
        <w:rPr>
          <w:rFonts w:asciiTheme="minorHAnsi" w:hAnsiTheme="minorHAnsi" w:cstheme="minorHAnsi"/>
          <w:sz w:val="20"/>
          <w:szCs w:val="20"/>
        </w:rPr>
      </w:pPr>
      <w:r w:rsidRPr="009D0CE3">
        <w:rPr>
          <w:rFonts w:asciiTheme="minorHAnsi" w:hAnsiTheme="minorHAnsi" w:cstheme="minorHAnsi"/>
          <w:sz w:val="20"/>
          <w:szCs w:val="20"/>
        </w:rPr>
        <w:br w:type="page"/>
      </w:r>
    </w:p>
    <w:p w:rsidR="00EC73C8" w:rsidRDefault="00EC73C8" w:rsidP="00465274">
      <w:pPr>
        <w:ind w:left="284"/>
        <w:jc w:val="both"/>
        <w:rPr>
          <w:rFonts w:asciiTheme="minorHAnsi" w:hAnsiTheme="minorHAnsi" w:cstheme="minorHAnsi"/>
          <w:sz w:val="20"/>
          <w:szCs w:val="20"/>
        </w:rPr>
      </w:pPr>
    </w:p>
    <w:p w:rsidR="00EC73C8" w:rsidRDefault="00EC73C8" w:rsidP="00465274">
      <w:pPr>
        <w:ind w:left="284"/>
        <w:jc w:val="both"/>
        <w:rPr>
          <w:rFonts w:asciiTheme="minorHAnsi" w:hAnsiTheme="minorHAnsi" w:cstheme="minorHAnsi"/>
          <w:sz w:val="20"/>
          <w:szCs w:val="20"/>
        </w:rPr>
      </w:pPr>
    </w:p>
    <w:p w:rsidR="00EC73C8" w:rsidRDefault="00EC73C8" w:rsidP="00465274">
      <w:pPr>
        <w:ind w:left="284"/>
        <w:jc w:val="both"/>
        <w:rPr>
          <w:rFonts w:asciiTheme="minorHAnsi" w:hAnsiTheme="minorHAnsi" w:cstheme="minorHAnsi"/>
          <w:sz w:val="20"/>
          <w:szCs w:val="20"/>
        </w:rPr>
      </w:pPr>
    </w:p>
    <w:p w:rsidR="00EC73C8" w:rsidRDefault="00EC73C8" w:rsidP="00465274">
      <w:pPr>
        <w:ind w:left="284"/>
        <w:jc w:val="both"/>
        <w:rPr>
          <w:rFonts w:asciiTheme="minorHAnsi" w:hAnsiTheme="minorHAnsi" w:cstheme="minorHAnsi"/>
          <w:sz w:val="20"/>
          <w:szCs w:val="20"/>
        </w:rPr>
      </w:pPr>
    </w:p>
    <w:p w:rsidR="00EC73C8" w:rsidRPr="009D0CE3" w:rsidRDefault="00EC73C8" w:rsidP="00465274">
      <w:pPr>
        <w:ind w:left="284"/>
        <w:jc w:val="both"/>
        <w:rPr>
          <w:rFonts w:asciiTheme="minorHAnsi" w:hAnsiTheme="minorHAnsi" w:cstheme="minorHAnsi"/>
          <w:sz w:val="20"/>
          <w:szCs w:val="20"/>
        </w:rPr>
      </w:pPr>
    </w:p>
    <w:p w:rsidR="00C84154" w:rsidRPr="009D0CE3" w:rsidRDefault="000316E2" w:rsidP="00C84154">
      <w:pPr>
        <w:tabs>
          <w:tab w:val="num" w:pos="1211"/>
        </w:tabs>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4144" behindDoc="0" locked="0" layoutInCell="1" allowOverlap="1" wp14:anchorId="06CB650C" wp14:editId="43F0394D">
                <wp:simplePos x="0" y="0"/>
                <wp:positionH relativeFrom="column">
                  <wp:posOffset>31750</wp:posOffset>
                </wp:positionH>
                <wp:positionV relativeFrom="paragraph">
                  <wp:posOffset>-471170</wp:posOffset>
                </wp:positionV>
                <wp:extent cx="3882390" cy="370205"/>
                <wp:effectExtent l="0" t="0" r="381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70205"/>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6E" w:rsidRPr="007317D7" w:rsidRDefault="00013F6E"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CB650C" id="Text Box 10" o:spid="_x0000_s1036" type="#_x0000_t202" style="position:absolute;left:0;text-align:left;margin-left:2.5pt;margin-top:-37.1pt;width:305.7pt;height:29.1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" fillcolor="#8e96c7" stroked="f">
                <v:textbox style="mso-fit-shape-to-text:t">
                  <w:txbxContent>
                    <w:p w:rsidR="00013F6E" w:rsidRPr="007317D7" w:rsidRDefault="00013F6E"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v:textbox>
              </v:shape>
            </w:pict>
          </mc:Fallback>
        </mc:AlternateContent>
      </w:r>
    </w:p>
    <w:p w:rsidR="00C84154" w:rsidRPr="009D0CE3" w:rsidRDefault="00C84154" w:rsidP="00C84154">
      <w:pPr>
        <w:tabs>
          <w:tab w:val="num" w:pos="1211"/>
        </w:tabs>
        <w:jc w:val="both"/>
        <w:rPr>
          <w:rFonts w:asciiTheme="minorHAnsi" w:hAnsiTheme="minorHAnsi" w:cstheme="minorHAnsi"/>
          <w:sz w:val="20"/>
          <w:szCs w:val="20"/>
        </w:rPr>
      </w:pPr>
    </w:p>
    <w:p w:rsidR="00426014" w:rsidRDefault="00EC73C8" w:rsidP="00C84154">
      <w:pPr>
        <w:tabs>
          <w:tab w:val="num" w:pos="1211"/>
        </w:tabs>
        <w:jc w:val="both"/>
        <w:rPr>
          <w:rFonts w:asciiTheme="minorHAnsi" w:hAnsiTheme="minorHAnsi" w:cstheme="minorHAnsi"/>
          <w:noProof/>
          <w:sz w:val="20"/>
          <w:szCs w:val="20"/>
        </w:rPr>
      </w:pPr>
      <w:r>
        <w:rPr>
          <w:noProof/>
        </w:rPr>
        <w:drawing>
          <wp:anchor distT="0" distB="0" distL="114300" distR="114300" simplePos="0" relativeHeight="251661312" behindDoc="0" locked="0" layoutInCell="1" allowOverlap="1">
            <wp:simplePos x="0" y="0"/>
            <wp:positionH relativeFrom="column">
              <wp:posOffset>505460</wp:posOffset>
            </wp:positionH>
            <wp:positionV relativeFrom="paragraph">
              <wp:posOffset>11800</wp:posOffset>
            </wp:positionV>
            <wp:extent cx="4733925" cy="55245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33925" cy="5524500"/>
                    </a:xfrm>
                    <a:prstGeom prst="rect">
                      <a:avLst/>
                    </a:prstGeom>
                  </pic:spPr>
                </pic:pic>
              </a:graphicData>
            </a:graphic>
            <wp14:sizeRelH relativeFrom="page">
              <wp14:pctWidth>0</wp14:pctWidth>
            </wp14:sizeRelH>
            <wp14:sizeRelV relativeFrom="page">
              <wp14:pctHeight>0</wp14:pctHeight>
            </wp14:sizeRelV>
          </wp:anchor>
        </w:drawing>
      </w:r>
    </w:p>
    <w:p w:rsidR="00E428B2" w:rsidRDefault="00E428B2" w:rsidP="00C84154">
      <w:pPr>
        <w:tabs>
          <w:tab w:val="num" w:pos="1211"/>
        </w:tabs>
        <w:jc w:val="both"/>
        <w:rPr>
          <w:rFonts w:asciiTheme="minorHAnsi" w:hAnsiTheme="minorHAnsi" w:cstheme="minorHAnsi"/>
          <w:noProof/>
          <w:sz w:val="20"/>
          <w:szCs w:val="20"/>
        </w:rPr>
      </w:pPr>
    </w:p>
    <w:p w:rsidR="00C34208" w:rsidRDefault="00C34208" w:rsidP="00E428B2">
      <w:pPr>
        <w:tabs>
          <w:tab w:val="num" w:pos="1211"/>
        </w:tabs>
        <w:jc w:val="center"/>
        <w:rPr>
          <w:rFonts w:asciiTheme="minorHAnsi" w:hAnsiTheme="minorHAnsi" w:cstheme="minorHAnsi"/>
          <w:noProof/>
          <w:sz w:val="20"/>
          <w:szCs w:val="20"/>
        </w:rPr>
      </w:pPr>
    </w:p>
    <w:p w:rsidR="00C34208" w:rsidRDefault="00C34208"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8C766B" w:rsidRDefault="008C766B" w:rsidP="00C84154">
      <w:pPr>
        <w:tabs>
          <w:tab w:val="num" w:pos="1211"/>
        </w:tabs>
        <w:jc w:val="both"/>
        <w:rPr>
          <w:rFonts w:asciiTheme="minorHAnsi" w:hAnsiTheme="minorHAnsi" w:cstheme="minorHAnsi"/>
          <w:noProof/>
          <w:sz w:val="20"/>
          <w:szCs w:val="20"/>
        </w:rPr>
      </w:pPr>
    </w:p>
    <w:p w:rsidR="00F3158F" w:rsidRDefault="00F3158F" w:rsidP="00E428B2">
      <w:pPr>
        <w:tabs>
          <w:tab w:val="num" w:pos="1211"/>
        </w:tabs>
        <w:jc w:val="center"/>
        <w:rPr>
          <w:rFonts w:asciiTheme="minorHAnsi" w:hAnsiTheme="minorHAnsi" w:cstheme="minorHAnsi"/>
          <w:noProof/>
          <w:sz w:val="20"/>
          <w:szCs w:val="20"/>
        </w:rPr>
      </w:pPr>
    </w:p>
    <w:p w:rsidR="00465274" w:rsidRDefault="0085149B">
      <w:pPr>
        <w:spacing w:after="200" w:line="276" w:lineRule="auto"/>
        <w:rPr>
          <w:rFonts w:asciiTheme="minorHAnsi" w:hAnsiTheme="minorHAnsi" w:cstheme="minorHAnsi"/>
          <w:sz w:val="20"/>
          <w:szCs w:val="20"/>
        </w:rPr>
      </w:pPr>
      <w:r>
        <w:rPr>
          <w:noProof/>
        </w:rPr>
        <w:drawing>
          <wp:anchor distT="0" distB="0" distL="114300" distR="114300" simplePos="0" relativeHeight="251712000" behindDoc="0" locked="0" layoutInCell="1" allowOverlap="1">
            <wp:simplePos x="0" y="0"/>
            <wp:positionH relativeFrom="column">
              <wp:posOffset>561340</wp:posOffset>
            </wp:positionH>
            <wp:positionV relativeFrom="paragraph">
              <wp:posOffset>1419225</wp:posOffset>
            </wp:positionV>
            <wp:extent cx="4648200" cy="78105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48200" cy="781050"/>
                    </a:xfrm>
                    <a:prstGeom prst="rect">
                      <a:avLst/>
                    </a:prstGeom>
                  </pic:spPr>
                </pic:pic>
              </a:graphicData>
            </a:graphic>
            <wp14:sizeRelH relativeFrom="page">
              <wp14:pctWidth>0</wp14:pctWidth>
            </wp14:sizeRelH>
            <wp14:sizeRelV relativeFrom="page">
              <wp14:pctHeight>0</wp14:pctHeight>
            </wp14:sizeRelV>
          </wp:anchor>
        </w:drawing>
      </w:r>
      <w:r w:rsidR="00465274">
        <w:rPr>
          <w:rFonts w:asciiTheme="minorHAnsi" w:hAnsiTheme="minorHAnsi" w:cstheme="minorHAnsi"/>
          <w:sz w:val="20"/>
          <w:szCs w:val="20"/>
        </w:rPr>
        <w:br w:type="page"/>
      </w:r>
    </w:p>
    <w:p w:rsidR="00C84154" w:rsidRDefault="00C84154"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49760F" w:rsidP="00C84154">
      <w:pPr>
        <w:tabs>
          <w:tab w:val="num" w:pos="1211"/>
        </w:tabs>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717120" behindDoc="0" locked="0" layoutInCell="1" allowOverlap="1">
                <wp:simplePos x="0" y="0"/>
                <wp:positionH relativeFrom="column">
                  <wp:posOffset>595630</wp:posOffset>
                </wp:positionH>
                <wp:positionV relativeFrom="paragraph">
                  <wp:posOffset>19050</wp:posOffset>
                </wp:positionV>
                <wp:extent cx="3882390" cy="322580"/>
                <wp:effectExtent l="0" t="0" r="3810" b="127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22580"/>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60F" w:rsidRPr="00ED29F9" w:rsidRDefault="0049760F" w:rsidP="0049760F">
                            <w:pPr>
                              <w:rPr>
                                <w:rFonts w:ascii="Calibri" w:hAnsi="Calibri" w:cs="Calibri"/>
                                <w:b/>
                                <w:color w:val="FFFFFF"/>
                                <w:sz w:val="36"/>
                                <w:szCs w:val="36"/>
                              </w:rPr>
                            </w:pPr>
                            <w:r w:rsidRPr="00ED29F9">
                              <w:rPr>
                                <w:rFonts w:ascii="Calibri" w:hAnsi="Calibri" w:cs="Calibri"/>
                                <w:b/>
                                <w:color w:val="FFFFFF"/>
                                <w:sz w:val="36"/>
                                <w:szCs w:val="36"/>
                              </w:rPr>
                              <w:t>LES CHIFFRES-CLÉS DE LA PROFESSION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7" type="#_x0000_t202" style="position:absolute;left:0;text-align:left;margin-left:46.9pt;margin-top:1.5pt;width:305.7pt;height:25.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" fillcolor="#8e96c7" stroked="f">
                <v:textbox>
                  <w:txbxContent>
                    <w:p w:rsidR="0049760F" w:rsidRPr="00ED29F9" w:rsidRDefault="0049760F" w:rsidP="0049760F">
                      <w:pPr>
                        <w:rPr>
                          <w:rFonts w:ascii="Calibri" w:hAnsi="Calibri" w:cs="Calibri"/>
                          <w:b/>
                          <w:color w:val="FFFFFF"/>
                          <w:sz w:val="36"/>
                          <w:szCs w:val="36"/>
                        </w:rPr>
                      </w:pPr>
                      <w:r w:rsidRPr="00ED29F9">
                        <w:rPr>
                          <w:rFonts w:ascii="Calibri" w:hAnsi="Calibri" w:cs="Calibri"/>
                          <w:b/>
                          <w:color w:val="FFFFFF"/>
                          <w:sz w:val="36"/>
                          <w:szCs w:val="36"/>
                        </w:rPr>
                        <w:t>LES CHIFFRES-CLÉS DE LA PROFESSION</w:t>
                      </w:r>
                    </w:p>
                  </w:txbxContent>
                </v:textbox>
              </v:shape>
            </w:pict>
          </mc:Fallback>
        </mc:AlternateContent>
      </w: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49760F" w:rsidP="00C84154">
      <w:pPr>
        <w:tabs>
          <w:tab w:val="num" w:pos="1211"/>
        </w:tabs>
        <w:jc w:val="both"/>
        <w:rPr>
          <w:rFonts w:asciiTheme="minorHAnsi" w:hAnsiTheme="minorHAnsi" w:cstheme="minorHAnsi"/>
          <w:sz w:val="20"/>
          <w:szCs w:val="20"/>
        </w:rPr>
      </w:pPr>
      <w:r>
        <w:rPr>
          <w:noProof/>
        </w:rPr>
        <w:drawing>
          <wp:anchor distT="0" distB="0" distL="114300" distR="114300" simplePos="0" relativeHeight="251671040" behindDoc="0" locked="0" layoutInCell="1" allowOverlap="1">
            <wp:simplePos x="0" y="0"/>
            <wp:positionH relativeFrom="column">
              <wp:posOffset>547370</wp:posOffset>
            </wp:positionH>
            <wp:positionV relativeFrom="paragraph">
              <wp:posOffset>27305</wp:posOffset>
            </wp:positionV>
            <wp:extent cx="4791075" cy="6657975"/>
            <wp:effectExtent l="0" t="0" r="9525"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91075" cy="6657975"/>
                    </a:xfrm>
                    <a:prstGeom prst="rect">
                      <a:avLst/>
                    </a:prstGeom>
                  </pic:spPr>
                </pic:pic>
              </a:graphicData>
            </a:graphic>
            <wp14:sizeRelH relativeFrom="page">
              <wp14:pctWidth>0</wp14:pctWidth>
            </wp14:sizeRelH>
            <wp14:sizeRelV relativeFrom="page">
              <wp14:pctHeight>0</wp14:pctHeight>
            </wp14:sizeRelV>
          </wp:anchor>
        </w:drawing>
      </w: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EC73C8" w:rsidRDefault="00EC73C8" w:rsidP="00C84154">
      <w:pPr>
        <w:tabs>
          <w:tab w:val="num" w:pos="1211"/>
        </w:tabs>
        <w:jc w:val="both"/>
        <w:rPr>
          <w:rFonts w:asciiTheme="minorHAnsi" w:hAnsiTheme="minorHAnsi" w:cstheme="minorHAnsi"/>
          <w:sz w:val="20"/>
          <w:szCs w:val="20"/>
        </w:rPr>
      </w:pPr>
    </w:p>
    <w:p w:rsidR="00B24145" w:rsidRDefault="00B24145">
      <w:pPr>
        <w:spacing w:after="200" w:line="276" w:lineRule="auto"/>
        <w:rPr>
          <w:rFonts w:asciiTheme="minorHAnsi" w:hAnsiTheme="minorHAnsi" w:cstheme="minorHAnsi"/>
          <w:color w:val="8E96C7"/>
          <w:sz w:val="20"/>
          <w:szCs w:val="20"/>
        </w:rPr>
      </w:pPr>
      <w:r>
        <w:rPr>
          <w:rFonts w:asciiTheme="minorHAnsi" w:hAnsiTheme="minorHAnsi" w:cstheme="minorHAnsi"/>
          <w:color w:val="8E96C7"/>
          <w:sz w:val="20"/>
          <w:szCs w:val="20"/>
        </w:rPr>
        <w:br w:type="page"/>
      </w:r>
    </w:p>
    <w:p w:rsidR="00FA6CC5" w:rsidRDefault="0049760F" w:rsidP="00FA6CC5">
      <w:pPr>
        <w:ind w:left="142"/>
        <w:jc w:val="both"/>
        <w:rPr>
          <w:rFonts w:ascii="Trebuchet MS" w:hAnsi="Trebuchet MS" w:cs="Calibri"/>
          <w:b/>
          <w:color w:val="8E96C7"/>
          <w:sz w:val="28"/>
          <w:szCs w:val="28"/>
        </w:rPr>
      </w:pPr>
      <w:r>
        <w:rPr>
          <w:rFonts w:asciiTheme="minorHAnsi" w:hAnsiTheme="minorHAnsi" w:cstheme="minorHAnsi"/>
          <w:noProof/>
          <w:sz w:val="20"/>
          <w:szCs w:val="20"/>
        </w:rPr>
        <w:lastRenderedPageBreak/>
        <mc:AlternateContent>
          <mc:Choice Requires="wps">
            <w:drawing>
              <wp:anchor distT="0" distB="0" distL="114300" distR="114300" simplePos="0" relativeHeight="251614720" behindDoc="0" locked="0" layoutInCell="1" allowOverlap="1" wp14:anchorId="15F485E6" wp14:editId="60C1749C">
                <wp:simplePos x="0" y="0"/>
                <wp:positionH relativeFrom="column">
                  <wp:posOffset>62230</wp:posOffset>
                </wp:positionH>
                <wp:positionV relativeFrom="paragraph">
                  <wp:posOffset>196215</wp:posOffset>
                </wp:positionV>
                <wp:extent cx="5692140" cy="398780"/>
                <wp:effectExtent l="0" t="0" r="3810" b="127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98780"/>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6E" w:rsidRPr="007317D7" w:rsidRDefault="00013F6E"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485E6" id="Text Box 11" o:spid="_x0000_s1038" type="#_x0000_t202" style="position:absolute;left:0;text-align:left;margin-left:4.9pt;margin-top:15.45pt;width:448.2pt;height:31.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" fillcolor="#b1c839" stroked="f">
                <v:textbox>
                  <w:txbxContent>
                    <w:p w:rsidR="00013F6E" w:rsidRPr="007317D7" w:rsidRDefault="00013F6E"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v:textbox>
              </v:shape>
            </w:pict>
          </mc:Fallback>
        </mc:AlternateContent>
      </w:r>
    </w:p>
    <w:p w:rsidR="0049760F" w:rsidRDefault="0049760F" w:rsidP="00FA6CC5">
      <w:pPr>
        <w:ind w:left="142"/>
        <w:jc w:val="both"/>
        <w:rPr>
          <w:rFonts w:ascii="Trebuchet MS" w:hAnsi="Trebuchet MS" w:cs="Calibri"/>
          <w:b/>
          <w:color w:val="8E96C7"/>
          <w:sz w:val="28"/>
          <w:szCs w:val="28"/>
        </w:rPr>
      </w:pPr>
    </w:p>
    <w:p w:rsidR="0049760F" w:rsidRDefault="0049760F" w:rsidP="00FA6CC5">
      <w:pPr>
        <w:ind w:left="142"/>
        <w:jc w:val="both"/>
        <w:rPr>
          <w:rFonts w:ascii="Trebuchet MS" w:hAnsi="Trebuchet MS" w:cs="Calibri"/>
          <w:b/>
          <w:color w:val="8E96C7"/>
          <w:sz w:val="28"/>
          <w:szCs w:val="28"/>
        </w:rPr>
      </w:pPr>
    </w:p>
    <w:p w:rsidR="0049760F" w:rsidRDefault="0049760F" w:rsidP="00FA6CC5">
      <w:pPr>
        <w:ind w:left="142"/>
        <w:jc w:val="both"/>
        <w:rPr>
          <w:rFonts w:ascii="Trebuchet MS" w:hAnsi="Trebuchet MS" w:cs="Calibri"/>
          <w:b/>
          <w:color w:val="8E96C7"/>
          <w:sz w:val="28"/>
          <w:szCs w:val="28"/>
        </w:rPr>
      </w:pPr>
    </w:p>
    <w:p w:rsidR="00FA6CC5" w:rsidRDefault="00FA6CC5" w:rsidP="00FA6CC5">
      <w:pPr>
        <w:ind w:left="142"/>
        <w:jc w:val="both"/>
        <w:rPr>
          <w:rFonts w:ascii="Trebuchet MS" w:hAnsi="Trebuchet MS" w:cs="Calibri"/>
          <w:b/>
          <w:color w:val="8E96C7"/>
          <w:sz w:val="28"/>
          <w:szCs w:val="28"/>
        </w:rPr>
      </w:pPr>
      <w:r>
        <w:rPr>
          <w:rFonts w:ascii="Trebuchet MS" w:hAnsi="Trebuchet MS" w:cs="Calibri"/>
          <w:b/>
          <w:color w:val="8E96C7"/>
          <w:sz w:val="28"/>
          <w:szCs w:val="28"/>
        </w:rPr>
        <w:t xml:space="preserve">DECLARATION COMMUNE DES </w:t>
      </w:r>
      <w:r w:rsidRPr="00CE2087">
        <w:rPr>
          <w:rFonts w:ascii="Trebuchet MS" w:hAnsi="Trebuchet MS" w:cs="Calibri"/>
          <w:b/>
          <w:color w:val="8E96C7"/>
          <w:sz w:val="28"/>
          <w:szCs w:val="28"/>
        </w:rPr>
        <w:t>UNA :</w:t>
      </w:r>
    </w:p>
    <w:p w:rsidR="00FA6CC5" w:rsidRDefault="00FA6CC5" w:rsidP="00FA6CC5">
      <w:pPr>
        <w:ind w:left="142"/>
        <w:jc w:val="both"/>
        <w:rPr>
          <w:rFonts w:ascii="Trebuchet MS" w:hAnsi="Trebuchet MS" w:cs="Calibri"/>
          <w:b/>
          <w:color w:val="8E96C7"/>
          <w:sz w:val="28"/>
          <w:szCs w:val="28"/>
        </w:rPr>
      </w:pPr>
    </w:p>
    <w:p w:rsidR="00FA6CC5" w:rsidRDefault="00FA6CC5" w:rsidP="00FA6CC5">
      <w:pPr>
        <w:ind w:left="708"/>
        <w:jc w:val="both"/>
        <w:rPr>
          <w:rFonts w:ascii="Trebuchet MS" w:hAnsi="Trebuchet MS" w:cs="Calibri"/>
          <w:sz w:val="22"/>
          <w:szCs w:val="22"/>
        </w:rPr>
      </w:pPr>
      <w:r>
        <w:rPr>
          <w:rFonts w:ascii="Trebuchet MS" w:hAnsi="Trebuchet MS" w:cs="Calibri"/>
          <w:sz w:val="22"/>
          <w:szCs w:val="22"/>
        </w:rPr>
        <w:t xml:space="preserve">Les 8 présidents d’UNA, dont </w:t>
      </w:r>
      <w:r w:rsidRPr="00DF787B">
        <w:rPr>
          <w:rFonts w:ascii="Trebuchet MS" w:hAnsi="Trebuchet MS" w:cs="Calibri"/>
          <w:sz w:val="22"/>
          <w:szCs w:val="22"/>
        </w:rPr>
        <w:t>Jean Marc DESMEDT</w:t>
      </w:r>
      <w:r>
        <w:rPr>
          <w:rFonts w:ascii="Trebuchet MS" w:hAnsi="Trebuchet MS" w:cs="Calibri"/>
          <w:sz w:val="22"/>
          <w:szCs w:val="22"/>
        </w:rPr>
        <w:t xml:space="preserve">, ont signé une déclaration qui sera faite aux délégués présents à Brest relative à trois questions majeures et communes des métiers : </w:t>
      </w:r>
    </w:p>
    <w:p w:rsidR="00FA6CC5" w:rsidRDefault="00FA6CC5" w:rsidP="00FA6CC5">
      <w:pPr>
        <w:ind w:left="708"/>
        <w:jc w:val="both"/>
        <w:rPr>
          <w:rFonts w:ascii="Trebuchet MS" w:hAnsi="Trebuchet MS" w:cs="Calibri"/>
          <w:sz w:val="22"/>
          <w:szCs w:val="22"/>
        </w:rPr>
      </w:pPr>
    </w:p>
    <w:p w:rsidR="00FA6CC5" w:rsidRPr="001C1242" w:rsidRDefault="00FA6CC5" w:rsidP="00FA6CC5">
      <w:pPr>
        <w:ind w:left="2124"/>
        <w:jc w:val="both"/>
        <w:rPr>
          <w:rFonts w:ascii="Trebuchet MS" w:hAnsi="Trebuchet MS" w:cs="Calibri"/>
          <w:b/>
          <w:sz w:val="22"/>
          <w:szCs w:val="22"/>
        </w:rPr>
      </w:pPr>
      <w:r w:rsidRPr="001C1242">
        <w:rPr>
          <w:rFonts w:ascii="Trebuchet MS" w:hAnsi="Trebuchet MS" w:cs="Calibri"/>
          <w:b/>
          <w:sz w:val="22"/>
          <w:szCs w:val="22"/>
        </w:rPr>
        <w:t>1°) Le BIM</w:t>
      </w:r>
    </w:p>
    <w:p w:rsidR="00FA6CC5" w:rsidRPr="001C1242" w:rsidRDefault="00FA6CC5" w:rsidP="00FA6CC5">
      <w:pPr>
        <w:ind w:left="2124"/>
        <w:jc w:val="both"/>
        <w:rPr>
          <w:rFonts w:ascii="Trebuchet MS" w:hAnsi="Trebuchet MS" w:cs="Calibri"/>
          <w:b/>
          <w:sz w:val="22"/>
          <w:szCs w:val="22"/>
        </w:rPr>
      </w:pPr>
      <w:r w:rsidRPr="001C1242">
        <w:rPr>
          <w:rFonts w:ascii="Trebuchet MS" w:hAnsi="Trebuchet MS" w:cs="Calibri"/>
          <w:b/>
          <w:sz w:val="22"/>
          <w:szCs w:val="22"/>
        </w:rPr>
        <w:t>2°) les plans d’accompagnement</w:t>
      </w:r>
    </w:p>
    <w:p w:rsidR="00FA6CC5" w:rsidRPr="001C1242" w:rsidRDefault="00FA6CC5" w:rsidP="00FA6CC5">
      <w:pPr>
        <w:ind w:left="2124"/>
        <w:jc w:val="both"/>
        <w:rPr>
          <w:rFonts w:ascii="Trebuchet MS" w:hAnsi="Trebuchet MS" w:cs="Calibri"/>
          <w:b/>
          <w:sz w:val="22"/>
          <w:szCs w:val="22"/>
        </w:rPr>
      </w:pPr>
      <w:r w:rsidRPr="001C1242">
        <w:rPr>
          <w:rFonts w:ascii="Trebuchet MS" w:hAnsi="Trebuchet MS" w:cs="Calibri"/>
          <w:b/>
          <w:sz w:val="22"/>
          <w:szCs w:val="22"/>
        </w:rPr>
        <w:t>3°) déchets</w:t>
      </w:r>
    </w:p>
    <w:p w:rsidR="00FA6CC5" w:rsidRPr="001C1242" w:rsidRDefault="00FA6CC5" w:rsidP="00FA6CC5">
      <w:pPr>
        <w:ind w:left="2124"/>
        <w:jc w:val="both"/>
        <w:rPr>
          <w:rFonts w:ascii="Trebuchet MS" w:hAnsi="Trebuchet MS" w:cs="Calibri"/>
          <w:b/>
          <w:sz w:val="22"/>
          <w:szCs w:val="22"/>
        </w:rPr>
      </w:pPr>
      <w:r w:rsidRPr="001C1242">
        <w:rPr>
          <w:rFonts w:ascii="Trebuchet MS" w:hAnsi="Trebuchet MS" w:cs="Calibri"/>
          <w:b/>
          <w:sz w:val="22"/>
          <w:szCs w:val="22"/>
        </w:rPr>
        <w:t>4°) Réparation des équipements du bâtiment</w:t>
      </w:r>
    </w:p>
    <w:p w:rsidR="00FA6CC5" w:rsidRPr="001C1242" w:rsidRDefault="00FA6CC5" w:rsidP="00FA6CC5">
      <w:pPr>
        <w:ind w:left="2124"/>
        <w:jc w:val="both"/>
        <w:rPr>
          <w:rFonts w:ascii="Trebuchet MS" w:hAnsi="Trebuchet MS" w:cs="Calibri"/>
          <w:b/>
          <w:sz w:val="22"/>
          <w:szCs w:val="22"/>
        </w:rPr>
      </w:pPr>
      <w:r w:rsidRPr="001C1242">
        <w:rPr>
          <w:rFonts w:ascii="Trebuchet MS" w:hAnsi="Trebuchet MS" w:cs="Calibri"/>
          <w:b/>
          <w:sz w:val="22"/>
          <w:szCs w:val="22"/>
        </w:rPr>
        <w:t>5°) Les certificats d’économies d’énergie</w:t>
      </w:r>
    </w:p>
    <w:p w:rsidR="00FA6CC5" w:rsidRDefault="00FA6CC5" w:rsidP="00FA6CC5">
      <w:pPr>
        <w:ind w:left="2124"/>
        <w:jc w:val="both"/>
        <w:rPr>
          <w:rFonts w:ascii="Trebuchet MS" w:hAnsi="Trebuchet MS" w:cs="Calibri"/>
          <w:sz w:val="22"/>
          <w:szCs w:val="22"/>
        </w:rPr>
      </w:pPr>
      <w:r w:rsidRPr="001C1242">
        <w:rPr>
          <w:rFonts w:ascii="Trebuchet MS" w:hAnsi="Trebuchet MS" w:cs="Calibri"/>
          <w:b/>
          <w:sz w:val="22"/>
          <w:szCs w:val="22"/>
        </w:rPr>
        <w:t>6°) le Photovoltaïque</w:t>
      </w:r>
    </w:p>
    <w:p w:rsidR="00FA6CC5" w:rsidRPr="00DF787B" w:rsidRDefault="00FA6CC5" w:rsidP="00FA6CC5">
      <w:pPr>
        <w:ind w:left="1983"/>
        <w:jc w:val="both"/>
        <w:rPr>
          <w:rFonts w:ascii="Trebuchet MS" w:hAnsi="Trebuchet MS" w:cs="Calibri"/>
          <w:sz w:val="22"/>
          <w:szCs w:val="22"/>
        </w:rPr>
      </w:pPr>
    </w:p>
    <w:p w:rsidR="00FA6CC5" w:rsidRDefault="00FA6CC5" w:rsidP="00FA6CC5">
      <w:pPr>
        <w:ind w:left="772"/>
        <w:jc w:val="both"/>
        <w:rPr>
          <w:rFonts w:ascii="Trebuchet MS" w:hAnsi="Trebuchet MS" w:cs="Calibri"/>
          <w:b/>
          <w:color w:val="7030A0"/>
          <w:sz w:val="28"/>
          <w:szCs w:val="28"/>
        </w:rPr>
      </w:pPr>
    </w:p>
    <w:p w:rsidR="00FA6CC5" w:rsidRDefault="00FA6CC5" w:rsidP="00FA6CC5">
      <w:pPr>
        <w:numPr>
          <w:ilvl w:val="0"/>
          <w:numId w:val="26"/>
        </w:numPr>
        <w:jc w:val="both"/>
        <w:rPr>
          <w:rFonts w:ascii="Trebuchet MS" w:hAnsi="Trebuchet MS" w:cs="Calibri"/>
          <w:b/>
          <w:color w:val="7030A0"/>
          <w:sz w:val="28"/>
          <w:szCs w:val="28"/>
        </w:rPr>
      </w:pPr>
      <w:r>
        <w:rPr>
          <w:rFonts w:ascii="Trebuchet MS" w:hAnsi="Trebuchet MS" w:cs="Calibri"/>
          <w:b/>
          <w:color w:val="7030A0"/>
          <w:sz w:val="28"/>
          <w:szCs w:val="28"/>
        </w:rPr>
        <w:t xml:space="preserve"> </w:t>
      </w:r>
      <w:r w:rsidRPr="00A751DF">
        <w:rPr>
          <w:rFonts w:ascii="Trebuchet MS" w:hAnsi="Trebuchet MS" w:cs="Calibri"/>
          <w:b/>
          <w:color w:val="7030A0"/>
          <w:sz w:val="28"/>
          <w:szCs w:val="28"/>
        </w:rPr>
        <w:t>Concernant la question de l’obligation du recours au BIM dans les marchés</w:t>
      </w:r>
    </w:p>
    <w:p w:rsidR="00FA6CC5" w:rsidRPr="00A751DF" w:rsidRDefault="00FA6CC5" w:rsidP="00FA6CC5">
      <w:pPr>
        <w:ind w:left="772"/>
        <w:jc w:val="both"/>
        <w:rPr>
          <w:rFonts w:ascii="Trebuchet MS" w:hAnsi="Trebuchet MS" w:cs="Calibri"/>
          <w:b/>
          <w:color w:val="7030A0"/>
          <w:sz w:val="28"/>
          <w:szCs w:val="28"/>
        </w:rPr>
      </w:pPr>
    </w:p>
    <w:p w:rsidR="00FA6CC5" w:rsidRDefault="00FA6CC5" w:rsidP="00FA6CC5">
      <w:pPr>
        <w:ind w:left="772"/>
        <w:jc w:val="both"/>
        <w:rPr>
          <w:rFonts w:ascii="Trebuchet MS" w:hAnsi="Trebuchet MS" w:cs="Calibri"/>
          <w:sz w:val="22"/>
          <w:szCs w:val="22"/>
        </w:rPr>
      </w:pPr>
      <w:r w:rsidRPr="00A751DF">
        <w:rPr>
          <w:rFonts w:ascii="Trebuchet MS" w:hAnsi="Trebuchet MS" w:cs="Calibri"/>
          <w:sz w:val="22"/>
          <w:szCs w:val="22"/>
        </w:rPr>
        <w:t>Des réflexions sont actuellement en cours pour rendre obligatoire le recours aux outils de « maquette numérique et modélisation des données du bâtiment » (BIM) dans les marchés.</w:t>
      </w:r>
    </w:p>
    <w:p w:rsidR="00FA6CC5" w:rsidRPr="00A751DF" w:rsidRDefault="00FA6CC5" w:rsidP="00FA6CC5">
      <w:pPr>
        <w:ind w:left="772"/>
        <w:jc w:val="both"/>
        <w:rPr>
          <w:rFonts w:ascii="Trebuchet MS" w:hAnsi="Trebuchet MS" w:cs="Calibri"/>
          <w:sz w:val="22"/>
          <w:szCs w:val="22"/>
        </w:rPr>
      </w:pPr>
    </w:p>
    <w:p w:rsidR="00FA6CC5" w:rsidRDefault="00FA6CC5" w:rsidP="00FA6CC5">
      <w:pPr>
        <w:ind w:left="772"/>
        <w:jc w:val="both"/>
        <w:rPr>
          <w:rFonts w:ascii="Trebuchet MS" w:hAnsi="Trebuchet MS" w:cs="Calibri"/>
          <w:sz w:val="22"/>
          <w:szCs w:val="22"/>
        </w:rPr>
      </w:pPr>
      <w:r w:rsidRPr="00A751DF">
        <w:rPr>
          <w:rFonts w:ascii="Trebuchet MS" w:hAnsi="Trebuchet MS" w:cs="Calibri"/>
          <w:sz w:val="22"/>
          <w:szCs w:val="22"/>
        </w:rPr>
        <w:t>Alors que le niveau de maturité des acteurs de la filière reste insuffisant et que les outils disponibles ne sont adaptés ni aux différentes tailles des entreprises, ni aux différents types de marchés, une telle obligation conduirait à exclure des marchés un grand nombre d’entreprises et serait contraire aux objectifs poursuivis par le gouvernement de généraliser le recours au numérique dans le bâtiment à horizon 2022.</w:t>
      </w:r>
    </w:p>
    <w:p w:rsidR="00FA6CC5" w:rsidRPr="00A751DF" w:rsidRDefault="00FA6CC5" w:rsidP="00FA6CC5">
      <w:pPr>
        <w:ind w:left="772"/>
        <w:jc w:val="both"/>
        <w:rPr>
          <w:rFonts w:ascii="Trebuchet MS" w:hAnsi="Trebuchet MS" w:cs="Calibri"/>
          <w:sz w:val="22"/>
          <w:szCs w:val="22"/>
        </w:rPr>
      </w:pPr>
    </w:p>
    <w:p w:rsidR="00FA6CC5" w:rsidRDefault="00FA6CC5" w:rsidP="00FA6CC5">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A751DF">
        <w:rPr>
          <w:rFonts w:ascii="Trebuchet MS" w:hAnsi="Trebuchet MS" w:cs="Calibri"/>
          <w:sz w:val="22"/>
          <w:szCs w:val="22"/>
        </w:rPr>
        <w:t>La CAPEB demande donc à l’Etat de privilégier une approche incitative basée sur une démarche volontaire des entreprises, comme le demande une grande majorité des acteurs, en lieu et place d’une obligation imposée par voie réglementaire, tout en veillant à accompagner la montée en compétence de l’ensemble des acteurs de la filière.</w:t>
      </w:r>
    </w:p>
    <w:p w:rsidR="00FA6CC5" w:rsidRDefault="00FA6CC5" w:rsidP="00FA6CC5">
      <w:pPr>
        <w:ind w:left="772"/>
        <w:jc w:val="both"/>
        <w:rPr>
          <w:rFonts w:ascii="Trebuchet MS" w:hAnsi="Trebuchet MS" w:cs="Calibri"/>
          <w:sz w:val="22"/>
          <w:szCs w:val="22"/>
        </w:rPr>
      </w:pPr>
    </w:p>
    <w:p w:rsidR="003F25A5" w:rsidRPr="00A751DF" w:rsidRDefault="003F25A5" w:rsidP="00FA6CC5">
      <w:pPr>
        <w:ind w:left="772"/>
        <w:jc w:val="both"/>
        <w:rPr>
          <w:rFonts w:ascii="Trebuchet MS" w:hAnsi="Trebuchet MS" w:cs="Calibri"/>
          <w:sz w:val="22"/>
          <w:szCs w:val="22"/>
        </w:rPr>
      </w:pPr>
    </w:p>
    <w:p w:rsidR="00FA6CC5" w:rsidRPr="001A2EF3" w:rsidRDefault="00FA6CC5" w:rsidP="00FA6CC5">
      <w:pPr>
        <w:numPr>
          <w:ilvl w:val="0"/>
          <w:numId w:val="26"/>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des plans d’accompagnements des acteurs du secteur du bâtiment</w:t>
      </w:r>
    </w:p>
    <w:p w:rsidR="00FA6CC5" w:rsidRPr="00A751DF" w:rsidRDefault="00FA6CC5" w:rsidP="00FA6CC5">
      <w:pPr>
        <w:ind w:left="772"/>
        <w:jc w:val="both"/>
        <w:rPr>
          <w:rFonts w:ascii="Trebuchet MS" w:hAnsi="Trebuchet MS" w:cs="Calibri"/>
          <w:sz w:val="22"/>
          <w:szCs w:val="22"/>
        </w:rPr>
      </w:pPr>
    </w:p>
    <w:p w:rsidR="00FA6CC5" w:rsidRPr="001A2EF3" w:rsidRDefault="00FA6CC5" w:rsidP="00FA6CC5">
      <w:pPr>
        <w:ind w:left="772"/>
        <w:jc w:val="both"/>
        <w:rPr>
          <w:rFonts w:ascii="Trebuchet MS" w:hAnsi="Trebuchet MS" w:cs="Calibri"/>
          <w:sz w:val="22"/>
          <w:szCs w:val="22"/>
        </w:rPr>
      </w:pPr>
      <w:r w:rsidRPr="00A751DF">
        <w:rPr>
          <w:rFonts w:ascii="Trebuchet MS" w:hAnsi="Trebuchet MS" w:cs="Calibri"/>
          <w:sz w:val="22"/>
          <w:szCs w:val="22"/>
        </w:rPr>
        <w:t xml:space="preserve">Pour accompagner les très fortes évolutions législatives et réglementaires que le secteur du bâtiment connait, ont été mis en place, en concertation avec l’Etat, des programmes d’accompagnement des acteurs de la filière pour répondre aux enjeux de la transition énergétique, aux enjeux du numérique et à la problématique de </w:t>
      </w:r>
      <w:r w:rsidRPr="0042748B">
        <w:rPr>
          <w:rFonts w:ascii="Trebuchet MS" w:hAnsi="Trebuchet MS" w:cs="Calibri"/>
          <w:b/>
          <w:sz w:val="22"/>
          <w:szCs w:val="22"/>
        </w:rPr>
        <w:t xml:space="preserve">l’amiante </w:t>
      </w:r>
      <w:r w:rsidRPr="001A2EF3">
        <w:rPr>
          <w:rFonts w:ascii="Trebuchet MS" w:hAnsi="Trebuchet MS" w:cs="Calibri"/>
          <w:sz w:val="22"/>
          <w:szCs w:val="22"/>
        </w:rPr>
        <w:t>dans le bâtiment.</w:t>
      </w:r>
    </w:p>
    <w:p w:rsidR="00FA6CC5" w:rsidRPr="001A2EF3" w:rsidRDefault="00FA6CC5" w:rsidP="00FA6CC5">
      <w:pPr>
        <w:ind w:left="772"/>
        <w:jc w:val="both"/>
        <w:rPr>
          <w:rFonts w:ascii="Trebuchet MS" w:hAnsi="Trebuchet MS" w:cs="Calibri"/>
          <w:sz w:val="22"/>
          <w:szCs w:val="22"/>
        </w:rPr>
      </w:pPr>
    </w:p>
    <w:p w:rsidR="00FA6CC5" w:rsidRDefault="00FA6CC5" w:rsidP="00FA6CC5">
      <w:pPr>
        <w:ind w:left="772"/>
        <w:jc w:val="both"/>
        <w:rPr>
          <w:rFonts w:ascii="Trebuchet MS" w:hAnsi="Trebuchet MS" w:cs="Calibri"/>
          <w:sz w:val="22"/>
          <w:szCs w:val="22"/>
        </w:rPr>
      </w:pPr>
      <w:r w:rsidRPr="001A2EF3">
        <w:rPr>
          <w:rFonts w:ascii="Trebuchet MS" w:hAnsi="Trebuchet MS" w:cs="Calibri"/>
          <w:sz w:val="22"/>
          <w:szCs w:val="22"/>
        </w:rPr>
        <w:t>La CAPEB se félicite des récentes annonces du gouvernement qui montrent une volonté de poursuivre les programmes existants en les réorientant le cas échéant.</w:t>
      </w:r>
    </w:p>
    <w:p w:rsidR="00FA6CC5" w:rsidRPr="001A2EF3" w:rsidRDefault="00FA6CC5" w:rsidP="00FA6CC5">
      <w:pPr>
        <w:ind w:left="772"/>
        <w:jc w:val="both"/>
        <w:rPr>
          <w:rFonts w:ascii="Trebuchet MS" w:hAnsi="Trebuchet MS" w:cs="Calibri"/>
          <w:sz w:val="22"/>
          <w:szCs w:val="22"/>
        </w:rPr>
      </w:pPr>
    </w:p>
    <w:p w:rsidR="00FA6CC5" w:rsidRPr="00BC4F71" w:rsidRDefault="00FA6CC5" w:rsidP="00FA6CC5">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lastRenderedPageBreak/>
        <w:t>La CAPEB demande donc à l’Etat d’assurer la poursuite, sans coupure et en concertation avec la filière, du Programme d’Actions pour la qualité de la Construction et la Transition Energétique (PACTE) et du Plan de Transition Numérique dans le Bâtiment (PTNB).</w:t>
      </w:r>
    </w:p>
    <w:p w:rsidR="00FA6CC5" w:rsidRDefault="00FA6CC5" w:rsidP="00FA6CC5">
      <w:pPr>
        <w:ind w:left="772"/>
        <w:jc w:val="both"/>
        <w:rPr>
          <w:rFonts w:ascii="Trebuchet MS" w:hAnsi="Trebuchet MS" w:cs="Calibri"/>
          <w:b/>
          <w:sz w:val="22"/>
          <w:szCs w:val="22"/>
          <w:u w:val="single"/>
        </w:rPr>
      </w:pPr>
    </w:p>
    <w:p w:rsidR="003F25A5" w:rsidRPr="0042748B" w:rsidRDefault="003F25A5" w:rsidP="00FA6CC5">
      <w:pPr>
        <w:ind w:left="772"/>
        <w:jc w:val="both"/>
        <w:rPr>
          <w:rFonts w:ascii="Trebuchet MS" w:hAnsi="Trebuchet MS" w:cs="Calibri"/>
          <w:b/>
          <w:sz w:val="22"/>
          <w:szCs w:val="22"/>
          <w:u w:val="single"/>
        </w:rPr>
      </w:pPr>
    </w:p>
    <w:p w:rsidR="00FA6CC5" w:rsidRDefault="00FA6CC5" w:rsidP="00FA6CC5">
      <w:pPr>
        <w:numPr>
          <w:ilvl w:val="0"/>
          <w:numId w:val="26"/>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déchets</w:t>
      </w:r>
    </w:p>
    <w:p w:rsidR="00FA6CC5" w:rsidRPr="00A751DF" w:rsidRDefault="00FA6CC5" w:rsidP="00FA6CC5">
      <w:pPr>
        <w:ind w:left="772"/>
        <w:jc w:val="both"/>
        <w:rPr>
          <w:rFonts w:ascii="Trebuchet MS" w:hAnsi="Trebuchet MS" w:cs="Calibri"/>
          <w:b/>
          <w:color w:val="7030A0"/>
          <w:sz w:val="28"/>
          <w:szCs w:val="28"/>
        </w:rPr>
      </w:pPr>
    </w:p>
    <w:p w:rsidR="00FA6CC5" w:rsidRDefault="00FA6CC5" w:rsidP="00FA6CC5">
      <w:pPr>
        <w:ind w:left="772"/>
        <w:jc w:val="both"/>
        <w:rPr>
          <w:rFonts w:ascii="Trebuchet MS" w:hAnsi="Trebuchet MS" w:cs="Calibri"/>
          <w:sz w:val="22"/>
          <w:szCs w:val="22"/>
        </w:rPr>
      </w:pPr>
      <w:r w:rsidRPr="0042748B">
        <w:rPr>
          <w:rFonts w:ascii="Trebuchet MS" w:hAnsi="Trebuchet MS" w:cs="Calibri"/>
          <w:sz w:val="22"/>
          <w:szCs w:val="22"/>
        </w:rPr>
        <w:t xml:space="preserve">La directive européenne 2008/98/CE relative aux déchets impose la valorisation, le réemploi ou le recyclage de 70% des déchets non dangereux du BTP d'ici 2020, objectif transcrit en droit français en 2015 dans la Loi sur la Transition Energétique pour la Croissance Verte (LTECV). </w:t>
      </w:r>
    </w:p>
    <w:p w:rsidR="00FA6CC5" w:rsidRPr="0042748B" w:rsidRDefault="00FA6CC5" w:rsidP="00FA6CC5">
      <w:pPr>
        <w:ind w:left="772"/>
        <w:jc w:val="both"/>
        <w:rPr>
          <w:rFonts w:ascii="Trebuchet MS" w:hAnsi="Trebuchet MS" w:cs="Calibri"/>
          <w:sz w:val="22"/>
          <w:szCs w:val="22"/>
        </w:rPr>
      </w:pPr>
    </w:p>
    <w:p w:rsidR="00FA6CC5" w:rsidRDefault="00FA6CC5" w:rsidP="00FA6CC5">
      <w:pPr>
        <w:ind w:left="772"/>
        <w:jc w:val="both"/>
        <w:rPr>
          <w:rFonts w:ascii="Trebuchet MS" w:hAnsi="Trebuchet MS" w:cs="Calibri"/>
          <w:sz w:val="22"/>
          <w:szCs w:val="22"/>
        </w:rPr>
      </w:pPr>
      <w:r w:rsidRPr="0042748B">
        <w:rPr>
          <w:rFonts w:ascii="Trebuchet MS" w:hAnsi="Trebuchet MS" w:cs="Calibri"/>
          <w:sz w:val="22"/>
          <w:szCs w:val="22"/>
        </w:rPr>
        <w:t>Acteurs de proximité, les professionnels du Bâtiment sont implantés dans tous les territoires et contribuent au dynamisme de ces derniers. La réussite des plans régionaux de gestion des déchets passera par des engagements généraux mais aussi par des solutions de proximité.</w:t>
      </w:r>
    </w:p>
    <w:p w:rsidR="00FA6CC5" w:rsidRPr="0042748B" w:rsidRDefault="00FA6CC5" w:rsidP="00FA6CC5">
      <w:pPr>
        <w:ind w:left="772"/>
        <w:jc w:val="both"/>
        <w:rPr>
          <w:rFonts w:ascii="Trebuchet MS" w:hAnsi="Trebuchet MS" w:cs="Calibri"/>
          <w:sz w:val="22"/>
          <w:szCs w:val="22"/>
        </w:rPr>
      </w:pPr>
    </w:p>
    <w:p w:rsidR="00FA6CC5" w:rsidRPr="00BC4F71" w:rsidRDefault="00FA6CC5" w:rsidP="00FA6CC5">
      <w:pPr>
        <w:pBdr>
          <w:top w:val="single" w:sz="4" w:space="0"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que les réalités technico économiques des entreprises artisanales soient prises en compte dans l’élaboration des plans régionaux de gestion des déchets du BTP et notamment :</w:t>
      </w:r>
    </w:p>
    <w:p w:rsidR="00FA6CC5" w:rsidRPr="0042748B" w:rsidRDefault="00FA6CC5" w:rsidP="00FA6CC5">
      <w:pPr>
        <w:ind w:left="772"/>
        <w:jc w:val="both"/>
        <w:rPr>
          <w:rFonts w:ascii="Trebuchet MS" w:hAnsi="Trebuchet MS" w:cs="Calibri"/>
          <w:sz w:val="22"/>
          <w:szCs w:val="22"/>
        </w:rPr>
      </w:pPr>
    </w:p>
    <w:p w:rsidR="00FA6CC5" w:rsidRDefault="00FA6CC5" w:rsidP="00FA6CC5">
      <w:pPr>
        <w:numPr>
          <w:ilvl w:val="0"/>
          <w:numId w:val="27"/>
        </w:numPr>
        <w:jc w:val="both"/>
        <w:rPr>
          <w:rFonts w:ascii="Trebuchet MS" w:hAnsi="Trebuchet MS" w:cs="Calibri"/>
          <w:sz w:val="22"/>
          <w:szCs w:val="22"/>
        </w:rPr>
      </w:pPr>
      <w:r w:rsidRPr="0042748B">
        <w:rPr>
          <w:rFonts w:ascii="Trebuchet MS" w:hAnsi="Trebuchet MS" w:cs="Calibri"/>
          <w:sz w:val="22"/>
          <w:szCs w:val="22"/>
        </w:rPr>
        <w:t>qu’il n’y ait pas de contraintes administratives supplémentaires pour la filière, tout particulièrement pour le suivi ou la traçabilité des déchets de chantier ;</w:t>
      </w:r>
    </w:p>
    <w:p w:rsidR="00FA6CC5" w:rsidRPr="0042748B" w:rsidRDefault="00FA6CC5" w:rsidP="00FA6CC5">
      <w:pPr>
        <w:ind w:left="2124"/>
        <w:jc w:val="both"/>
        <w:rPr>
          <w:rFonts w:ascii="Trebuchet MS" w:hAnsi="Trebuchet MS" w:cs="Calibri"/>
          <w:sz w:val="22"/>
          <w:szCs w:val="22"/>
        </w:rPr>
      </w:pPr>
    </w:p>
    <w:p w:rsidR="00FA6CC5" w:rsidRDefault="00FA6CC5" w:rsidP="00FA6CC5">
      <w:pPr>
        <w:numPr>
          <w:ilvl w:val="0"/>
          <w:numId w:val="27"/>
        </w:numPr>
        <w:jc w:val="both"/>
        <w:rPr>
          <w:rFonts w:ascii="Trebuchet MS" w:hAnsi="Trebuchet MS" w:cs="Calibri"/>
          <w:sz w:val="22"/>
          <w:szCs w:val="22"/>
        </w:rPr>
      </w:pPr>
      <w:r w:rsidRPr="0042748B">
        <w:rPr>
          <w:rFonts w:ascii="Trebuchet MS" w:hAnsi="Trebuchet MS" w:cs="Calibri"/>
          <w:sz w:val="22"/>
          <w:szCs w:val="22"/>
        </w:rPr>
        <w:t>que soit amélioré et renforcé le maillage territorial des points de dépôt et de collecte (au moins 1 dans un rayon maximum de 10 km), en priorisant les installations qui organisent la valorisation et le recyclage des déchets (solutions alternatives à l’enfouissement) ;</w:t>
      </w:r>
    </w:p>
    <w:p w:rsidR="00FA6CC5" w:rsidRPr="0042748B" w:rsidRDefault="00FA6CC5" w:rsidP="00FA6CC5">
      <w:pPr>
        <w:ind w:left="2124"/>
        <w:jc w:val="both"/>
        <w:rPr>
          <w:rFonts w:ascii="Trebuchet MS" w:hAnsi="Trebuchet MS" w:cs="Calibri"/>
          <w:sz w:val="22"/>
          <w:szCs w:val="22"/>
        </w:rPr>
      </w:pPr>
    </w:p>
    <w:p w:rsidR="00FA6CC5" w:rsidRDefault="00FA6CC5" w:rsidP="00FA6CC5">
      <w:pPr>
        <w:numPr>
          <w:ilvl w:val="0"/>
          <w:numId w:val="27"/>
        </w:numPr>
        <w:jc w:val="both"/>
        <w:rPr>
          <w:rFonts w:ascii="Trebuchet MS" w:hAnsi="Trebuchet MS" w:cs="Calibri"/>
          <w:sz w:val="22"/>
          <w:szCs w:val="22"/>
        </w:rPr>
      </w:pPr>
      <w:r w:rsidRPr="0042748B">
        <w:rPr>
          <w:rFonts w:ascii="Trebuchet MS" w:hAnsi="Trebuchet MS" w:cs="Calibri"/>
          <w:sz w:val="22"/>
          <w:szCs w:val="22"/>
        </w:rPr>
        <w:t>qu’il soit permis aux entreprises générant des déchets amiantés en petite quantité de les déposer dans une installation de proximité dans des conditions financières acceptables et adaptées à la quantité déposée.</w:t>
      </w:r>
    </w:p>
    <w:p w:rsidR="00FA6CC5" w:rsidRPr="0042748B" w:rsidRDefault="00FA6CC5" w:rsidP="00FA6CC5">
      <w:pPr>
        <w:ind w:left="2124"/>
        <w:jc w:val="both"/>
        <w:rPr>
          <w:rFonts w:ascii="Trebuchet MS" w:hAnsi="Trebuchet MS" w:cs="Calibri"/>
          <w:sz w:val="22"/>
          <w:szCs w:val="22"/>
        </w:rPr>
      </w:pPr>
    </w:p>
    <w:p w:rsidR="00FA6CC5" w:rsidRPr="0042748B" w:rsidRDefault="00FA6CC5" w:rsidP="00FA6CC5">
      <w:pPr>
        <w:ind w:left="772"/>
        <w:jc w:val="both"/>
        <w:rPr>
          <w:rFonts w:ascii="Trebuchet MS" w:hAnsi="Trebuchet MS" w:cs="Calibri"/>
          <w:sz w:val="22"/>
          <w:szCs w:val="22"/>
        </w:rPr>
      </w:pPr>
      <w:r w:rsidRPr="0042748B">
        <w:rPr>
          <w:rFonts w:ascii="Trebuchet MS" w:hAnsi="Trebuchet MS" w:cs="Calibri"/>
          <w:sz w:val="22"/>
          <w:szCs w:val="22"/>
        </w:rPr>
        <w:t>Enfin, alors que les Pouvoirs Publics préparent la feuille de route sur l’Economie Circulaire, en application de la Loi sur la Transition Energétique pour la Croissance Verte (LTECV), la CAPEB demande aux Pouvoirs Publics d’inciter à la prise en compte de la valorisation, du réemploi ou du recyclage des matériaux dès la phase de conception des ouvrages de construction.</w:t>
      </w:r>
    </w:p>
    <w:p w:rsidR="00FA6CC5" w:rsidRDefault="00FA6CC5" w:rsidP="00FA6CC5">
      <w:pPr>
        <w:ind w:left="772"/>
        <w:jc w:val="both"/>
        <w:rPr>
          <w:rFonts w:ascii="Trebuchet MS" w:hAnsi="Trebuchet MS" w:cs="Calibri"/>
          <w:sz w:val="22"/>
          <w:szCs w:val="22"/>
        </w:rPr>
      </w:pPr>
    </w:p>
    <w:p w:rsidR="003F25A5" w:rsidRDefault="003F25A5" w:rsidP="00FA6CC5">
      <w:pPr>
        <w:ind w:left="772"/>
        <w:jc w:val="both"/>
        <w:rPr>
          <w:rFonts w:ascii="Trebuchet MS" w:hAnsi="Trebuchet MS" w:cs="Calibri"/>
          <w:sz w:val="22"/>
          <w:szCs w:val="22"/>
        </w:rPr>
      </w:pPr>
    </w:p>
    <w:p w:rsidR="00FA6CC5" w:rsidRPr="001A2EF3" w:rsidRDefault="00FA6CC5" w:rsidP="00FA6CC5">
      <w:pPr>
        <w:numPr>
          <w:ilvl w:val="0"/>
          <w:numId w:val="26"/>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 la réparation des équipements du bâtiment</w:t>
      </w:r>
    </w:p>
    <w:p w:rsidR="00FA6CC5" w:rsidRPr="0042748B" w:rsidRDefault="00FA6CC5" w:rsidP="00FA6CC5">
      <w:pPr>
        <w:ind w:left="772"/>
        <w:jc w:val="both"/>
        <w:rPr>
          <w:rFonts w:ascii="Trebuchet MS" w:hAnsi="Trebuchet MS" w:cs="Calibri"/>
          <w:sz w:val="22"/>
          <w:szCs w:val="22"/>
        </w:rPr>
      </w:pPr>
    </w:p>
    <w:p w:rsidR="00FA6CC5" w:rsidRDefault="00FA6CC5" w:rsidP="00FA6CC5">
      <w:pPr>
        <w:ind w:left="772"/>
        <w:jc w:val="both"/>
        <w:rPr>
          <w:rFonts w:ascii="Trebuchet MS" w:hAnsi="Trebuchet MS" w:cs="Calibri"/>
          <w:sz w:val="22"/>
          <w:szCs w:val="22"/>
        </w:rPr>
      </w:pPr>
      <w:r w:rsidRPr="0042748B">
        <w:rPr>
          <w:rFonts w:ascii="Trebuchet MS" w:hAnsi="Trebuchet MS" w:cs="Calibri"/>
          <w:sz w:val="22"/>
          <w:szCs w:val="22"/>
        </w:rPr>
        <w:t>La CAPEB demande à l’Etat d’exiger des fabricants d’équipements du bâtiment de garantir une disponibilité des pièces détachées en vue de réparation sur une durée correspondant à une durée de vie raisonnable des équipements concernés.</w:t>
      </w:r>
    </w:p>
    <w:p w:rsidR="00FA6CC5" w:rsidRDefault="00FA6CC5" w:rsidP="00FA6CC5">
      <w:pPr>
        <w:ind w:left="772"/>
        <w:jc w:val="both"/>
        <w:rPr>
          <w:rFonts w:ascii="Trebuchet MS" w:hAnsi="Trebuchet MS" w:cs="Calibri"/>
          <w:sz w:val="22"/>
          <w:szCs w:val="22"/>
        </w:rPr>
      </w:pPr>
    </w:p>
    <w:p w:rsidR="00FA6CC5" w:rsidRPr="0042748B" w:rsidRDefault="00FA6CC5" w:rsidP="00FA6CC5">
      <w:pPr>
        <w:ind w:left="772"/>
        <w:jc w:val="both"/>
        <w:rPr>
          <w:rFonts w:ascii="Trebuchet MS" w:hAnsi="Trebuchet MS" w:cs="Calibri"/>
          <w:sz w:val="22"/>
          <w:szCs w:val="22"/>
        </w:rPr>
      </w:pPr>
    </w:p>
    <w:p w:rsidR="00FA6CC5" w:rsidRDefault="00FA6CC5" w:rsidP="00FA6CC5">
      <w:pPr>
        <w:numPr>
          <w:ilvl w:val="0"/>
          <w:numId w:val="26"/>
        </w:numPr>
        <w:jc w:val="both"/>
        <w:rPr>
          <w:rFonts w:ascii="Trebuchet MS" w:hAnsi="Trebuchet MS" w:cs="Calibri"/>
          <w:b/>
          <w:color w:val="7030A0"/>
          <w:sz w:val="28"/>
          <w:szCs w:val="28"/>
        </w:rPr>
      </w:pPr>
      <w:r w:rsidRPr="00A751DF">
        <w:rPr>
          <w:rFonts w:ascii="Trebuchet MS" w:hAnsi="Trebuchet MS" w:cs="Calibri"/>
          <w:b/>
          <w:color w:val="7030A0"/>
          <w:sz w:val="28"/>
          <w:szCs w:val="28"/>
        </w:rPr>
        <w:lastRenderedPageBreak/>
        <w:t>Concernant la question des certificats d’économies d’énergie</w:t>
      </w:r>
    </w:p>
    <w:p w:rsidR="00FA6CC5" w:rsidRDefault="00FA6CC5" w:rsidP="00FA6CC5">
      <w:pPr>
        <w:ind w:left="1492"/>
        <w:jc w:val="both"/>
        <w:rPr>
          <w:rFonts w:ascii="Trebuchet MS" w:hAnsi="Trebuchet MS" w:cs="Calibri"/>
          <w:b/>
          <w:color w:val="7030A0"/>
          <w:sz w:val="28"/>
          <w:szCs w:val="28"/>
        </w:rPr>
      </w:pPr>
    </w:p>
    <w:p w:rsidR="00FA6CC5" w:rsidRDefault="00FA6CC5" w:rsidP="00FA6CC5">
      <w:pPr>
        <w:ind w:left="772"/>
        <w:jc w:val="both"/>
        <w:rPr>
          <w:rFonts w:ascii="Trebuchet MS" w:hAnsi="Trebuchet MS" w:cs="Calibri"/>
          <w:sz w:val="22"/>
          <w:szCs w:val="22"/>
        </w:rPr>
      </w:pPr>
      <w:r w:rsidRPr="00AE3310">
        <w:rPr>
          <w:rFonts w:ascii="Trebuchet MS" w:hAnsi="Trebuchet MS" w:cs="Calibri"/>
          <w:sz w:val="22"/>
          <w:szCs w:val="22"/>
        </w:rPr>
        <w:t>Si la CAPEB rejoint la préoccupation des Pouvoirs publics en matière de simplification du dispositif pour le rendre plus efficient, force est de constater que les différentes mesures prises à ce jour ont eu, au contraire, pour effet principal d’alourdir le formalisme administratif pour les entreprises réalisant les travaux d’économies d’énergie éligibles.</w:t>
      </w:r>
    </w:p>
    <w:p w:rsidR="00FA6CC5" w:rsidRDefault="00FA6CC5" w:rsidP="00FA6CC5">
      <w:pPr>
        <w:jc w:val="both"/>
        <w:rPr>
          <w:rFonts w:ascii="Trebuchet MS" w:hAnsi="Trebuchet MS" w:cs="Calibri"/>
          <w:sz w:val="22"/>
          <w:szCs w:val="22"/>
        </w:rPr>
      </w:pPr>
    </w:p>
    <w:p w:rsidR="00FA6CC5" w:rsidRPr="007D499E" w:rsidRDefault="00FA6CC5" w:rsidP="00FA6CC5">
      <w:pPr>
        <w:pBdr>
          <w:top w:val="single" w:sz="4" w:space="1" w:color="auto"/>
          <w:left w:val="single" w:sz="4" w:space="4" w:color="auto"/>
          <w:bottom w:val="single" w:sz="4" w:space="1" w:color="auto"/>
          <w:right w:val="single" w:sz="4" w:space="4" w:color="auto"/>
        </w:pBdr>
        <w:ind w:left="1416"/>
        <w:jc w:val="both"/>
        <w:rPr>
          <w:rFonts w:ascii="Trebuchet MS" w:hAnsi="Trebuchet MS" w:cs="Calibri"/>
          <w:b/>
          <w:sz w:val="22"/>
          <w:szCs w:val="22"/>
        </w:rPr>
      </w:pPr>
      <w:r w:rsidRPr="00BC4F71">
        <w:rPr>
          <w:rFonts w:ascii="Trebuchet MS" w:hAnsi="Trebuchet MS" w:cs="Calibri"/>
          <w:sz w:val="22"/>
          <w:szCs w:val="22"/>
        </w:rPr>
        <w:t>Afin d’éviter de dissuader les plus petites entreprises à porter ce dispositif auprès des clients particuliers, la CAPEB demande donc à l’Etat de mettre en place une vraie simplification administrative dans le secteur résidentiel</w:t>
      </w:r>
      <w:r w:rsidRPr="007D499E">
        <w:rPr>
          <w:rFonts w:ascii="Trebuchet MS" w:hAnsi="Trebuchet MS" w:cs="Calibri"/>
          <w:b/>
          <w:sz w:val="22"/>
          <w:szCs w:val="22"/>
        </w:rPr>
        <w:t>.</w:t>
      </w:r>
    </w:p>
    <w:p w:rsidR="00FA6CC5" w:rsidRPr="007D499E" w:rsidRDefault="00FA6CC5" w:rsidP="00FA6CC5">
      <w:pPr>
        <w:ind w:left="772"/>
        <w:jc w:val="both"/>
        <w:rPr>
          <w:rFonts w:ascii="Trebuchet MS" w:hAnsi="Trebuchet MS" w:cs="Calibri"/>
          <w:b/>
          <w:sz w:val="22"/>
          <w:szCs w:val="22"/>
        </w:rPr>
      </w:pPr>
    </w:p>
    <w:p w:rsidR="00FA6CC5" w:rsidRDefault="00FA6CC5" w:rsidP="00FA6CC5">
      <w:pPr>
        <w:ind w:left="772"/>
        <w:jc w:val="both"/>
        <w:rPr>
          <w:rFonts w:ascii="Trebuchet MS" w:hAnsi="Trebuchet MS" w:cs="Calibri"/>
          <w:sz w:val="22"/>
          <w:szCs w:val="22"/>
        </w:rPr>
      </w:pPr>
      <w:r w:rsidRPr="00AE3310">
        <w:rPr>
          <w:rFonts w:ascii="Trebuchet MS" w:hAnsi="Trebuchet MS" w:cs="Calibri"/>
          <w:sz w:val="22"/>
          <w:szCs w:val="22"/>
        </w:rPr>
        <w:t>Par ailleurs, et dans le cadre de la nouvelle politique de contrôles à mettre en œuvre par les acteurs obligés sur la 4ème période du dispositif, la CAPEB considère comme</w:t>
      </w:r>
      <w:r w:rsidRPr="00A751DF">
        <w:rPr>
          <w:rFonts w:ascii="Trebuchet MS" w:hAnsi="Trebuchet MS" w:cs="Calibri"/>
          <w:b/>
          <w:color w:val="7030A0"/>
          <w:sz w:val="28"/>
          <w:szCs w:val="28"/>
        </w:rPr>
        <w:t xml:space="preserve"> </w:t>
      </w:r>
      <w:r w:rsidRPr="00AE3310">
        <w:rPr>
          <w:rFonts w:ascii="Trebuchet MS" w:hAnsi="Trebuchet MS" w:cs="Calibri"/>
          <w:sz w:val="22"/>
          <w:szCs w:val="22"/>
        </w:rPr>
        <w:t>fondamental que ceux-ci puissent être réalisés avec discernement.</w:t>
      </w:r>
    </w:p>
    <w:p w:rsidR="00FA6CC5" w:rsidRDefault="00FA6CC5" w:rsidP="00FA6CC5">
      <w:pPr>
        <w:ind w:left="772"/>
        <w:jc w:val="both"/>
        <w:rPr>
          <w:rFonts w:ascii="Trebuchet MS" w:hAnsi="Trebuchet MS" w:cs="Calibri"/>
          <w:sz w:val="22"/>
          <w:szCs w:val="22"/>
        </w:rPr>
      </w:pPr>
    </w:p>
    <w:p w:rsidR="003F25A5" w:rsidRPr="00AE3310" w:rsidRDefault="003F25A5" w:rsidP="00FA6CC5">
      <w:pPr>
        <w:ind w:left="772"/>
        <w:jc w:val="both"/>
        <w:rPr>
          <w:rFonts w:ascii="Trebuchet MS" w:hAnsi="Trebuchet MS" w:cs="Calibri"/>
          <w:sz w:val="22"/>
          <w:szCs w:val="22"/>
        </w:rPr>
      </w:pPr>
    </w:p>
    <w:p w:rsidR="00FA6CC5" w:rsidRPr="002C4655" w:rsidRDefault="00FA6CC5" w:rsidP="00FA6CC5">
      <w:pPr>
        <w:numPr>
          <w:ilvl w:val="0"/>
          <w:numId w:val="26"/>
        </w:numPr>
        <w:jc w:val="both"/>
        <w:rPr>
          <w:rFonts w:ascii="Trebuchet MS" w:hAnsi="Trebuchet MS" w:cs="Calibri"/>
          <w:b/>
          <w:color w:val="7030A0"/>
          <w:sz w:val="28"/>
          <w:szCs w:val="28"/>
        </w:rPr>
      </w:pPr>
      <w:r w:rsidRPr="002C4655">
        <w:rPr>
          <w:rFonts w:ascii="Trebuchet MS" w:hAnsi="Trebuchet MS" w:cs="Calibri"/>
          <w:b/>
          <w:color w:val="7030A0"/>
          <w:sz w:val="28"/>
          <w:szCs w:val="28"/>
        </w:rPr>
        <w:t>Concernant le développement du photovoltaïque en France</w:t>
      </w:r>
    </w:p>
    <w:p w:rsidR="00FA6CC5" w:rsidRPr="00AE3310" w:rsidRDefault="00FA6CC5" w:rsidP="00FA6CC5">
      <w:pPr>
        <w:ind w:left="772"/>
        <w:jc w:val="both"/>
        <w:rPr>
          <w:rFonts w:ascii="Trebuchet MS" w:hAnsi="Trebuchet MS" w:cs="Calibri"/>
          <w:sz w:val="22"/>
          <w:szCs w:val="22"/>
        </w:rPr>
      </w:pPr>
    </w:p>
    <w:p w:rsidR="00FA6CC5" w:rsidRDefault="00FA6CC5" w:rsidP="00FA6CC5">
      <w:pPr>
        <w:ind w:left="772"/>
        <w:jc w:val="both"/>
        <w:rPr>
          <w:rFonts w:ascii="Trebuchet MS" w:hAnsi="Trebuchet MS" w:cs="Calibri"/>
          <w:sz w:val="22"/>
          <w:szCs w:val="22"/>
        </w:rPr>
      </w:pPr>
      <w:r w:rsidRPr="00AE3310">
        <w:rPr>
          <w:rFonts w:ascii="Trebuchet MS" w:hAnsi="Trebuchet MS" w:cs="Calibri"/>
          <w:sz w:val="22"/>
          <w:szCs w:val="22"/>
        </w:rPr>
        <w:t>Les récentes annonces concernant la sinistralité des procédés photovoltaïques font porter une responsabilité importante sur les entreprises artisanales du bâtiment dont le déficit de confiance dans le marché du photovoltaïque ne cesse de croître, rendant ainsi fragile et préoccupante la reprise de ce marché alors que les objectifs fixés augmentent.</w:t>
      </w:r>
    </w:p>
    <w:p w:rsidR="00FA6CC5" w:rsidRPr="00AE3310" w:rsidRDefault="00FA6CC5" w:rsidP="00FA6CC5">
      <w:pPr>
        <w:ind w:left="772"/>
        <w:jc w:val="both"/>
        <w:rPr>
          <w:rFonts w:ascii="Trebuchet MS" w:hAnsi="Trebuchet MS" w:cs="Calibri"/>
          <w:sz w:val="22"/>
          <w:szCs w:val="22"/>
        </w:rPr>
      </w:pPr>
    </w:p>
    <w:p w:rsidR="00FA6CC5" w:rsidRDefault="00FA6CC5" w:rsidP="00FA6CC5">
      <w:pPr>
        <w:ind w:left="772"/>
        <w:jc w:val="both"/>
        <w:rPr>
          <w:rFonts w:ascii="Trebuchet MS" w:hAnsi="Trebuchet MS" w:cs="Calibri"/>
          <w:sz w:val="22"/>
          <w:szCs w:val="22"/>
        </w:rPr>
      </w:pPr>
      <w:r w:rsidRPr="00AE3310">
        <w:rPr>
          <w:rFonts w:ascii="Trebuchet MS" w:hAnsi="Trebuchet MS" w:cs="Calibri"/>
          <w:sz w:val="22"/>
          <w:szCs w:val="22"/>
        </w:rPr>
        <w:t>A ce jour, la CAPEB considère que seuls les avis techniques délivrés par le CSTB sur des procédés complets peuvent apporter aux acteurs de la construction des garanties fiables sur les niveaux de performances et la durabilité de ces procédés innovants, avec un domaine d'emploi défini et des conditions de mise en œuvre précises.</w:t>
      </w:r>
    </w:p>
    <w:p w:rsidR="00FA6CC5" w:rsidRPr="00AE3310" w:rsidRDefault="00FA6CC5" w:rsidP="00FA6CC5">
      <w:pPr>
        <w:ind w:left="772"/>
        <w:jc w:val="both"/>
        <w:rPr>
          <w:rFonts w:ascii="Trebuchet MS" w:hAnsi="Trebuchet MS" w:cs="Calibri"/>
          <w:sz w:val="22"/>
          <w:szCs w:val="22"/>
        </w:rPr>
      </w:pPr>
    </w:p>
    <w:p w:rsidR="00FA6CC5" w:rsidRPr="00BC4F71" w:rsidRDefault="00FA6CC5" w:rsidP="00FA6CC5">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un accompagnement des acteurs de la filière par les Pouvoirs publics pour sécuriser l’aptitude à l’emploi des procédés photovoltaïques mis sur le marché.</w:t>
      </w:r>
    </w:p>
    <w:p w:rsidR="00FA6CC5" w:rsidRPr="00BC4F71" w:rsidRDefault="00FA6CC5" w:rsidP="00FA6CC5">
      <w:pPr>
        <w:ind w:left="772"/>
        <w:jc w:val="both"/>
        <w:rPr>
          <w:rFonts w:ascii="Trebuchet MS" w:hAnsi="Trebuchet MS" w:cs="Calibri"/>
          <w:sz w:val="22"/>
          <w:szCs w:val="22"/>
        </w:rPr>
      </w:pPr>
    </w:p>
    <w:p w:rsidR="00FA6CC5" w:rsidRPr="00AE3310" w:rsidRDefault="00FA6CC5" w:rsidP="00FA6CC5">
      <w:pPr>
        <w:ind w:left="772"/>
        <w:jc w:val="both"/>
        <w:rPr>
          <w:rFonts w:ascii="Trebuchet MS" w:hAnsi="Trebuchet MS" w:cs="Calibri"/>
          <w:sz w:val="22"/>
          <w:szCs w:val="22"/>
        </w:rPr>
      </w:pPr>
      <w:r w:rsidRPr="00AE3310">
        <w:rPr>
          <w:rFonts w:ascii="Trebuchet MS" w:hAnsi="Trebuchet MS" w:cs="Calibri"/>
          <w:sz w:val="22"/>
          <w:szCs w:val="22"/>
        </w:rPr>
        <w:t>Par ailleurs, dans le cadre de l’autoconsommation totale (sans injection dans le réseau électrique), la CAPEB considère indispensable une structuration de ce marché qui a vocation à se développer, afin de sécuriser tant les biens que les personnes, en s’assurant que les installations sont réalisées par des entreprises compétentes.</w:t>
      </w:r>
    </w:p>
    <w:p w:rsidR="00FA6CC5" w:rsidRDefault="00FA6CC5" w:rsidP="00FA6CC5">
      <w:pPr>
        <w:ind w:left="772"/>
        <w:jc w:val="both"/>
        <w:rPr>
          <w:rFonts w:ascii="Trebuchet MS" w:hAnsi="Trebuchet MS" w:cs="Calibri"/>
          <w:sz w:val="22"/>
          <w:szCs w:val="22"/>
        </w:rPr>
      </w:pPr>
    </w:p>
    <w:p w:rsidR="00FA6CC5" w:rsidRDefault="00FA6CC5" w:rsidP="00FA6CC5">
      <w:pPr>
        <w:ind w:left="772"/>
        <w:jc w:val="both"/>
        <w:rPr>
          <w:rFonts w:ascii="Trebuchet MS" w:hAnsi="Trebuchet MS" w:cs="Calibri"/>
          <w:sz w:val="22"/>
          <w:szCs w:val="22"/>
        </w:rPr>
      </w:pPr>
    </w:p>
    <w:p w:rsidR="0049760F" w:rsidRDefault="0049760F">
      <w:pPr>
        <w:spacing w:after="200" w:line="276" w:lineRule="auto"/>
        <w:rPr>
          <w:rFonts w:ascii="Trebuchet MS" w:hAnsi="Trebuchet MS" w:cstheme="minorHAnsi"/>
          <w:b/>
          <w:color w:val="8E96C7"/>
          <w:sz w:val="28"/>
          <w:szCs w:val="28"/>
        </w:rPr>
      </w:pPr>
      <w:r>
        <w:rPr>
          <w:rFonts w:ascii="Trebuchet MS" w:hAnsi="Trebuchet MS" w:cstheme="minorHAnsi"/>
          <w:b/>
          <w:color w:val="8E96C7"/>
          <w:sz w:val="28"/>
          <w:szCs w:val="28"/>
        </w:rPr>
        <w:br w:type="page"/>
      </w:r>
    </w:p>
    <w:p w:rsidR="00464407" w:rsidRDefault="00464407" w:rsidP="00976F7B">
      <w:pPr>
        <w:spacing w:after="200" w:line="276" w:lineRule="auto"/>
        <w:rPr>
          <w:rFonts w:ascii="Trebuchet MS" w:hAnsi="Trebuchet MS" w:cstheme="minorHAnsi"/>
          <w:b/>
          <w:color w:val="8E96C7"/>
          <w:sz w:val="28"/>
          <w:szCs w:val="28"/>
        </w:rPr>
      </w:pPr>
    </w:p>
    <w:p w:rsidR="00C84154" w:rsidRDefault="00C84154" w:rsidP="00976F7B">
      <w:pPr>
        <w:spacing w:after="200" w:line="276" w:lineRule="auto"/>
        <w:rPr>
          <w:rFonts w:ascii="Trebuchet MS" w:hAnsi="Trebuchet MS" w:cstheme="minorHAnsi"/>
          <w:b/>
          <w:color w:val="8E96C7"/>
          <w:sz w:val="28"/>
          <w:szCs w:val="28"/>
        </w:rPr>
      </w:pPr>
      <w:r w:rsidRPr="009F6A01">
        <w:rPr>
          <w:rFonts w:ascii="Trebuchet MS" w:hAnsi="Trebuchet MS" w:cstheme="minorHAnsi"/>
          <w:b/>
          <w:color w:val="8E96C7"/>
          <w:sz w:val="28"/>
          <w:szCs w:val="28"/>
        </w:rPr>
        <w:t xml:space="preserve">LE PROGRAMME DES </w:t>
      </w:r>
      <w:r w:rsidR="008E4449">
        <w:rPr>
          <w:rFonts w:ascii="Trebuchet MS" w:hAnsi="Trebuchet MS" w:cstheme="minorHAnsi"/>
          <w:b/>
          <w:color w:val="8E96C7"/>
          <w:sz w:val="28"/>
          <w:szCs w:val="28"/>
        </w:rPr>
        <w:t>DEUX</w:t>
      </w:r>
      <w:r w:rsidR="009F6A01" w:rsidRPr="009F6A01">
        <w:rPr>
          <w:rFonts w:ascii="Trebuchet MS" w:hAnsi="Trebuchet MS" w:cstheme="minorHAnsi"/>
          <w:b/>
          <w:color w:val="8E96C7"/>
          <w:sz w:val="28"/>
          <w:szCs w:val="28"/>
        </w:rPr>
        <w:t xml:space="preserve"> JOURS DE </w:t>
      </w:r>
      <w:r w:rsidRPr="009F6A01">
        <w:rPr>
          <w:rFonts w:ascii="Trebuchet MS" w:hAnsi="Trebuchet MS" w:cstheme="minorHAnsi"/>
          <w:b/>
          <w:color w:val="8E96C7"/>
          <w:sz w:val="28"/>
          <w:szCs w:val="28"/>
        </w:rPr>
        <w:t>J</w:t>
      </w:r>
      <w:r w:rsidR="009F6A01" w:rsidRPr="009F6A01">
        <w:rPr>
          <w:rFonts w:ascii="Trebuchet MS" w:hAnsi="Trebuchet MS" w:cstheme="minorHAnsi"/>
          <w:b/>
          <w:color w:val="8E96C7"/>
          <w:sz w:val="28"/>
          <w:szCs w:val="28"/>
        </w:rPr>
        <w:t>PC DE L’UNA EEE</w:t>
      </w:r>
      <w:r w:rsidRPr="009F6A01">
        <w:rPr>
          <w:rFonts w:ascii="Trebuchet MS" w:hAnsi="Trebuchet MS" w:cstheme="minorHAnsi"/>
          <w:b/>
          <w:color w:val="8E96C7"/>
          <w:sz w:val="28"/>
          <w:szCs w:val="28"/>
        </w:rPr>
        <w:t xml:space="preserve"> </w:t>
      </w:r>
    </w:p>
    <w:p w:rsidR="002076CC" w:rsidRPr="00976F7B" w:rsidRDefault="002076CC" w:rsidP="00976F7B">
      <w:pPr>
        <w:spacing w:after="200" w:line="276" w:lineRule="auto"/>
        <w:rPr>
          <w:rFonts w:asciiTheme="minorHAnsi" w:hAnsiTheme="minorHAnsi" w:cstheme="minorHAnsi"/>
          <w:color w:val="8E96C7"/>
          <w:sz w:val="20"/>
          <w:szCs w:val="20"/>
        </w:rPr>
      </w:pPr>
    </w:p>
    <w:p w:rsidR="00126B35" w:rsidRPr="00126B35" w:rsidRDefault="00126B35" w:rsidP="00126B35">
      <w:pPr>
        <w:rPr>
          <w:rFonts w:ascii="Trebuchet MS" w:hAnsi="Trebuchet MS" w:cs="Arial"/>
          <w:b/>
          <w:bCs/>
          <w:sz w:val="72"/>
          <w:szCs w:val="72"/>
        </w:rPr>
      </w:pPr>
      <w:r w:rsidRPr="00126B35">
        <w:rPr>
          <w:rFonts w:ascii="Trebuchet MS" w:hAnsi="Trebuchet MS" w:cs="Arial"/>
          <w:b/>
          <w:bCs/>
          <w:sz w:val="72"/>
          <w:szCs w:val="72"/>
        </w:rPr>
        <w:t>JEUDI 26 AVRIL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004"/>
      </w:tblGrid>
      <w:tr w:rsidR="00126B35" w:rsidRPr="00126B35" w:rsidTr="00CF38DE">
        <w:tc>
          <w:tcPr>
            <w:tcW w:w="2068" w:type="dxa"/>
            <w:tcBorders>
              <w:top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08h00 – 9h00</w:t>
            </w:r>
          </w:p>
        </w:tc>
        <w:tc>
          <w:tcPr>
            <w:tcW w:w="7004" w:type="dxa"/>
            <w:tcBorders>
              <w:top w:val="single" w:sz="4" w:space="0" w:color="auto"/>
            </w:tcBorders>
            <w:tcMar>
              <w:top w:w="57" w:type="dxa"/>
            </w:tcMar>
          </w:tcPr>
          <w:p w:rsidR="00126B35" w:rsidRPr="00126B35" w:rsidRDefault="00126B35" w:rsidP="00CF38DE">
            <w:pPr>
              <w:autoSpaceDE w:val="0"/>
              <w:autoSpaceDN w:val="0"/>
              <w:adjustRightInd w:val="0"/>
              <w:spacing w:before="120" w:after="120"/>
              <w:jc w:val="both"/>
              <w:rPr>
                <w:rFonts w:ascii="Trebuchet MS" w:hAnsi="Trebuchet MS" w:cs="Arial"/>
                <w:bCs/>
                <w:sz w:val="22"/>
                <w:szCs w:val="22"/>
              </w:rPr>
            </w:pPr>
            <w:r w:rsidRPr="00126B35">
              <w:rPr>
                <w:rFonts w:ascii="Trebuchet MS" w:hAnsi="Trebuchet MS" w:cs="Arial"/>
                <w:b/>
                <w:bCs/>
                <w:sz w:val="22"/>
                <w:szCs w:val="22"/>
              </w:rPr>
              <w:t>Visite de l’exposition</w:t>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9h00 – 9h30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Ouverture officielle des Journées Professionnelles de la Construction</w:t>
            </w:r>
          </w:p>
          <w:p w:rsidR="00126B35" w:rsidRPr="00126B35" w:rsidRDefault="00126B35" w:rsidP="00CF38DE">
            <w:pPr>
              <w:spacing w:before="120" w:after="120"/>
              <w:jc w:val="both"/>
              <w:rPr>
                <w:rFonts w:ascii="Trebuchet MS" w:hAnsi="Trebuchet MS" w:cs="Arial"/>
                <w:bCs/>
                <w:sz w:val="22"/>
                <w:szCs w:val="22"/>
              </w:rPr>
            </w:pPr>
            <w:r w:rsidRPr="00126B35">
              <w:rPr>
                <w:rFonts w:ascii="Trebuchet MS" w:hAnsi="Trebuchet MS" w:cs="Arial"/>
                <w:bCs/>
                <w:sz w:val="22"/>
                <w:szCs w:val="22"/>
              </w:rPr>
              <w:t>de l’UNA Equipement Electrique et Electrodomotique.</w:t>
            </w:r>
          </w:p>
        </w:tc>
      </w:tr>
      <w:tr w:rsidR="00126B35" w:rsidRPr="00126B35" w:rsidTr="00CF38DE">
        <w:tc>
          <w:tcPr>
            <w:tcW w:w="2068" w:type="dxa"/>
            <w:tcBorders>
              <w:top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9h30 – 10h30</w:t>
            </w:r>
          </w:p>
        </w:tc>
        <w:tc>
          <w:tcPr>
            <w:tcW w:w="7004" w:type="dxa"/>
            <w:tcBorders>
              <w:top w:val="single" w:sz="4" w:space="0" w:color="auto"/>
            </w:tcBorders>
            <w:tcMar>
              <w:top w:w="57" w:type="dxa"/>
            </w:tcMar>
          </w:tcPr>
          <w:p w:rsidR="00126B35" w:rsidRPr="00126B35" w:rsidRDefault="00126B35" w:rsidP="00CF38DE">
            <w:pPr>
              <w:autoSpaceDE w:val="0"/>
              <w:autoSpaceDN w:val="0"/>
              <w:adjustRightInd w:val="0"/>
              <w:spacing w:before="120" w:after="120"/>
              <w:jc w:val="both"/>
              <w:rPr>
                <w:rFonts w:ascii="Trebuchet MS" w:hAnsi="Trebuchet MS" w:cs="Arial"/>
                <w:b/>
                <w:bCs/>
                <w:sz w:val="22"/>
                <w:szCs w:val="22"/>
              </w:rPr>
            </w:pPr>
            <w:r w:rsidRPr="00126B35">
              <w:rPr>
                <w:rFonts w:ascii="Trebuchet MS" w:hAnsi="Trebuchet MS" w:cs="Arial"/>
                <w:b/>
                <w:bCs/>
                <w:sz w:val="22"/>
                <w:szCs w:val="22"/>
              </w:rPr>
              <w:t>Actualité de l’UNA</w:t>
            </w:r>
          </w:p>
          <w:p w:rsidR="00126B35" w:rsidRPr="00126B35" w:rsidRDefault="00126B35" w:rsidP="00CF38DE">
            <w:pPr>
              <w:autoSpaceDE w:val="0"/>
              <w:autoSpaceDN w:val="0"/>
              <w:adjustRightInd w:val="0"/>
              <w:spacing w:before="120" w:after="120"/>
              <w:jc w:val="both"/>
              <w:rPr>
                <w:rFonts w:ascii="Trebuchet MS" w:hAnsi="Trebuchet MS" w:cs="Arial"/>
                <w:sz w:val="22"/>
                <w:szCs w:val="22"/>
              </w:rPr>
            </w:pPr>
            <w:r w:rsidRPr="00126B35">
              <w:rPr>
                <w:rFonts w:ascii="Trebuchet MS" w:hAnsi="Trebuchet MS" w:cs="Arial"/>
                <w:sz w:val="22"/>
                <w:szCs w:val="22"/>
              </w:rPr>
              <w:t>Les principaux sujets ayant mobilisés l’UNA depuis les dernières Journées Professionnelles de la Construction seront présentés de manière synthétique aux délégués.</w:t>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10h30 – 11h30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Pause et visite de l’exposition</w:t>
            </w:r>
            <w:r w:rsidRPr="00126B35">
              <w:rPr>
                <w:rFonts w:ascii="Trebuchet MS" w:hAnsi="Trebuchet MS" w:cs="Arial"/>
                <w:b/>
                <w:bCs/>
                <w:sz w:val="22"/>
                <w:szCs w:val="22"/>
              </w:rPr>
              <w:tab/>
            </w:r>
          </w:p>
        </w:tc>
      </w:tr>
      <w:tr w:rsidR="00126B35" w:rsidRPr="00126B35" w:rsidTr="00CF38DE">
        <w:tc>
          <w:tcPr>
            <w:tcW w:w="2068" w:type="dxa"/>
            <w:tcBorders>
              <w:top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11h30 – 12h30</w:t>
            </w:r>
          </w:p>
        </w:tc>
        <w:tc>
          <w:tcPr>
            <w:tcW w:w="7004" w:type="dxa"/>
            <w:tcBorders>
              <w:top w:val="single" w:sz="4" w:space="0" w:color="auto"/>
            </w:tcBorders>
            <w:tcMar>
              <w:top w:w="57" w:type="dxa"/>
            </w:tcMar>
          </w:tcPr>
          <w:p w:rsidR="00126B35" w:rsidRPr="00126B35" w:rsidRDefault="00126B35" w:rsidP="00CF38DE">
            <w:pPr>
              <w:autoSpaceDE w:val="0"/>
              <w:autoSpaceDN w:val="0"/>
              <w:adjustRightInd w:val="0"/>
              <w:spacing w:before="120" w:after="120"/>
              <w:jc w:val="both"/>
              <w:rPr>
                <w:rFonts w:ascii="Trebuchet MS" w:hAnsi="Trebuchet MS" w:cs="Arial"/>
                <w:b/>
                <w:bCs/>
                <w:sz w:val="22"/>
                <w:szCs w:val="22"/>
              </w:rPr>
            </w:pPr>
            <w:r w:rsidRPr="00126B35">
              <w:rPr>
                <w:rFonts w:ascii="Trebuchet MS" w:hAnsi="Trebuchet MS" w:cs="Arial"/>
                <w:b/>
                <w:bCs/>
                <w:sz w:val="22"/>
                <w:szCs w:val="22"/>
              </w:rPr>
              <w:t>Echanges avec les délégués</w:t>
            </w:r>
          </w:p>
          <w:p w:rsidR="00126B35" w:rsidRPr="00126B35" w:rsidRDefault="00126B35" w:rsidP="00CF38DE">
            <w:pPr>
              <w:autoSpaceDE w:val="0"/>
              <w:autoSpaceDN w:val="0"/>
              <w:adjustRightInd w:val="0"/>
              <w:spacing w:before="120" w:after="120"/>
              <w:jc w:val="both"/>
              <w:rPr>
                <w:rFonts w:ascii="Trebuchet MS" w:hAnsi="Trebuchet MS" w:cs="Arial"/>
                <w:bCs/>
                <w:sz w:val="22"/>
                <w:szCs w:val="22"/>
              </w:rPr>
            </w:pPr>
            <w:r w:rsidRPr="00126B35">
              <w:rPr>
                <w:rFonts w:ascii="Trebuchet MS" w:hAnsi="Trebuchet MS" w:cs="Arial"/>
                <w:sz w:val="22"/>
                <w:szCs w:val="22"/>
              </w:rPr>
              <w:t>Les délégués seront invités à échanger librement avec le Président de l’UNA et ses Conseillers Professionnels.</w:t>
            </w:r>
          </w:p>
        </w:tc>
      </w:tr>
      <w:tr w:rsidR="00126B35" w:rsidRPr="00126B35" w:rsidTr="00CF38DE">
        <w:tc>
          <w:tcPr>
            <w:tcW w:w="2068" w:type="dxa"/>
            <w:tcBorders>
              <w:top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12h30 – 14h00</w:t>
            </w:r>
          </w:p>
        </w:tc>
        <w:tc>
          <w:tcPr>
            <w:tcW w:w="7004" w:type="dxa"/>
            <w:tcBorders>
              <w:top w:val="single" w:sz="4" w:space="0" w:color="auto"/>
            </w:tcBorders>
            <w:tcMar>
              <w:top w:w="57" w:type="dxa"/>
            </w:tcMar>
          </w:tcPr>
          <w:p w:rsidR="00126B35" w:rsidRPr="00126B35" w:rsidRDefault="00126B35" w:rsidP="00CF38DE">
            <w:pPr>
              <w:autoSpaceDE w:val="0"/>
              <w:autoSpaceDN w:val="0"/>
              <w:adjustRightInd w:val="0"/>
              <w:spacing w:before="120" w:after="120"/>
              <w:jc w:val="both"/>
              <w:rPr>
                <w:rFonts w:ascii="Trebuchet MS" w:hAnsi="Trebuchet MS" w:cs="Arial"/>
                <w:bCs/>
                <w:sz w:val="22"/>
                <w:szCs w:val="22"/>
              </w:rPr>
            </w:pPr>
            <w:r w:rsidRPr="00126B35">
              <w:rPr>
                <w:rFonts w:ascii="Trebuchet MS" w:hAnsi="Trebuchet MS" w:cs="Arial"/>
                <w:b/>
                <w:bCs/>
                <w:sz w:val="22"/>
                <w:szCs w:val="22"/>
              </w:rPr>
              <w:t>Déjeuner</w:t>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14h00 – 14h30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Pause-café</w:t>
            </w:r>
            <w:r w:rsidRPr="00126B35">
              <w:rPr>
                <w:rFonts w:ascii="Trebuchet MS" w:hAnsi="Trebuchet MS" w:cs="Arial"/>
                <w:b/>
                <w:bCs/>
                <w:sz w:val="22"/>
                <w:szCs w:val="22"/>
              </w:rPr>
              <w:tab/>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bookmarkStart w:id="0" w:name="_Hlk506288139"/>
            <w:r w:rsidRPr="00126B35">
              <w:rPr>
                <w:rFonts w:ascii="Trebuchet MS" w:hAnsi="Trebuchet MS" w:cs="Arial"/>
                <w:b/>
                <w:bCs/>
                <w:color w:val="5F497A" w:themeColor="accent4" w:themeShade="BF"/>
                <w:sz w:val="22"/>
                <w:szCs w:val="22"/>
              </w:rPr>
              <w:t>14h30 – 16h00</w:t>
            </w:r>
          </w:p>
        </w:tc>
        <w:tc>
          <w:tcPr>
            <w:tcW w:w="7004" w:type="dxa"/>
            <w:tcBorders>
              <w:top w:val="single" w:sz="4" w:space="0" w:color="auto"/>
              <w:bottom w:val="single" w:sz="4" w:space="0" w:color="auto"/>
            </w:tcBorders>
            <w:tcMar>
              <w:top w:w="57" w:type="dxa"/>
            </w:tcMar>
          </w:tcPr>
          <w:p w:rsidR="00126B35" w:rsidRPr="00196453" w:rsidRDefault="00196453" w:rsidP="00196453">
            <w:pPr>
              <w:spacing w:before="120" w:after="120"/>
              <w:jc w:val="center"/>
              <w:rPr>
                <w:rFonts w:ascii="Trebuchet MS" w:hAnsi="Trebuchet MS" w:cs="Arial"/>
                <w:b/>
                <w:bCs/>
                <w:color w:val="FF0000"/>
                <w:sz w:val="28"/>
                <w:szCs w:val="28"/>
              </w:rPr>
            </w:pPr>
            <w:r>
              <w:rPr>
                <w:rFonts w:ascii="Trebuchet MS" w:hAnsi="Trebuchet MS" w:cs="Arial"/>
                <w:b/>
                <w:bCs/>
                <w:color w:val="FF0000"/>
                <w:sz w:val="28"/>
                <w:szCs w:val="28"/>
              </w:rPr>
              <w:t xml:space="preserve">Trois </w:t>
            </w:r>
            <w:r w:rsidR="00126B35" w:rsidRPr="00196453">
              <w:rPr>
                <w:rFonts w:ascii="Trebuchet MS" w:hAnsi="Trebuchet MS" w:cs="Arial"/>
                <w:b/>
                <w:bCs/>
                <w:color w:val="FF0000"/>
                <w:sz w:val="28"/>
                <w:szCs w:val="28"/>
              </w:rPr>
              <w:t>Ateliers transversaux (au choix)</w:t>
            </w:r>
          </w:p>
          <w:p w:rsidR="00126B35" w:rsidRPr="00196453" w:rsidRDefault="00196453" w:rsidP="00CF38DE">
            <w:pPr>
              <w:spacing w:before="120" w:after="120"/>
              <w:jc w:val="both"/>
              <w:rPr>
                <w:rFonts w:ascii="Trebuchet MS" w:hAnsi="Trebuchet MS" w:cs="Arial"/>
                <w:b/>
                <w:i/>
                <w:color w:val="FF0000"/>
                <w:sz w:val="28"/>
                <w:szCs w:val="28"/>
              </w:rPr>
            </w:pPr>
            <w:r>
              <w:rPr>
                <w:rFonts w:ascii="Trebuchet MS" w:hAnsi="Trebuchet MS" w:cs="Arial"/>
                <w:b/>
                <w:i/>
                <w:color w:val="FF0000"/>
                <w:sz w:val="28"/>
                <w:szCs w:val="28"/>
              </w:rPr>
              <w:t xml:space="preserve">1 - </w:t>
            </w:r>
            <w:r w:rsidR="00126B35" w:rsidRPr="00196453">
              <w:rPr>
                <w:rFonts w:ascii="Trebuchet MS" w:hAnsi="Trebuchet MS" w:cs="Arial"/>
                <w:b/>
                <w:i/>
                <w:color w:val="FF0000"/>
                <w:sz w:val="28"/>
                <w:szCs w:val="28"/>
              </w:rPr>
              <w:t>Quel BIM pour l’artisanat du bâtiment ?</w:t>
            </w:r>
          </w:p>
          <w:p w:rsidR="00126B35" w:rsidRPr="00126B35" w:rsidRDefault="00126B35" w:rsidP="00CF38DE">
            <w:pPr>
              <w:spacing w:before="120" w:after="120"/>
              <w:jc w:val="both"/>
              <w:rPr>
                <w:rFonts w:ascii="Trebuchet MS" w:hAnsi="Trebuchet MS"/>
                <w:sz w:val="22"/>
                <w:szCs w:val="22"/>
              </w:rPr>
            </w:pPr>
            <w:r w:rsidRPr="00126B35">
              <w:rPr>
                <w:rFonts w:ascii="Trebuchet MS" w:hAnsi="Trebuchet MS"/>
                <w:sz w:val="22"/>
                <w:szCs w:val="22"/>
              </w:rPr>
              <w:t>Les métiers évoluent, les processus aussi. L’innovation est de mise, la transition numérique est déjà là, elle entraîne de nouveaux modes d’échanges entre les acteurs, ainsi va le BIM... Construire mieux et à coûts maîtrisés en sont les objectifs.</w:t>
            </w:r>
          </w:p>
          <w:p w:rsidR="00126B35" w:rsidRPr="00126B35" w:rsidRDefault="00126B35" w:rsidP="00CF38DE">
            <w:pPr>
              <w:spacing w:before="120" w:after="120"/>
              <w:jc w:val="both"/>
              <w:rPr>
                <w:rFonts w:ascii="Trebuchet MS" w:hAnsi="Trebuchet MS"/>
                <w:sz w:val="22"/>
                <w:szCs w:val="22"/>
              </w:rPr>
            </w:pPr>
            <w:r w:rsidRPr="00126B35">
              <w:rPr>
                <w:rFonts w:ascii="Trebuchet MS" w:hAnsi="Trebuchet MS"/>
                <w:sz w:val="22"/>
                <w:szCs w:val="22"/>
              </w:rPr>
              <w:t>Cette nouvelle méthode de travail devrait se développer dans les marchés mais quel en sera l’impact pour les entreprises artisanales du bâtiment, quel que soit leur métier, fabricant ou non ? Nous avons parlé de révolution mais n’est-ce pas simplement une évolution comme toutes celles que le bâtiment a connues et s’y est adapté ?</w:t>
            </w:r>
          </w:p>
          <w:p w:rsidR="00126B35" w:rsidRPr="00126B35" w:rsidRDefault="00126B35" w:rsidP="00CF38DE">
            <w:pPr>
              <w:spacing w:before="120" w:after="120"/>
              <w:jc w:val="both"/>
              <w:rPr>
                <w:rFonts w:ascii="Trebuchet MS" w:hAnsi="Trebuchet MS"/>
                <w:sz w:val="22"/>
                <w:szCs w:val="22"/>
              </w:rPr>
            </w:pPr>
            <w:r w:rsidRPr="00126B35">
              <w:rPr>
                <w:rFonts w:ascii="Trebuchet MS" w:hAnsi="Trebuchet MS"/>
                <w:sz w:val="22"/>
                <w:szCs w:val="22"/>
              </w:rPr>
              <w:t>Depuis 2015, les pouvoirs publics, comprenant les enjeux d’une telle évolution, ont mis en place un grand plan de transition numérique dans le Bâtiment doté de 20 millions d’euros sur 3 ans pour accompagner les TPE/PME vers ce changement. Où en est-on ?</w:t>
            </w:r>
          </w:p>
          <w:p w:rsidR="00196453" w:rsidRDefault="00196453" w:rsidP="00CF38DE">
            <w:pPr>
              <w:spacing w:before="120" w:after="120"/>
              <w:jc w:val="both"/>
              <w:rPr>
                <w:rFonts w:ascii="Trebuchet MS" w:hAnsi="Trebuchet MS"/>
                <w:sz w:val="22"/>
                <w:szCs w:val="22"/>
              </w:rPr>
            </w:pPr>
          </w:p>
          <w:p w:rsidR="00196453" w:rsidRDefault="00196453" w:rsidP="00CF38DE">
            <w:pPr>
              <w:spacing w:before="120" w:after="120"/>
              <w:jc w:val="both"/>
              <w:rPr>
                <w:rFonts w:ascii="Trebuchet MS" w:hAnsi="Trebuchet MS"/>
                <w:sz w:val="22"/>
                <w:szCs w:val="22"/>
              </w:rPr>
            </w:pPr>
          </w:p>
          <w:p w:rsidR="00126B35" w:rsidRDefault="00126B35" w:rsidP="00CF38DE">
            <w:pPr>
              <w:spacing w:before="120" w:after="120"/>
              <w:jc w:val="both"/>
              <w:rPr>
                <w:rFonts w:ascii="Trebuchet MS" w:hAnsi="Trebuchet MS"/>
                <w:sz w:val="22"/>
                <w:szCs w:val="22"/>
              </w:rPr>
            </w:pPr>
            <w:r w:rsidRPr="00126B35">
              <w:rPr>
                <w:rFonts w:ascii="Trebuchet MS" w:hAnsi="Trebuchet MS"/>
                <w:sz w:val="22"/>
                <w:szCs w:val="22"/>
              </w:rPr>
              <w:t>En s’appuyant sur les expérimentations menées avec des TPE/PME et des artisans, sur les actions d’identification des besoins et de montées en compétences, sur la mise en place d’un dictionnaire de propriétés et d’objets génériques, sur le développement d’un outil pour les TPE/PME « la plateforme numérique du bâtiment », ainsi que sur la création par tous les acteurs de la construction d’une association pour le développement numérique dans la construction, nous vous proposons de faire un état des lieux.</w:t>
            </w:r>
          </w:p>
          <w:p w:rsidR="00196453" w:rsidRPr="00126B35" w:rsidRDefault="00196453" w:rsidP="00CF38DE">
            <w:pPr>
              <w:spacing w:before="120" w:after="120"/>
              <w:jc w:val="both"/>
              <w:rPr>
                <w:rFonts w:ascii="Trebuchet MS" w:hAnsi="Trebuchet MS"/>
                <w:sz w:val="22"/>
                <w:szCs w:val="22"/>
              </w:rPr>
            </w:pPr>
          </w:p>
          <w:p w:rsidR="00126B35" w:rsidRPr="00196453" w:rsidRDefault="00196453" w:rsidP="00CF38DE">
            <w:pPr>
              <w:spacing w:before="120" w:after="120"/>
              <w:jc w:val="both"/>
              <w:rPr>
                <w:rFonts w:ascii="Trebuchet MS" w:hAnsi="Trebuchet MS"/>
                <w:b/>
                <w:i/>
                <w:color w:val="FF0000"/>
                <w:sz w:val="28"/>
                <w:szCs w:val="28"/>
              </w:rPr>
            </w:pPr>
            <w:r>
              <w:rPr>
                <w:rFonts w:ascii="Trebuchet MS" w:hAnsi="Trebuchet MS"/>
                <w:b/>
                <w:i/>
                <w:color w:val="FF0000"/>
                <w:sz w:val="28"/>
                <w:szCs w:val="28"/>
              </w:rPr>
              <w:t xml:space="preserve">2 - </w:t>
            </w:r>
            <w:r w:rsidR="00126B35" w:rsidRPr="00196453">
              <w:rPr>
                <w:rFonts w:ascii="Trebuchet MS" w:hAnsi="Trebuchet MS"/>
                <w:b/>
                <w:i/>
                <w:color w:val="FF0000"/>
                <w:sz w:val="28"/>
                <w:szCs w:val="28"/>
              </w:rPr>
              <w:t>Isolation des bâtiments : approche de la performance globale de l’enveloppe</w:t>
            </w:r>
          </w:p>
          <w:p w:rsidR="00196453" w:rsidRDefault="00196453" w:rsidP="00CF38DE">
            <w:pPr>
              <w:spacing w:before="120" w:after="120"/>
              <w:jc w:val="both"/>
              <w:rPr>
                <w:rFonts w:ascii="Trebuchet MS" w:hAnsi="Trebuchet MS"/>
                <w:sz w:val="22"/>
                <w:szCs w:val="22"/>
              </w:rPr>
            </w:pPr>
          </w:p>
          <w:p w:rsidR="00126B35" w:rsidRPr="00126B35" w:rsidRDefault="00126B35" w:rsidP="00CF38DE">
            <w:pPr>
              <w:spacing w:before="120" w:after="120"/>
              <w:jc w:val="both"/>
              <w:rPr>
                <w:rFonts w:ascii="Trebuchet MS" w:hAnsi="Trebuchet MS"/>
                <w:sz w:val="22"/>
                <w:szCs w:val="22"/>
              </w:rPr>
            </w:pPr>
            <w:r w:rsidRPr="00126B35">
              <w:rPr>
                <w:rFonts w:ascii="Trebuchet MS" w:hAnsi="Trebuchet MS"/>
                <w:sz w:val="22"/>
                <w:szCs w:val="22"/>
              </w:rPr>
              <w:t>La transition énergétique reste la priorité du gouvernement qu’il s’agisse de la construction neuve ou de la rénovation du parc existant.</w:t>
            </w:r>
          </w:p>
          <w:p w:rsidR="00126B35" w:rsidRDefault="00126B35" w:rsidP="00CF38DE">
            <w:pPr>
              <w:spacing w:before="120" w:after="120"/>
              <w:jc w:val="both"/>
              <w:rPr>
                <w:rFonts w:ascii="Trebuchet MS" w:hAnsi="Trebuchet MS"/>
                <w:sz w:val="22"/>
                <w:szCs w:val="22"/>
              </w:rPr>
            </w:pPr>
            <w:r w:rsidRPr="00126B35">
              <w:rPr>
                <w:rFonts w:ascii="Trebuchet MS" w:hAnsi="Trebuchet MS"/>
                <w:sz w:val="22"/>
                <w:szCs w:val="22"/>
              </w:rPr>
              <w:t>Au cœur de cette stratégie ? L’isolation thermique des bâtiments avec une approche globale du bâti prenant en compte l'ensemble des caractéristiques énergétiques de l’enveloppe. Et parce que les critères d’une isolation réussie : confort, santé et économies, sont indissociables, il faut également considérer la compatibilité des matériaux, le confort d’hiver et d’été, le confort acoustique… Cette séance sera l’occasion de fournir aux artisans, des outils pour aborder l’impact du couplage entre l’isolation thermique et les autres lots d’un chantier. Un point sera fait sur les nouveaux référentiels techniques et les aides aux travaux.</w:t>
            </w:r>
          </w:p>
          <w:p w:rsidR="00196453" w:rsidRPr="00126B35" w:rsidRDefault="00196453" w:rsidP="00CF38DE">
            <w:pPr>
              <w:spacing w:before="120" w:after="120"/>
              <w:jc w:val="both"/>
              <w:rPr>
                <w:rFonts w:ascii="Trebuchet MS" w:hAnsi="Trebuchet MS"/>
                <w:sz w:val="22"/>
                <w:szCs w:val="22"/>
              </w:rPr>
            </w:pPr>
          </w:p>
          <w:p w:rsidR="00126B35" w:rsidRPr="00196453" w:rsidRDefault="00196453" w:rsidP="00CF38DE">
            <w:pPr>
              <w:spacing w:before="120" w:after="120"/>
              <w:jc w:val="both"/>
              <w:rPr>
                <w:rFonts w:ascii="Trebuchet MS" w:hAnsi="Trebuchet MS"/>
                <w:b/>
                <w:i/>
                <w:color w:val="FF0000"/>
                <w:sz w:val="28"/>
                <w:szCs w:val="28"/>
              </w:rPr>
            </w:pPr>
            <w:r>
              <w:rPr>
                <w:rFonts w:ascii="Trebuchet MS" w:hAnsi="Trebuchet MS"/>
                <w:b/>
                <w:i/>
                <w:color w:val="FF0000"/>
                <w:sz w:val="28"/>
                <w:szCs w:val="28"/>
              </w:rPr>
              <w:t xml:space="preserve">3 - </w:t>
            </w:r>
            <w:r w:rsidR="00126B35" w:rsidRPr="00196453">
              <w:rPr>
                <w:rFonts w:ascii="Trebuchet MS" w:hAnsi="Trebuchet MS"/>
                <w:b/>
                <w:i/>
                <w:color w:val="FF0000"/>
                <w:sz w:val="28"/>
                <w:szCs w:val="28"/>
              </w:rPr>
              <w:t>Qualité de vie à l’intérieur des logements</w:t>
            </w:r>
          </w:p>
          <w:p w:rsidR="00196453" w:rsidRDefault="00196453" w:rsidP="00CF38DE">
            <w:pPr>
              <w:spacing w:before="120" w:after="120"/>
              <w:jc w:val="both"/>
              <w:rPr>
                <w:rFonts w:ascii="Trebuchet MS" w:hAnsi="Trebuchet MS"/>
                <w:sz w:val="22"/>
                <w:szCs w:val="22"/>
              </w:rPr>
            </w:pPr>
          </w:p>
          <w:p w:rsidR="00126B35" w:rsidRPr="00126B35" w:rsidRDefault="00126B35" w:rsidP="00CF38DE">
            <w:pPr>
              <w:spacing w:before="120" w:after="120"/>
              <w:jc w:val="both"/>
              <w:rPr>
                <w:rFonts w:ascii="Trebuchet MS" w:hAnsi="Trebuchet MS"/>
                <w:sz w:val="22"/>
                <w:szCs w:val="22"/>
              </w:rPr>
            </w:pPr>
            <w:r w:rsidRPr="00126B35">
              <w:rPr>
                <w:rFonts w:ascii="Trebuchet MS" w:hAnsi="Trebuchet MS"/>
                <w:sz w:val="22"/>
                <w:szCs w:val="22"/>
              </w:rPr>
              <w:t>La prise en compte du confort d’usage est aujourd’hui un paramètre essentiel dans la construction ou la rénovation des bâtiments qui a pour effet de placer l’usager au cœur des priorités du projet.</w:t>
            </w:r>
          </w:p>
          <w:p w:rsidR="00126B35" w:rsidRPr="00126B35" w:rsidRDefault="00126B35" w:rsidP="00CF38DE">
            <w:pPr>
              <w:spacing w:before="120" w:after="120"/>
              <w:jc w:val="both"/>
              <w:rPr>
                <w:rFonts w:ascii="Trebuchet MS" w:hAnsi="Trebuchet MS"/>
                <w:sz w:val="22"/>
                <w:szCs w:val="22"/>
              </w:rPr>
            </w:pPr>
            <w:r w:rsidRPr="00126B35">
              <w:rPr>
                <w:rFonts w:ascii="Trebuchet MS" w:hAnsi="Trebuchet MS"/>
                <w:sz w:val="22"/>
                <w:szCs w:val="22"/>
              </w:rPr>
              <w:t>Le confort thermique, l’acoustique, le confort visuel et la qualité de l’air intérieur apportent une approche humaine et sociale aux interventions des entreprises artisanales du bâtiment.</w:t>
            </w:r>
          </w:p>
          <w:p w:rsidR="00126B35" w:rsidRDefault="00126B35" w:rsidP="00CF38DE">
            <w:pPr>
              <w:spacing w:before="120" w:after="120"/>
              <w:jc w:val="both"/>
              <w:rPr>
                <w:rFonts w:ascii="Trebuchet MS" w:hAnsi="Trebuchet MS" w:cs="Arial"/>
                <w:b/>
                <w:bCs/>
                <w:sz w:val="22"/>
                <w:szCs w:val="22"/>
              </w:rPr>
            </w:pPr>
            <w:r w:rsidRPr="00126B35">
              <w:rPr>
                <w:rFonts w:ascii="Trebuchet MS" w:hAnsi="Trebuchet MS"/>
                <w:sz w:val="22"/>
                <w:szCs w:val="22"/>
              </w:rPr>
              <w:t>Cet atelier mettra ainsi en évidence le rôle de ces entreprises dans l’amélioration de la qualité de vie dans les logements.</w:t>
            </w:r>
          </w:p>
          <w:p w:rsidR="00196453" w:rsidRPr="00126B35" w:rsidRDefault="00196453" w:rsidP="00CF38DE">
            <w:pPr>
              <w:spacing w:before="120" w:after="120"/>
              <w:jc w:val="both"/>
              <w:rPr>
                <w:rFonts w:ascii="Trebuchet MS" w:hAnsi="Trebuchet MS" w:cs="Arial"/>
                <w:b/>
                <w:bCs/>
                <w:sz w:val="22"/>
                <w:szCs w:val="22"/>
              </w:rPr>
            </w:pPr>
          </w:p>
        </w:tc>
      </w:tr>
      <w:bookmarkEnd w:id="0"/>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lastRenderedPageBreak/>
              <w:t>16h00 – 16h45</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Pause et visite de l’exposition</w:t>
            </w:r>
            <w:r w:rsidRPr="00126B35">
              <w:rPr>
                <w:rFonts w:ascii="Trebuchet MS" w:hAnsi="Trebuchet MS" w:cs="Arial"/>
                <w:b/>
                <w:bCs/>
                <w:sz w:val="22"/>
                <w:szCs w:val="22"/>
              </w:rPr>
              <w:tab/>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16h45 – 18h00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Animation sur le stand d’un partenaire</w:t>
            </w:r>
            <w:r w:rsidRPr="00126B35">
              <w:rPr>
                <w:rFonts w:ascii="Trebuchet MS" w:hAnsi="Trebuchet MS" w:cs="Arial"/>
                <w:b/>
                <w:bCs/>
                <w:sz w:val="22"/>
                <w:szCs w:val="22"/>
              </w:rPr>
              <w:tab/>
            </w:r>
          </w:p>
        </w:tc>
      </w:tr>
    </w:tbl>
    <w:p w:rsidR="00126B35" w:rsidRPr="00126B35" w:rsidRDefault="00126B35" w:rsidP="00126B35">
      <w:pPr>
        <w:rPr>
          <w:rFonts w:ascii="Trebuchet MS" w:hAnsi="Trebuchet MS" w:cs="Arial"/>
          <w:b/>
          <w:bCs/>
          <w:sz w:val="22"/>
          <w:szCs w:val="22"/>
        </w:rPr>
      </w:pPr>
    </w:p>
    <w:p w:rsidR="00126B35" w:rsidRPr="00126B35" w:rsidRDefault="00126B35" w:rsidP="00126B35">
      <w:pPr>
        <w:rPr>
          <w:rFonts w:ascii="Trebuchet MS" w:hAnsi="Trebuchet MS" w:cs="Arial"/>
          <w:b/>
          <w:bCs/>
          <w:sz w:val="72"/>
          <w:szCs w:val="72"/>
        </w:rPr>
      </w:pPr>
      <w:r w:rsidRPr="00126B35">
        <w:rPr>
          <w:rFonts w:ascii="Trebuchet MS" w:hAnsi="Trebuchet MS" w:cs="Arial"/>
          <w:b/>
          <w:bCs/>
          <w:sz w:val="72"/>
          <w:szCs w:val="72"/>
        </w:rPr>
        <w:br w:type="page"/>
      </w:r>
    </w:p>
    <w:p w:rsidR="00126B35" w:rsidRPr="00126B35" w:rsidRDefault="00126B35" w:rsidP="00126B35">
      <w:pPr>
        <w:rPr>
          <w:rFonts w:ascii="Trebuchet MS" w:hAnsi="Trebuchet MS" w:cs="Arial"/>
          <w:b/>
          <w:bCs/>
          <w:sz w:val="72"/>
          <w:szCs w:val="72"/>
        </w:rPr>
      </w:pPr>
      <w:r w:rsidRPr="00126B35">
        <w:rPr>
          <w:rFonts w:ascii="Trebuchet MS" w:hAnsi="Trebuchet MS" w:cs="Arial"/>
          <w:b/>
          <w:bCs/>
          <w:sz w:val="72"/>
          <w:szCs w:val="72"/>
        </w:rPr>
        <w:lastRenderedPageBreak/>
        <w:t>VENDREDI 27 AVRIL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004"/>
      </w:tblGrid>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8h00 – 9h00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Visite de l’exposition</w:t>
            </w:r>
            <w:r w:rsidRPr="00126B35">
              <w:rPr>
                <w:rFonts w:ascii="Trebuchet MS" w:hAnsi="Trebuchet MS" w:cs="Arial"/>
                <w:b/>
                <w:bCs/>
                <w:sz w:val="22"/>
                <w:szCs w:val="22"/>
              </w:rPr>
              <w:tab/>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9h00 – 10h30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 xml:space="preserve">Photovoltaïque et autoconsommation : quelles perspectives pour les artisans ? </w:t>
            </w:r>
            <w:r w:rsidRPr="004C6DDB">
              <w:rPr>
                <w:rFonts w:ascii="Trebuchet MS" w:hAnsi="Trebuchet MS" w:cs="Arial"/>
                <w:b/>
                <w:bCs/>
                <w:i/>
                <w:color w:val="FF0000"/>
                <w:sz w:val="22"/>
                <w:szCs w:val="22"/>
              </w:rPr>
              <w:t>(en commun avec l’UNA CPC)</w:t>
            </w:r>
          </w:p>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sz w:val="22"/>
                <w:szCs w:val="22"/>
              </w:rPr>
              <w:t>A l’heure de l’atteinte de la parité réseau dans le sud de la France et de l’accompagnement réglementaire du développement de l’autoconsommation, le marché de l’électricité d’origine photovoltaïque dans le secteur résidentiel dispose d’un fort potentiel, autant pour les électriciens que les couvreurs et les chauffagistes. Or, l’actualité rend fragile la reprise de ce marché. C’est pourquoi l’UNA 3E a invité un expert dont l’éclairage permettra de nourrir les échanges avec les délégués.</w:t>
            </w:r>
            <w:r w:rsidRPr="00126B35">
              <w:rPr>
                <w:rFonts w:ascii="Trebuchet MS" w:hAnsi="Trebuchet MS" w:cs="Arial"/>
                <w:b/>
                <w:bCs/>
                <w:sz w:val="22"/>
                <w:szCs w:val="22"/>
              </w:rPr>
              <w:tab/>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10h30 – 11h15</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Pause et visite de l’exposition</w:t>
            </w:r>
            <w:r w:rsidRPr="00126B35">
              <w:rPr>
                <w:rFonts w:ascii="Trebuchet MS" w:hAnsi="Trebuchet MS" w:cs="Arial"/>
                <w:b/>
                <w:bCs/>
                <w:sz w:val="22"/>
                <w:szCs w:val="22"/>
              </w:rPr>
              <w:tab/>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11h15 – 12h30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L’installation connectée</w:t>
            </w:r>
          </w:p>
          <w:p w:rsidR="00126B35" w:rsidRPr="00126B35" w:rsidRDefault="00126B35" w:rsidP="00CF38DE">
            <w:pPr>
              <w:spacing w:before="120" w:after="120"/>
              <w:jc w:val="both"/>
              <w:rPr>
                <w:rFonts w:ascii="Trebuchet MS" w:hAnsi="Trebuchet MS" w:cs="Arial"/>
                <w:bCs/>
                <w:sz w:val="22"/>
                <w:szCs w:val="22"/>
              </w:rPr>
            </w:pPr>
            <w:r w:rsidRPr="00126B35">
              <w:rPr>
                <w:rFonts w:ascii="Trebuchet MS" w:hAnsi="Trebuchet MS" w:cs="Arial"/>
                <w:bCs/>
                <w:sz w:val="22"/>
                <w:szCs w:val="22"/>
              </w:rPr>
              <w:t>Un boitier unique ou encore une tablette/smartphone suffit à gérer à distance un nombre croissant de fonctionnalités d’un bâtiment : variation de la température par pièce ; réglage de l’éclairage artificiel en fonction de la luminosité ; activation de scénario d’occupation ; etc…</w:t>
            </w:r>
          </w:p>
          <w:p w:rsidR="00126B35" w:rsidRPr="00126B35" w:rsidRDefault="00126B35" w:rsidP="00CF38DE">
            <w:pPr>
              <w:spacing w:before="120" w:after="120"/>
              <w:jc w:val="both"/>
              <w:rPr>
                <w:rFonts w:ascii="Trebuchet MS" w:hAnsi="Trebuchet MS" w:cs="Arial"/>
                <w:bCs/>
                <w:sz w:val="22"/>
                <w:szCs w:val="22"/>
              </w:rPr>
            </w:pPr>
            <w:r w:rsidRPr="00126B35">
              <w:rPr>
                <w:rFonts w:ascii="Trebuchet MS" w:hAnsi="Trebuchet MS" w:cs="Arial"/>
                <w:bCs/>
                <w:sz w:val="22"/>
                <w:szCs w:val="22"/>
              </w:rPr>
              <w:t xml:space="preserve">Face à toutes les possibilités qu’offrent une installation connectée, que ce soit dans le domaine du confort, de la sécurité, des économies d’énergie, du maintien à domicile, etc… cette séance sera l’occasion de faire un état des lieux des différents marchés et des opportunités à saisir pour les artisans électriciens. Les outils d’accompagnement pour la montée en compétence des professionnels seront également évoqués à cette occasion.        </w:t>
            </w:r>
            <w:r w:rsidRPr="00126B35">
              <w:rPr>
                <w:rFonts w:ascii="Trebuchet MS" w:hAnsi="Trebuchet MS" w:cs="Arial"/>
                <w:bCs/>
                <w:sz w:val="22"/>
                <w:szCs w:val="22"/>
              </w:rPr>
              <w:tab/>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12h30 – 14h00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Déjeuner</w:t>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t>14h00 – 14h30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Pause café</w:t>
            </w:r>
            <w:r w:rsidRPr="00126B35">
              <w:rPr>
                <w:rFonts w:ascii="Trebuchet MS" w:hAnsi="Trebuchet MS" w:cs="Arial"/>
                <w:b/>
                <w:bCs/>
                <w:sz w:val="22"/>
                <w:szCs w:val="22"/>
              </w:rPr>
              <w:tab/>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b/>
                <w:bCs/>
                <w:color w:val="5F497A" w:themeColor="accent4" w:themeShade="BF"/>
                <w:sz w:val="22"/>
                <w:szCs w:val="22"/>
              </w:rPr>
            </w:pPr>
            <w:r w:rsidRPr="00126B35">
              <w:rPr>
                <w:rFonts w:ascii="Trebuchet MS" w:hAnsi="Trebuchet MS" w:cs="Arial"/>
                <w:b/>
                <w:bCs/>
                <w:color w:val="5F497A" w:themeColor="accent4" w:themeShade="BF"/>
                <w:sz w:val="22"/>
                <w:szCs w:val="22"/>
              </w:rPr>
              <w:t>14h30 – 15h30</w:t>
            </w:r>
          </w:p>
          <w:p w:rsidR="004C6DDB" w:rsidRPr="004C6DDB" w:rsidRDefault="00126B35" w:rsidP="00CF38DE">
            <w:pPr>
              <w:spacing w:before="120" w:after="120"/>
              <w:jc w:val="center"/>
              <w:rPr>
                <w:rFonts w:ascii="Trebuchet MS" w:hAnsi="Trebuchet MS" w:cs="Arial"/>
                <w:b/>
                <w:i/>
                <w:color w:val="FF0000"/>
                <w:sz w:val="22"/>
                <w:szCs w:val="22"/>
              </w:rPr>
            </w:pPr>
            <w:r w:rsidRPr="004C6DDB">
              <w:rPr>
                <w:rFonts w:ascii="Trebuchet MS" w:hAnsi="Trebuchet MS" w:cs="Arial"/>
                <w:b/>
                <w:i/>
                <w:color w:val="FF0000"/>
                <w:sz w:val="22"/>
                <w:szCs w:val="22"/>
              </w:rPr>
              <w:t xml:space="preserve">Séance </w:t>
            </w:r>
          </w:p>
          <w:p w:rsidR="00126B35" w:rsidRDefault="00126B35" w:rsidP="00CF38DE">
            <w:pPr>
              <w:spacing w:before="120" w:after="120"/>
              <w:jc w:val="center"/>
              <w:rPr>
                <w:rFonts w:ascii="Trebuchet MS" w:hAnsi="Trebuchet MS" w:cs="Arial"/>
                <w:b/>
                <w:i/>
                <w:color w:val="FF0000"/>
                <w:sz w:val="22"/>
                <w:szCs w:val="22"/>
              </w:rPr>
            </w:pPr>
            <w:r w:rsidRPr="004C6DDB">
              <w:rPr>
                <w:rFonts w:ascii="Trebuchet MS" w:hAnsi="Trebuchet MS" w:cs="Arial"/>
                <w:b/>
                <w:i/>
                <w:color w:val="FF0000"/>
                <w:sz w:val="22"/>
                <w:szCs w:val="22"/>
              </w:rPr>
              <w:t>à huis clos</w:t>
            </w:r>
          </w:p>
          <w:p w:rsidR="004C6DDB" w:rsidRDefault="004C6DDB" w:rsidP="00CF38DE">
            <w:pPr>
              <w:spacing w:before="120" w:after="120"/>
              <w:jc w:val="center"/>
              <w:rPr>
                <w:rFonts w:ascii="Trebuchet MS" w:hAnsi="Trebuchet MS" w:cs="Arial"/>
                <w:b/>
                <w:i/>
                <w:color w:val="FF0000"/>
                <w:sz w:val="22"/>
                <w:szCs w:val="22"/>
              </w:rPr>
            </w:pPr>
          </w:p>
          <w:p w:rsidR="004C6DDB" w:rsidRDefault="004C6DDB" w:rsidP="00CF38DE">
            <w:pPr>
              <w:spacing w:before="120" w:after="120"/>
              <w:jc w:val="center"/>
              <w:rPr>
                <w:rFonts w:ascii="Trebuchet MS" w:hAnsi="Trebuchet MS" w:cs="Arial"/>
                <w:b/>
                <w:i/>
                <w:color w:val="FF0000"/>
                <w:sz w:val="22"/>
                <w:szCs w:val="22"/>
              </w:rPr>
            </w:pPr>
          </w:p>
          <w:p w:rsidR="004C6DDB" w:rsidRDefault="004C6DDB" w:rsidP="00CF38DE">
            <w:pPr>
              <w:spacing w:before="120" w:after="120"/>
              <w:jc w:val="center"/>
              <w:rPr>
                <w:rFonts w:ascii="Trebuchet MS" w:hAnsi="Trebuchet MS" w:cs="Arial"/>
                <w:b/>
                <w:i/>
                <w:color w:val="FF0000"/>
                <w:sz w:val="22"/>
                <w:szCs w:val="22"/>
              </w:rPr>
            </w:pPr>
          </w:p>
          <w:p w:rsidR="004C6DDB" w:rsidRDefault="004C6DDB" w:rsidP="00CF38DE">
            <w:pPr>
              <w:spacing w:before="120" w:after="120"/>
              <w:jc w:val="center"/>
              <w:rPr>
                <w:rFonts w:ascii="Trebuchet MS" w:hAnsi="Trebuchet MS" w:cs="Arial"/>
                <w:b/>
                <w:i/>
                <w:color w:val="FF0000"/>
                <w:sz w:val="22"/>
                <w:szCs w:val="22"/>
              </w:rPr>
            </w:pPr>
          </w:p>
          <w:p w:rsidR="004C6DDB" w:rsidRDefault="004C6DDB" w:rsidP="00CF38DE">
            <w:pPr>
              <w:spacing w:before="120" w:after="120"/>
              <w:jc w:val="center"/>
              <w:rPr>
                <w:rFonts w:ascii="Trebuchet MS" w:hAnsi="Trebuchet MS" w:cs="Arial"/>
                <w:b/>
                <w:i/>
                <w:color w:val="FF0000"/>
                <w:sz w:val="22"/>
                <w:szCs w:val="22"/>
              </w:rPr>
            </w:pPr>
          </w:p>
          <w:p w:rsidR="004C6DDB" w:rsidRDefault="004C6DDB" w:rsidP="00CF38DE">
            <w:pPr>
              <w:spacing w:before="120" w:after="120"/>
              <w:jc w:val="center"/>
              <w:rPr>
                <w:rFonts w:ascii="Trebuchet MS" w:hAnsi="Trebuchet MS" w:cs="Arial"/>
                <w:b/>
                <w:i/>
                <w:color w:val="FF0000"/>
                <w:sz w:val="22"/>
                <w:szCs w:val="22"/>
              </w:rPr>
            </w:pPr>
          </w:p>
          <w:p w:rsidR="004C6DDB" w:rsidRDefault="004C6DDB" w:rsidP="00CF38DE">
            <w:pPr>
              <w:spacing w:before="120" w:after="120"/>
              <w:jc w:val="center"/>
              <w:rPr>
                <w:rFonts w:ascii="Trebuchet MS" w:hAnsi="Trebuchet MS" w:cs="Arial"/>
                <w:b/>
                <w:i/>
                <w:color w:val="FF0000"/>
                <w:sz w:val="22"/>
                <w:szCs w:val="22"/>
              </w:rPr>
            </w:pPr>
          </w:p>
          <w:p w:rsidR="004C6DDB" w:rsidRDefault="004C6DDB" w:rsidP="00CF38DE">
            <w:pPr>
              <w:spacing w:before="120" w:after="120"/>
              <w:jc w:val="center"/>
              <w:rPr>
                <w:rFonts w:ascii="Trebuchet MS" w:hAnsi="Trebuchet MS" w:cs="Arial"/>
                <w:b/>
                <w:i/>
                <w:color w:val="FF0000"/>
                <w:sz w:val="22"/>
                <w:szCs w:val="22"/>
              </w:rPr>
            </w:pPr>
          </w:p>
          <w:p w:rsidR="004C6DDB" w:rsidRPr="004C6DDB" w:rsidRDefault="004C6DDB" w:rsidP="004C6DDB">
            <w:pPr>
              <w:spacing w:before="120" w:after="120"/>
              <w:jc w:val="center"/>
              <w:rPr>
                <w:rFonts w:ascii="Trebuchet MS" w:hAnsi="Trebuchet MS" w:cs="Arial"/>
                <w:b/>
                <w:i/>
                <w:color w:val="FF0000"/>
                <w:sz w:val="22"/>
                <w:szCs w:val="22"/>
              </w:rPr>
            </w:pPr>
            <w:r w:rsidRPr="004C6DDB">
              <w:rPr>
                <w:rFonts w:ascii="Trebuchet MS" w:hAnsi="Trebuchet MS" w:cs="Arial"/>
                <w:b/>
                <w:i/>
                <w:color w:val="FF0000"/>
                <w:sz w:val="22"/>
                <w:szCs w:val="22"/>
              </w:rPr>
              <w:t xml:space="preserve">Séance </w:t>
            </w:r>
          </w:p>
          <w:p w:rsidR="004C6DDB" w:rsidRPr="00126B35" w:rsidRDefault="004C6DDB" w:rsidP="004C6DDB">
            <w:pPr>
              <w:spacing w:before="120" w:after="120"/>
              <w:jc w:val="center"/>
              <w:rPr>
                <w:rFonts w:ascii="Trebuchet MS" w:hAnsi="Trebuchet MS" w:cs="Arial"/>
                <w:color w:val="5F497A" w:themeColor="accent4" w:themeShade="BF"/>
                <w:sz w:val="22"/>
                <w:szCs w:val="22"/>
              </w:rPr>
            </w:pPr>
            <w:r w:rsidRPr="004C6DDB">
              <w:rPr>
                <w:rFonts w:ascii="Trebuchet MS" w:hAnsi="Trebuchet MS" w:cs="Arial"/>
                <w:b/>
                <w:i/>
                <w:color w:val="FF0000"/>
                <w:sz w:val="22"/>
                <w:szCs w:val="22"/>
              </w:rPr>
              <w:t>à huis clos</w:t>
            </w:r>
          </w:p>
        </w:tc>
        <w:tc>
          <w:tcPr>
            <w:tcW w:w="7004" w:type="dxa"/>
            <w:tcBorders>
              <w:top w:val="single" w:sz="4" w:space="0" w:color="auto"/>
              <w:bottom w:val="single" w:sz="4" w:space="0" w:color="auto"/>
            </w:tcBorders>
            <w:tcMar>
              <w:top w:w="57" w:type="dxa"/>
            </w:tcMar>
          </w:tcPr>
          <w:p w:rsidR="00100E27" w:rsidRDefault="00100E27" w:rsidP="004C6DDB">
            <w:pPr>
              <w:spacing w:before="120" w:after="120"/>
              <w:jc w:val="center"/>
              <w:rPr>
                <w:rFonts w:ascii="Trebuchet MS" w:hAnsi="Trebuchet MS" w:cs="Arial"/>
                <w:b/>
                <w:bCs/>
                <w:color w:val="FF0000"/>
                <w:sz w:val="22"/>
                <w:szCs w:val="22"/>
              </w:rPr>
            </w:pPr>
          </w:p>
          <w:p w:rsidR="00126B35" w:rsidRDefault="00126B35" w:rsidP="004C6DDB">
            <w:pPr>
              <w:spacing w:before="120" w:after="120"/>
              <w:jc w:val="center"/>
              <w:rPr>
                <w:rFonts w:ascii="Trebuchet MS" w:hAnsi="Trebuchet MS" w:cs="Arial"/>
                <w:b/>
                <w:bCs/>
                <w:color w:val="FF0000"/>
                <w:sz w:val="22"/>
                <w:szCs w:val="22"/>
              </w:rPr>
            </w:pPr>
            <w:r w:rsidRPr="004C6DDB">
              <w:rPr>
                <w:rFonts w:ascii="Trebuchet MS" w:hAnsi="Trebuchet MS" w:cs="Arial"/>
                <w:b/>
                <w:bCs/>
                <w:color w:val="FF0000"/>
                <w:sz w:val="22"/>
                <w:szCs w:val="22"/>
              </w:rPr>
              <w:t>Offre de services et économie numérique</w:t>
            </w:r>
          </w:p>
          <w:p w:rsidR="00100E27" w:rsidRPr="004C6DDB" w:rsidRDefault="00100E27" w:rsidP="004C6DDB">
            <w:pPr>
              <w:spacing w:before="120" w:after="120"/>
              <w:jc w:val="center"/>
              <w:rPr>
                <w:rFonts w:ascii="Trebuchet MS" w:hAnsi="Trebuchet MS" w:cs="Arial"/>
                <w:b/>
                <w:bCs/>
                <w:color w:val="FF0000"/>
                <w:sz w:val="22"/>
                <w:szCs w:val="22"/>
              </w:rPr>
            </w:pPr>
          </w:p>
          <w:p w:rsidR="00126B35" w:rsidRDefault="00126B35" w:rsidP="00CF38DE">
            <w:pPr>
              <w:spacing w:after="120"/>
              <w:jc w:val="both"/>
              <w:rPr>
                <w:rFonts w:ascii="Trebuchet MS" w:hAnsi="Trebuchet MS"/>
                <w:sz w:val="22"/>
                <w:szCs w:val="22"/>
              </w:rPr>
            </w:pPr>
            <w:r w:rsidRPr="00126B35">
              <w:rPr>
                <w:rFonts w:ascii="Trebuchet MS" w:hAnsi="Trebuchet MS"/>
                <w:sz w:val="22"/>
                <w:szCs w:val="22"/>
              </w:rPr>
              <w:t>La filière construction vit depuis une dizaine d’années une importante mutation tant économique, numérique qu’écologique. A une concurrence qui s’est considérablement accrue, s’ajoute l’émergence d’une demande spécifique de services - connexes aux prestations techniques - et l’arrivée du numérique dans l’économie. Par ailleurs, les clients sont de plus en plus exigeants vis-à-vis des prestations qu’ils commandent et ils attendent des constructions ou des travaux réalisés qu’ils leur procurent un confort de vie, ils achètent un « bien-être ».</w:t>
            </w:r>
          </w:p>
          <w:p w:rsidR="00100E27" w:rsidRPr="00126B35" w:rsidRDefault="00100E27" w:rsidP="00CF38DE">
            <w:pPr>
              <w:spacing w:after="120"/>
              <w:jc w:val="both"/>
              <w:rPr>
                <w:rFonts w:ascii="Trebuchet MS" w:hAnsi="Trebuchet MS"/>
                <w:sz w:val="22"/>
                <w:szCs w:val="22"/>
              </w:rPr>
            </w:pPr>
          </w:p>
          <w:p w:rsidR="00126B35" w:rsidRDefault="00126B35" w:rsidP="00CF38DE">
            <w:pPr>
              <w:spacing w:after="120"/>
              <w:jc w:val="both"/>
              <w:rPr>
                <w:rFonts w:ascii="Trebuchet MS" w:hAnsi="Trebuchet MS"/>
                <w:sz w:val="22"/>
                <w:szCs w:val="22"/>
              </w:rPr>
            </w:pPr>
            <w:r w:rsidRPr="00126B35">
              <w:rPr>
                <w:rFonts w:ascii="Trebuchet MS" w:hAnsi="Trebuchet MS"/>
                <w:sz w:val="22"/>
                <w:szCs w:val="22"/>
              </w:rPr>
              <w:t>De la même manière, leur façon grandissante d’acheter par internet concerne de plus en plus le secteur bâtiment.</w:t>
            </w:r>
          </w:p>
          <w:p w:rsidR="004C6DDB" w:rsidRPr="00126B35" w:rsidRDefault="004C6DDB" w:rsidP="00CF38DE">
            <w:pPr>
              <w:spacing w:after="120"/>
              <w:jc w:val="both"/>
              <w:rPr>
                <w:rFonts w:ascii="Trebuchet MS" w:hAnsi="Trebuchet MS"/>
                <w:sz w:val="22"/>
                <w:szCs w:val="22"/>
              </w:rPr>
            </w:pPr>
          </w:p>
          <w:p w:rsidR="004C6DDB" w:rsidRDefault="004C6DDB" w:rsidP="00CF38DE">
            <w:pPr>
              <w:spacing w:after="120"/>
              <w:jc w:val="both"/>
              <w:rPr>
                <w:rFonts w:ascii="Trebuchet MS" w:hAnsi="Trebuchet MS"/>
                <w:sz w:val="22"/>
                <w:szCs w:val="22"/>
              </w:rPr>
            </w:pPr>
          </w:p>
          <w:p w:rsidR="00126B35" w:rsidRPr="00126B35" w:rsidRDefault="00126B35" w:rsidP="00CF38DE">
            <w:pPr>
              <w:spacing w:after="120"/>
              <w:jc w:val="both"/>
              <w:rPr>
                <w:rFonts w:ascii="Trebuchet MS" w:hAnsi="Trebuchet MS"/>
                <w:sz w:val="22"/>
                <w:szCs w:val="22"/>
              </w:rPr>
            </w:pPr>
            <w:r w:rsidRPr="00126B35">
              <w:rPr>
                <w:rFonts w:ascii="Trebuchet MS" w:hAnsi="Trebuchet MS"/>
                <w:sz w:val="22"/>
                <w:szCs w:val="22"/>
              </w:rPr>
              <w:t>Cette évolution de la demande se traduit notamment par :</w:t>
            </w:r>
          </w:p>
          <w:p w:rsidR="00126B35" w:rsidRPr="00126B35" w:rsidRDefault="00126B35" w:rsidP="00126B35">
            <w:pPr>
              <w:numPr>
                <w:ilvl w:val="0"/>
                <w:numId w:val="24"/>
              </w:numPr>
              <w:spacing w:after="120"/>
              <w:ind w:left="464"/>
              <w:jc w:val="both"/>
              <w:rPr>
                <w:rFonts w:ascii="Trebuchet MS" w:hAnsi="Trebuchet MS"/>
                <w:sz w:val="22"/>
                <w:szCs w:val="22"/>
              </w:rPr>
            </w:pPr>
            <w:r w:rsidRPr="00126B35">
              <w:rPr>
                <w:rFonts w:ascii="Trebuchet MS" w:hAnsi="Trebuchet MS"/>
                <w:sz w:val="22"/>
                <w:szCs w:val="22"/>
              </w:rPr>
              <w:t>un respect des engagements pris,</w:t>
            </w:r>
          </w:p>
          <w:p w:rsidR="00126B35" w:rsidRPr="00126B35" w:rsidRDefault="00126B35" w:rsidP="00126B35">
            <w:pPr>
              <w:numPr>
                <w:ilvl w:val="0"/>
                <w:numId w:val="24"/>
              </w:numPr>
              <w:spacing w:after="120"/>
              <w:ind w:left="464"/>
              <w:jc w:val="both"/>
              <w:rPr>
                <w:rFonts w:ascii="Trebuchet MS" w:hAnsi="Trebuchet MS"/>
                <w:sz w:val="22"/>
                <w:szCs w:val="22"/>
              </w:rPr>
            </w:pPr>
            <w:r w:rsidRPr="00126B35">
              <w:rPr>
                <w:rFonts w:ascii="Trebuchet MS" w:hAnsi="Trebuchet MS"/>
                <w:sz w:val="22"/>
                <w:szCs w:val="22"/>
              </w:rPr>
              <w:t>la proposition d’offres du SAV, d’entretien-maintenance-dépannage et de réparation,</w:t>
            </w:r>
          </w:p>
          <w:p w:rsidR="00126B35" w:rsidRPr="00126B35" w:rsidRDefault="00126B35" w:rsidP="00126B35">
            <w:pPr>
              <w:numPr>
                <w:ilvl w:val="0"/>
                <w:numId w:val="24"/>
              </w:numPr>
              <w:spacing w:after="120"/>
              <w:ind w:left="464"/>
              <w:jc w:val="both"/>
              <w:rPr>
                <w:rFonts w:ascii="Trebuchet MS" w:hAnsi="Trebuchet MS"/>
                <w:sz w:val="22"/>
                <w:szCs w:val="22"/>
              </w:rPr>
            </w:pPr>
            <w:r w:rsidRPr="00126B35">
              <w:rPr>
                <w:rFonts w:ascii="Trebuchet MS" w:hAnsi="Trebuchet MS"/>
                <w:sz w:val="22"/>
                <w:szCs w:val="22"/>
              </w:rPr>
              <w:t>la délivrance d’informations et de conseils techniques, financiers et commerciaux.</w:t>
            </w:r>
          </w:p>
          <w:p w:rsidR="00126B35" w:rsidRPr="00126B35" w:rsidRDefault="00126B35" w:rsidP="00CF38DE">
            <w:pPr>
              <w:spacing w:after="120"/>
              <w:jc w:val="both"/>
              <w:rPr>
                <w:rFonts w:ascii="Trebuchet MS" w:hAnsi="Trebuchet MS"/>
                <w:sz w:val="22"/>
                <w:szCs w:val="22"/>
              </w:rPr>
            </w:pPr>
            <w:r w:rsidRPr="00126B35">
              <w:rPr>
                <w:rFonts w:ascii="Trebuchet MS" w:hAnsi="Trebuchet MS"/>
                <w:sz w:val="22"/>
                <w:szCs w:val="22"/>
              </w:rPr>
              <w:t>et en matière numérique la possibilité :</w:t>
            </w:r>
          </w:p>
          <w:p w:rsidR="00126B35" w:rsidRPr="00126B35" w:rsidRDefault="00126B35" w:rsidP="00126B35">
            <w:pPr>
              <w:numPr>
                <w:ilvl w:val="0"/>
                <w:numId w:val="24"/>
              </w:numPr>
              <w:spacing w:after="120"/>
              <w:ind w:left="464"/>
              <w:jc w:val="both"/>
              <w:rPr>
                <w:rFonts w:ascii="Trebuchet MS" w:hAnsi="Trebuchet MS"/>
                <w:sz w:val="22"/>
                <w:szCs w:val="22"/>
              </w:rPr>
            </w:pPr>
            <w:r w:rsidRPr="00126B35">
              <w:rPr>
                <w:rFonts w:ascii="Trebuchet MS" w:hAnsi="Trebuchet MS"/>
                <w:sz w:val="22"/>
                <w:szCs w:val="22"/>
              </w:rPr>
              <w:t>d’identifier rapidement des professionnels compétents sur une plateforme de qualité,</w:t>
            </w:r>
          </w:p>
          <w:p w:rsidR="00126B35" w:rsidRPr="00126B35" w:rsidRDefault="00126B35" w:rsidP="00126B35">
            <w:pPr>
              <w:numPr>
                <w:ilvl w:val="0"/>
                <w:numId w:val="24"/>
              </w:numPr>
              <w:spacing w:after="120"/>
              <w:ind w:left="464"/>
              <w:jc w:val="both"/>
              <w:rPr>
                <w:rFonts w:ascii="Trebuchet MS" w:hAnsi="Trebuchet MS"/>
                <w:sz w:val="22"/>
                <w:szCs w:val="22"/>
              </w:rPr>
            </w:pPr>
            <w:r w:rsidRPr="00126B35">
              <w:rPr>
                <w:rFonts w:ascii="Trebuchet MS" w:hAnsi="Trebuchet MS"/>
                <w:sz w:val="22"/>
                <w:szCs w:val="22"/>
              </w:rPr>
              <w:t>de pouvoir simuler puis commander électroniquement des prestations de bâtiment en toute sécurité,</w:t>
            </w:r>
          </w:p>
          <w:p w:rsidR="00126B35" w:rsidRPr="00126B35" w:rsidRDefault="00126B35" w:rsidP="00126B35">
            <w:pPr>
              <w:numPr>
                <w:ilvl w:val="0"/>
                <w:numId w:val="24"/>
              </w:numPr>
              <w:spacing w:after="120"/>
              <w:ind w:left="464"/>
              <w:jc w:val="both"/>
              <w:rPr>
                <w:rFonts w:ascii="Trebuchet MS" w:hAnsi="Trebuchet MS"/>
                <w:sz w:val="22"/>
                <w:szCs w:val="22"/>
              </w:rPr>
            </w:pPr>
            <w:r w:rsidRPr="00126B35">
              <w:rPr>
                <w:rFonts w:ascii="Trebuchet MS" w:hAnsi="Trebuchet MS"/>
                <w:sz w:val="22"/>
                <w:szCs w:val="22"/>
              </w:rPr>
              <w:t>d’une manière générale de pouvoir réaliser toutes leurs t</w:t>
            </w:r>
            <w:bookmarkStart w:id="1" w:name="_GoBack"/>
            <w:bookmarkEnd w:id="1"/>
            <w:r w:rsidRPr="00126B35">
              <w:rPr>
                <w:rFonts w:ascii="Trebuchet MS" w:hAnsi="Trebuchet MS"/>
                <w:sz w:val="22"/>
                <w:szCs w:val="22"/>
              </w:rPr>
              <w:t>ransactions avec une plateforme spécialisée (informations, aide à la décision de travaux, réception de travaux paiement électronique…).</w:t>
            </w:r>
          </w:p>
          <w:p w:rsidR="004C6DDB" w:rsidRDefault="00126B35" w:rsidP="00CF38DE">
            <w:pPr>
              <w:spacing w:after="120"/>
              <w:jc w:val="both"/>
              <w:rPr>
                <w:rFonts w:ascii="Trebuchet MS" w:hAnsi="Trebuchet MS"/>
                <w:sz w:val="22"/>
                <w:szCs w:val="22"/>
              </w:rPr>
            </w:pPr>
            <w:r w:rsidRPr="00126B35">
              <w:rPr>
                <w:rFonts w:ascii="Trebuchet MS" w:hAnsi="Trebuchet MS"/>
                <w:sz w:val="22"/>
                <w:szCs w:val="22"/>
              </w:rPr>
              <w:t xml:space="preserve">Face à ces évolutions en cours, des travaux ont été lancés par les différentes UNA afin de développer des offres de services adaptées, et </w:t>
            </w:r>
            <w:r w:rsidRPr="004C6DDB">
              <w:rPr>
                <w:rFonts w:ascii="Trebuchet MS" w:hAnsi="Trebuchet MS"/>
                <w:b/>
                <w:sz w:val="22"/>
                <w:szCs w:val="22"/>
              </w:rPr>
              <w:t>le projet de plateforme 3.0 a été engagé</w:t>
            </w:r>
            <w:r w:rsidRPr="00126B35">
              <w:rPr>
                <w:rFonts w:ascii="Trebuchet MS" w:hAnsi="Trebuchet MS"/>
                <w:sz w:val="22"/>
                <w:szCs w:val="22"/>
              </w:rPr>
              <w:t xml:space="preserve">. </w:t>
            </w:r>
          </w:p>
          <w:p w:rsidR="00126B35" w:rsidRPr="00126B35" w:rsidRDefault="00126B35" w:rsidP="00CF38DE">
            <w:pPr>
              <w:spacing w:before="120" w:after="120"/>
              <w:jc w:val="both"/>
              <w:rPr>
                <w:rFonts w:ascii="Trebuchet MS" w:hAnsi="Trebuchet MS" w:cs="Arial"/>
                <w:bCs/>
                <w:sz w:val="22"/>
                <w:szCs w:val="22"/>
              </w:rPr>
            </w:pPr>
            <w:r w:rsidRPr="00126B35">
              <w:rPr>
                <w:rFonts w:ascii="Trebuchet MS" w:hAnsi="Trebuchet MS"/>
                <w:sz w:val="22"/>
                <w:szCs w:val="22"/>
              </w:rPr>
              <w:t>L’ensemble de ces changements conduisent donc les professionnels à développer des stratégies d’offres différenciées et à utiliser le numérique afin de conserver et développer leurs marchés.</w:t>
            </w:r>
            <w:r w:rsidRPr="00126B35">
              <w:rPr>
                <w:rFonts w:ascii="Trebuchet MS" w:hAnsi="Trebuchet MS" w:cs="Arial"/>
                <w:bCs/>
                <w:sz w:val="22"/>
                <w:szCs w:val="22"/>
              </w:rPr>
              <w:tab/>
            </w:r>
          </w:p>
        </w:tc>
      </w:tr>
      <w:tr w:rsidR="00126B35" w:rsidRPr="00126B35" w:rsidTr="00CF38DE">
        <w:tc>
          <w:tcPr>
            <w:tcW w:w="2068" w:type="dxa"/>
            <w:tcBorders>
              <w:top w:val="single" w:sz="4" w:space="0" w:color="auto"/>
              <w:bottom w:val="single" w:sz="4" w:space="0" w:color="auto"/>
            </w:tcBorders>
            <w:tcMar>
              <w:top w:w="57" w:type="dxa"/>
            </w:tcMar>
          </w:tcPr>
          <w:p w:rsidR="00126B35" w:rsidRPr="00126B35" w:rsidRDefault="00126B35" w:rsidP="00CF38DE">
            <w:pPr>
              <w:spacing w:before="120" w:after="120"/>
              <w:jc w:val="center"/>
              <w:rPr>
                <w:rFonts w:ascii="Trebuchet MS" w:hAnsi="Trebuchet MS" w:cs="Arial"/>
                <w:color w:val="5F497A" w:themeColor="accent4" w:themeShade="BF"/>
                <w:sz w:val="22"/>
                <w:szCs w:val="22"/>
              </w:rPr>
            </w:pPr>
            <w:r w:rsidRPr="00126B35">
              <w:rPr>
                <w:rFonts w:ascii="Trebuchet MS" w:hAnsi="Trebuchet MS" w:cs="Arial"/>
                <w:b/>
                <w:bCs/>
                <w:color w:val="5F497A" w:themeColor="accent4" w:themeShade="BF"/>
                <w:sz w:val="22"/>
                <w:szCs w:val="22"/>
              </w:rPr>
              <w:lastRenderedPageBreak/>
              <w:t>15h30 – 16h00</w:t>
            </w:r>
          </w:p>
        </w:tc>
        <w:tc>
          <w:tcPr>
            <w:tcW w:w="7004" w:type="dxa"/>
            <w:tcBorders>
              <w:top w:val="single" w:sz="4" w:space="0" w:color="auto"/>
              <w:bottom w:val="single" w:sz="4" w:space="0" w:color="auto"/>
            </w:tcBorders>
            <w:tcMar>
              <w:top w:w="57" w:type="dxa"/>
            </w:tcMar>
          </w:tcPr>
          <w:p w:rsidR="00126B35" w:rsidRPr="00126B35" w:rsidRDefault="00126B35" w:rsidP="00CF38DE">
            <w:pPr>
              <w:spacing w:before="120" w:after="120"/>
              <w:jc w:val="both"/>
              <w:rPr>
                <w:rFonts w:ascii="Trebuchet MS" w:hAnsi="Trebuchet MS" w:cs="Arial"/>
                <w:b/>
                <w:bCs/>
                <w:sz w:val="22"/>
                <w:szCs w:val="22"/>
              </w:rPr>
            </w:pPr>
            <w:r w:rsidRPr="00126B35">
              <w:rPr>
                <w:rFonts w:ascii="Trebuchet MS" w:hAnsi="Trebuchet MS" w:cs="Arial"/>
                <w:b/>
                <w:bCs/>
                <w:sz w:val="22"/>
                <w:szCs w:val="22"/>
              </w:rPr>
              <w:t>Synthèse et clôture des Journées Professionnelles de la Construction</w:t>
            </w:r>
          </w:p>
          <w:p w:rsidR="00126B35" w:rsidRPr="00126B35" w:rsidRDefault="00126B35" w:rsidP="00CF38DE">
            <w:pPr>
              <w:spacing w:before="120" w:after="120"/>
              <w:jc w:val="both"/>
              <w:rPr>
                <w:rFonts w:ascii="Trebuchet MS" w:hAnsi="Trebuchet MS" w:cs="Arial"/>
                <w:bCs/>
                <w:sz w:val="22"/>
                <w:szCs w:val="22"/>
              </w:rPr>
            </w:pPr>
            <w:r w:rsidRPr="00126B35">
              <w:rPr>
                <w:rFonts w:ascii="Trebuchet MS" w:hAnsi="Trebuchet MS" w:cs="Arial"/>
                <w:bCs/>
                <w:sz w:val="22"/>
                <w:szCs w:val="22"/>
              </w:rPr>
              <w:t>de l’UNA Equipement Electrique et Electrodomotique.</w:t>
            </w:r>
            <w:r w:rsidRPr="00126B35">
              <w:rPr>
                <w:rFonts w:ascii="Trebuchet MS" w:hAnsi="Trebuchet MS" w:cs="Arial"/>
                <w:bCs/>
                <w:sz w:val="22"/>
                <w:szCs w:val="22"/>
              </w:rPr>
              <w:tab/>
            </w:r>
          </w:p>
        </w:tc>
      </w:tr>
    </w:tbl>
    <w:p w:rsidR="00126B35" w:rsidRPr="00126B35" w:rsidRDefault="00126B35" w:rsidP="00126B35">
      <w:pPr>
        <w:rPr>
          <w:rFonts w:ascii="Trebuchet MS" w:hAnsi="Trebuchet MS" w:cs="Arial"/>
          <w:b/>
          <w:bCs/>
          <w:sz w:val="22"/>
          <w:szCs w:val="22"/>
        </w:rPr>
      </w:pPr>
    </w:p>
    <w:p w:rsidR="00126B35" w:rsidRPr="00126B35" w:rsidRDefault="00126B35" w:rsidP="00B24145">
      <w:pPr>
        <w:rPr>
          <w:rFonts w:ascii="Trebuchet MS" w:hAnsi="Trebuchet MS" w:cs="Arial"/>
          <w:b/>
          <w:bCs/>
          <w:sz w:val="22"/>
          <w:szCs w:val="22"/>
        </w:rPr>
      </w:pPr>
    </w:p>
    <w:sectPr w:rsidR="00126B35" w:rsidRPr="00126B35" w:rsidSect="00E51A1D">
      <w:headerReference w:type="default" r:id="rId24"/>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518" w:rsidRDefault="00213518" w:rsidP="00C84154">
      <w:r>
        <w:separator/>
      </w:r>
    </w:p>
  </w:endnote>
  <w:endnote w:type="continuationSeparator" w:id="0">
    <w:p w:rsidR="00213518" w:rsidRDefault="00213518" w:rsidP="00C84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ebuchet MS" w:hAnsi="Trebuchet MS"/>
        <w:sz w:val="20"/>
        <w:szCs w:val="20"/>
      </w:rPr>
      <w:id w:val="290548184"/>
      <w:docPartObj>
        <w:docPartGallery w:val="Page Numbers (Bottom of Page)"/>
        <w:docPartUnique/>
      </w:docPartObj>
    </w:sdtPr>
    <w:sdtEndPr/>
    <w:sdtContent>
      <w:p w:rsidR="00C96147" w:rsidRDefault="00C96147">
        <w:pPr>
          <w:pStyle w:val="Pieddepage"/>
          <w:jc w:val="center"/>
          <w:rPr>
            <w:rFonts w:ascii="Trebuchet MS" w:hAnsi="Trebuchet MS"/>
            <w:sz w:val="20"/>
            <w:szCs w:val="20"/>
          </w:rPr>
        </w:pPr>
      </w:p>
      <w:p w:rsidR="00C96147" w:rsidRDefault="00C96147">
        <w:pPr>
          <w:pStyle w:val="Pieddepage"/>
          <w:jc w:val="center"/>
          <w:rPr>
            <w:rFonts w:ascii="Trebuchet MS" w:hAnsi="Trebuchet MS"/>
            <w:sz w:val="20"/>
            <w:szCs w:val="20"/>
          </w:rPr>
        </w:pPr>
      </w:p>
      <w:p w:rsidR="00013F6E" w:rsidRPr="00C96147" w:rsidRDefault="00C96147">
        <w:pPr>
          <w:pStyle w:val="Pieddepage"/>
          <w:jc w:val="center"/>
          <w:rPr>
            <w:rFonts w:ascii="Trebuchet MS" w:hAnsi="Trebuchet MS"/>
            <w:sz w:val="20"/>
            <w:szCs w:val="20"/>
          </w:rPr>
        </w:pPr>
        <w:r w:rsidRPr="00C96147">
          <w:rPr>
            <w:rFonts w:ascii="Trebuchet MS" w:hAnsi="Trebuchet MS"/>
            <w:sz w:val="20"/>
            <w:szCs w:val="20"/>
          </w:rPr>
          <w:t>Dossier de Pre</w:t>
        </w:r>
        <w:r w:rsidR="00E7738D">
          <w:rPr>
            <w:rFonts w:ascii="Trebuchet MS" w:hAnsi="Trebuchet MS"/>
            <w:sz w:val="20"/>
            <w:szCs w:val="20"/>
          </w:rPr>
          <w:t xml:space="preserve">sse UNA </w:t>
        </w:r>
        <w:r w:rsidR="00AC3682">
          <w:rPr>
            <w:rFonts w:ascii="Trebuchet MS" w:hAnsi="Trebuchet MS"/>
            <w:sz w:val="20"/>
            <w:szCs w:val="20"/>
          </w:rPr>
          <w:t>EEE de la CAPEB JPC 2018</w:t>
        </w:r>
        <w:r w:rsidRPr="00C96147">
          <w:rPr>
            <w:rFonts w:ascii="Trebuchet MS" w:hAnsi="Trebuchet MS"/>
            <w:sz w:val="20"/>
            <w:szCs w:val="20"/>
          </w:rPr>
          <w:t xml:space="preserve"> - </w:t>
        </w:r>
        <w:r w:rsidR="00A750A7" w:rsidRPr="00C96147">
          <w:rPr>
            <w:rFonts w:ascii="Trebuchet MS" w:hAnsi="Trebuchet MS" w:cstheme="minorHAnsi"/>
            <w:sz w:val="20"/>
            <w:szCs w:val="20"/>
          </w:rPr>
          <w:fldChar w:fldCharType="begin"/>
        </w:r>
        <w:r w:rsidR="00013F6E" w:rsidRPr="00C96147">
          <w:rPr>
            <w:rFonts w:ascii="Trebuchet MS" w:hAnsi="Trebuchet MS" w:cstheme="minorHAnsi"/>
            <w:sz w:val="20"/>
            <w:szCs w:val="20"/>
          </w:rPr>
          <w:instrText xml:space="preserve"> PAGE   \* MERGEFORMAT </w:instrText>
        </w:r>
        <w:r w:rsidR="00A750A7" w:rsidRPr="00C96147">
          <w:rPr>
            <w:rFonts w:ascii="Trebuchet MS" w:hAnsi="Trebuchet MS" w:cstheme="minorHAnsi"/>
            <w:sz w:val="20"/>
            <w:szCs w:val="20"/>
          </w:rPr>
          <w:fldChar w:fldCharType="separate"/>
        </w:r>
        <w:r w:rsidR="00100E27">
          <w:rPr>
            <w:rFonts w:ascii="Trebuchet MS" w:hAnsi="Trebuchet MS" w:cstheme="minorHAnsi"/>
            <w:noProof/>
            <w:sz w:val="20"/>
            <w:szCs w:val="20"/>
          </w:rPr>
          <w:t>12</w:t>
        </w:r>
        <w:r w:rsidR="00A750A7" w:rsidRPr="00C96147">
          <w:rPr>
            <w:rFonts w:ascii="Trebuchet MS" w:hAnsi="Trebuchet MS" w:cstheme="min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518" w:rsidRDefault="00213518" w:rsidP="00C84154">
      <w:r>
        <w:separator/>
      </w:r>
    </w:p>
  </w:footnote>
  <w:footnote w:type="continuationSeparator" w:id="0">
    <w:p w:rsidR="00213518" w:rsidRDefault="00213518" w:rsidP="00C84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38D" w:rsidRDefault="00BA48F2" w:rsidP="00E7738D">
    <w:pPr>
      <w:pStyle w:val="En-tte"/>
      <w:ind w:left="6372"/>
      <w:rPr>
        <w:rFonts w:cs="Arial"/>
        <w:b/>
        <w:bCs/>
        <w:color w:val="E1491F"/>
        <w:sz w:val="16"/>
        <w:szCs w:val="16"/>
      </w:rPr>
    </w:pPr>
    <w:r>
      <w:rPr>
        <w:rFonts w:cs="Arial"/>
        <w:b/>
        <w:bCs/>
        <w:noProof/>
        <w:color w:val="E1491F"/>
        <w:sz w:val="16"/>
        <w:szCs w:val="16"/>
      </w:rPr>
      <w:drawing>
        <wp:anchor distT="0" distB="0" distL="114300" distR="114300" simplePos="0" relativeHeight="251659264" behindDoc="0" locked="0" layoutInCell="1" allowOverlap="1" wp14:anchorId="7F1C30A0" wp14:editId="77827065">
          <wp:simplePos x="0" y="0"/>
          <wp:positionH relativeFrom="column">
            <wp:posOffset>5278433</wp:posOffset>
          </wp:positionH>
          <wp:positionV relativeFrom="paragraph">
            <wp:posOffset>-127635</wp:posOffset>
          </wp:positionV>
          <wp:extent cx="571500" cy="567635"/>
          <wp:effectExtent l="0" t="0" r="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C-2018_2.jpg"/>
                  <pic:cNvPicPr/>
                </pic:nvPicPr>
                <pic:blipFill>
                  <a:blip r:embed="rId1">
                    <a:extLst>
                      <a:ext uri="{28A0092B-C50C-407E-A947-70E740481C1C}">
                        <a14:useLocalDpi xmlns:a14="http://schemas.microsoft.com/office/drawing/2010/main" val="0"/>
                      </a:ext>
                    </a:extLst>
                  </a:blip>
                  <a:stretch>
                    <a:fillRect/>
                  </a:stretch>
                </pic:blipFill>
                <pic:spPr>
                  <a:xfrm>
                    <a:off x="0" y="0"/>
                    <a:ext cx="571500" cy="567635"/>
                  </a:xfrm>
                  <a:prstGeom prst="rect">
                    <a:avLst/>
                  </a:prstGeom>
                </pic:spPr>
              </pic:pic>
            </a:graphicData>
          </a:graphic>
          <wp14:sizeRelH relativeFrom="page">
            <wp14:pctWidth>0</wp14:pctWidth>
          </wp14:sizeRelH>
          <wp14:sizeRelV relativeFrom="page">
            <wp14:pctHeight>0</wp14:pctHeight>
          </wp14:sizeRelV>
        </wp:anchor>
      </w:drawing>
    </w:r>
    <w:r w:rsidR="00976F7B">
      <w:rPr>
        <w:rFonts w:cs="Arial"/>
        <w:b/>
        <w:bCs/>
        <w:color w:val="E1491F"/>
        <w:sz w:val="16"/>
        <w:szCs w:val="16"/>
      </w:rPr>
      <w:t>JO</w:t>
    </w:r>
    <w:r w:rsidR="00E7738D" w:rsidRPr="00237245">
      <w:rPr>
        <w:rFonts w:cs="Arial"/>
        <w:b/>
        <w:bCs/>
        <w:color w:val="E1491F"/>
        <w:sz w:val="16"/>
        <w:szCs w:val="16"/>
      </w:rPr>
      <w:t>URNÉES</w:t>
    </w:r>
    <w:r w:rsidR="00E7738D" w:rsidRPr="00C84154">
      <w:rPr>
        <w:noProof/>
      </w:rPr>
      <w:t xml:space="preserve"> </w:t>
    </w:r>
    <w:r w:rsidR="00013F6E" w:rsidRPr="00C84154">
      <w:rPr>
        <w:noProof/>
      </w:rPr>
      <w:drawing>
        <wp:anchor distT="0" distB="0" distL="114300" distR="114300" simplePos="0" relativeHeight="251657216" behindDoc="0" locked="0" layoutInCell="1" allowOverlap="1" wp14:anchorId="1C043343" wp14:editId="682F622F">
          <wp:simplePos x="0" y="0"/>
          <wp:positionH relativeFrom="column">
            <wp:posOffset>-522960</wp:posOffset>
          </wp:positionH>
          <wp:positionV relativeFrom="paragraph">
            <wp:posOffset>-125730</wp:posOffset>
          </wp:positionV>
          <wp:extent cx="398854" cy="6353175"/>
          <wp:effectExtent l="19050" t="0" r="1196" b="0"/>
          <wp:wrapNone/>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tretch>
                    <a:fillRect/>
                  </a:stretch>
                </pic:blipFill>
                <pic:spPr bwMode="auto">
                  <a:xfrm>
                    <a:off x="0" y="0"/>
                    <a:ext cx="398854" cy="6353175"/>
                  </a:xfrm>
                  <a:prstGeom prst="rect">
                    <a:avLst/>
                  </a:prstGeom>
                  <a:noFill/>
                  <a:ln w="9525">
                    <a:noFill/>
                    <a:miter lim="800000"/>
                    <a:headEnd/>
                    <a:tailEnd/>
                  </a:ln>
                </pic:spPr>
              </pic:pic>
            </a:graphicData>
          </a:graphic>
        </wp:anchor>
      </w:drawing>
    </w:r>
  </w:p>
  <w:p w:rsidR="00E7738D" w:rsidRPr="00237245" w:rsidRDefault="00E7738D" w:rsidP="00E7738D">
    <w:pPr>
      <w:pStyle w:val="En-tte"/>
      <w:ind w:left="6372"/>
      <w:rPr>
        <w:rFonts w:cs="Arial"/>
        <w:b/>
        <w:bCs/>
        <w:color w:val="E1491F"/>
        <w:sz w:val="16"/>
        <w:szCs w:val="16"/>
      </w:rPr>
    </w:pPr>
    <w:r w:rsidRPr="00237245">
      <w:rPr>
        <w:rFonts w:cs="Arial"/>
        <w:b/>
        <w:bCs/>
        <w:color w:val="E1491F"/>
        <w:sz w:val="16"/>
        <w:szCs w:val="16"/>
      </w:rPr>
      <w:t>PROFESSIONNELLES</w:t>
    </w:r>
  </w:p>
  <w:p w:rsidR="002076CC" w:rsidRDefault="00E7738D" w:rsidP="002076CC">
    <w:pPr>
      <w:pStyle w:val="En-tte"/>
      <w:ind w:left="6372"/>
      <w:jc w:val="both"/>
    </w:pPr>
    <w:r w:rsidRPr="00237245">
      <w:rPr>
        <w:rFonts w:cs="Arial"/>
        <w:b/>
        <w:bCs/>
        <w:color w:val="E1491F"/>
        <w:sz w:val="16"/>
        <w:szCs w:val="16"/>
        <w:vertAlign w:val="superscript"/>
      </w:rPr>
      <w:t>DE LA</w:t>
    </w:r>
    <w:r w:rsidRPr="00237245">
      <w:rPr>
        <w:rFonts w:cs="Arial"/>
        <w:b/>
        <w:bCs/>
        <w:color w:val="E1491F"/>
        <w:sz w:val="16"/>
        <w:szCs w:val="16"/>
      </w:rPr>
      <w:t xml:space="preserve"> CONSTRUCTION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7D80"/>
    <w:multiLevelType w:val="hybridMultilevel"/>
    <w:tmpl w:val="FA0C3B9A"/>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AE94701"/>
    <w:multiLevelType w:val="hybridMultilevel"/>
    <w:tmpl w:val="3DCAD788"/>
    <w:lvl w:ilvl="0" w:tplc="087A6CA2">
      <w:start w:val="1"/>
      <w:numFmt w:val="bullet"/>
      <w:lvlText w:val=""/>
      <w:lvlJc w:val="left"/>
      <w:pPr>
        <w:ind w:left="720" w:hanging="360"/>
      </w:pPr>
      <w:rPr>
        <w:rFonts w:ascii="Symbol" w:hAnsi="Symbol" w:hint="default"/>
      </w:rPr>
    </w:lvl>
    <w:lvl w:ilvl="1" w:tplc="2382885A">
      <w:start w:val="50"/>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0E7F98"/>
    <w:multiLevelType w:val="hybridMultilevel"/>
    <w:tmpl w:val="0C2408F2"/>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D0485B"/>
    <w:multiLevelType w:val="hybridMultilevel"/>
    <w:tmpl w:val="38AEDD16"/>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122C27"/>
    <w:multiLevelType w:val="hybridMultilevel"/>
    <w:tmpl w:val="130AD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3C0151"/>
    <w:multiLevelType w:val="hybridMultilevel"/>
    <w:tmpl w:val="5E28B948"/>
    <w:lvl w:ilvl="0" w:tplc="040C0001">
      <w:start w:val="1"/>
      <w:numFmt w:val="bullet"/>
      <w:lvlText w:val=""/>
      <w:lvlJc w:val="left"/>
      <w:pPr>
        <w:ind w:left="1914" w:hanging="360"/>
      </w:pPr>
      <w:rPr>
        <w:rFonts w:ascii="Symbol" w:hAnsi="Symbol" w:hint="default"/>
      </w:rPr>
    </w:lvl>
    <w:lvl w:ilvl="1" w:tplc="040C0003">
      <w:start w:val="1"/>
      <w:numFmt w:val="bullet"/>
      <w:lvlText w:val="o"/>
      <w:lvlJc w:val="left"/>
      <w:pPr>
        <w:ind w:left="2634" w:hanging="360"/>
      </w:pPr>
      <w:rPr>
        <w:rFonts w:ascii="Courier New" w:hAnsi="Courier New" w:cs="Courier New" w:hint="default"/>
      </w:rPr>
    </w:lvl>
    <w:lvl w:ilvl="2" w:tplc="040C0005">
      <w:start w:val="1"/>
      <w:numFmt w:val="bullet"/>
      <w:lvlText w:val=""/>
      <w:lvlJc w:val="left"/>
      <w:pPr>
        <w:ind w:left="3354" w:hanging="360"/>
      </w:pPr>
      <w:rPr>
        <w:rFonts w:ascii="Wingdings" w:hAnsi="Wingdings" w:hint="default"/>
      </w:rPr>
    </w:lvl>
    <w:lvl w:ilvl="3" w:tplc="040C0001">
      <w:start w:val="1"/>
      <w:numFmt w:val="bullet"/>
      <w:lvlText w:val=""/>
      <w:lvlJc w:val="left"/>
      <w:pPr>
        <w:ind w:left="4074" w:hanging="360"/>
      </w:pPr>
      <w:rPr>
        <w:rFonts w:ascii="Symbol" w:hAnsi="Symbol" w:hint="default"/>
      </w:rPr>
    </w:lvl>
    <w:lvl w:ilvl="4" w:tplc="040C0003">
      <w:start w:val="1"/>
      <w:numFmt w:val="bullet"/>
      <w:lvlText w:val="o"/>
      <w:lvlJc w:val="left"/>
      <w:pPr>
        <w:ind w:left="4794" w:hanging="360"/>
      </w:pPr>
      <w:rPr>
        <w:rFonts w:ascii="Courier New" w:hAnsi="Courier New" w:cs="Courier New" w:hint="default"/>
      </w:rPr>
    </w:lvl>
    <w:lvl w:ilvl="5" w:tplc="040C0005">
      <w:start w:val="1"/>
      <w:numFmt w:val="bullet"/>
      <w:lvlText w:val=""/>
      <w:lvlJc w:val="left"/>
      <w:pPr>
        <w:ind w:left="5514" w:hanging="360"/>
      </w:pPr>
      <w:rPr>
        <w:rFonts w:ascii="Wingdings" w:hAnsi="Wingdings" w:hint="default"/>
      </w:rPr>
    </w:lvl>
    <w:lvl w:ilvl="6" w:tplc="040C0001">
      <w:start w:val="1"/>
      <w:numFmt w:val="bullet"/>
      <w:lvlText w:val=""/>
      <w:lvlJc w:val="left"/>
      <w:pPr>
        <w:ind w:left="6234" w:hanging="360"/>
      </w:pPr>
      <w:rPr>
        <w:rFonts w:ascii="Symbol" w:hAnsi="Symbol" w:hint="default"/>
      </w:rPr>
    </w:lvl>
    <w:lvl w:ilvl="7" w:tplc="040C0003">
      <w:start w:val="1"/>
      <w:numFmt w:val="bullet"/>
      <w:lvlText w:val="o"/>
      <w:lvlJc w:val="left"/>
      <w:pPr>
        <w:ind w:left="6954" w:hanging="360"/>
      </w:pPr>
      <w:rPr>
        <w:rFonts w:ascii="Courier New" w:hAnsi="Courier New" w:cs="Courier New" w:hint="default"/>
      </w:rPr>
    </w:lvl>
    <w:lvl w:ilvl="8" w:tplc="040C0005">
      <w:start w:val="1"/>
      <w:numFmt w:val="bullet"/>
      <w:lvlText w:val=""/>
      <w:lvlJc w:val="left"/>
      <w:pPr>
        <w:ind w:left="7674" w:hanging="360"/>
      </w:pPr>
      <w:rPr>
        <w:rFonts w:ascii="Wingdings" w:hAnsi="Wingdings" w:hint="default"/>
      </w:rPr>
    </w:lvl>
  </w:abstractNum>
  <w:abstractNum w:abstractNumId="6" w15:restartNumberingAfterBreak="0">
    <w:nsid w:val="21A565AE"/>
    <w:multiLevelType w:val="hybridMultilevel"/>
    <w:tmpl w:val="0D8612B0"/>
    <w:lvl w:ilvl="0" w:tplc="040C0011">
      <w:start w:val="1"/>
      <w:numFmt w:val="decimal"/>
      <w:lvlText w:val="%1)"/>
      <w:lvlJc w:val="left"/>
      <w:pPr>
        <w:ind w:left="1492" w:hanging="360"/>
      </w:pPr>
    </w:lvl>
    <w:lvl w:ilvl="1" w:tplc="040C0019" w:tentative="1">
      <w:start w:val="1"/>
      <w:numFmt w:val="lowerLetter"/>
      <w:lvlText w:val="%2."/>
      <w:lvlJc w:val="left"/>
      <w:pPr>
        <w:ind w:left="2212" w:hanging="360"/>
      </w:pPr>
    </w:lvl>
    <w:lvl w:ilvl="2" w:tplc="040C001B" w:tentative="1">
      <w:start w:val="1"/>
      <w:numFmt w:val="lowerRoman"/>
      <w:lvlText w:val="%3."/>
      <w:lvlJc w:val="right"/>
      <w:pPr>
        <w:ind w:left="2932" w:hanging="180"/>
      </w:pPr>
    </w:lvl>
    <w:lvl w:ilvl="3" w:tplc="040C000F" w:tentative="1">
      <w:start w:val="1"/>
      <w:numFmt w:val="decimal"/>
      <w:lvlText w:val="%4."/>
      <w:lvlJc w:val="left"/>
      <w:pPr>
        <w:ind w:left="3652" w:hanging="360"/>
      </w:pPr>
    </w:lvl>
    <w:lvl w:ilvl="4" w:tplc="040C0019" w:tentative="1">
      <w:start w:val="1"/>
      <w:numFmt w:val="lowerLetter"/>
      <w:lvlText w:val="%5."/>
      <w:lvlJc w:val="left"/>
      <w:pPr>
        <w:ind w:left="4372" w:hanging="360"/>
      </w:pPr>
    </w:lvl>
    <w:lvl w:ilvl="5" w:tplc="040C001B" w:tentative="1">
      <w:start w:val="1"/>
      <w:numFmt w:val="lowerRoman"/>
      <w:lvlText w:val="%6."/>
      <w:lvlJc w:val="right"/>
      <w:pPr>
        <w:ind w:left="5092" w:hanging="180"/>
      </w:pPr>
    </w:lvl>
    <w:lvl w:ilvl="6" w:tplc="040C000F" w:tentative="1">
      <w:start w:val="1"/>
      <w:numFmt w:val="decimal"/>
      <w:lvlText w:val="%7."/>
      <w:lvlJc w:val="left"/>
      <w:pPr>
        <w:ind w:left="5812" w:hanging="360"/>
      </w:pPr>
    </w:lvl>
    <w:lvl w:ilvl="7" w:tplc="040C0019" w:tentative="1">
      <w:start w:val="1"/>
      <w:numFmt w:val="lowerLetter"/>
      <w:lvlText w:val="%8."/>
      <w:lvlJc w:val="left"/>
      <w:pPr>
        <w:ind w:left="6532" w:hanging="360"/>
      </w:pPr>
    </w:lvl>
    <w:lvl w:ilvl="8" w:tplc="040C001B" w:tentative="1">
      <w:start w:val="1"/>
      <w:numFmt w:val="lowerRoman"/>
      <w:lvlText w:val="%9."/>
      <w:lvlJc w:val="right"/>
      <w:pPr>
        <w:ind w:left="7252" w:hanging="180"/>
      </w:pPr>
    </w:lvl>
  </w:abstractNum>
  <w:abstractNum w:abstractNumId="7" w15:restartNumberingAfterBreak="0">
    <w:nsid w:val="29A13BF4"/>
    <w:multiLevelType w:val="hybridMultilevel"/>
    <w:tmpl w:val="7A5202F4"/>
    <w:lvl w:ilvl="0" w:tplc="3668894A">
      <w:numFmt w:val="bullet"/>
      <w:lvlText w:val="-"/>
      <w:lvlJc w:val="left"/>
      <w:pPr>
        <w:ind w:left="720" w:hanging="360"/>
      </w:pPr>
      <w:rPr>
        <w:rFonts w:ascii="Trebuchet MS" w:eastAsia="Times New Roman" w:hAnsi="Trebuchet M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957A0E"/>
    <w:multiLevelType w:val="hybridMultilevel"/>
    <w:tmpl w:val="745EAE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8644AD"/>
    <w:multiLevelType w:val="hybridMultilevel"/>
    <w:tmpl w:val="EB522F78"/>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8004D1"/>
    <w:multiLevelType w:val="hybridMultilevel"/>
    <w:tmpl w:val="94BA4A9E"/>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3ED3020"/>
    <w:multiLevelType w:val="hybridMultilevel"/>
    <w:tmpl w:val="D34A5CB6"/>
    <w:lvl w:ilvl="0" w:tplc="CAB8980E">
      <w:numFmt w:val="bullet"/>
      <w:lvlText w:val="-"/>
      <w:lvlJc w:val="left"/>
      <w:pPr>
        <w:tabs>
          <w:tab w:val="num" w:pos="501"/>
        </w:tabs>
        <w:ind w:left="501" w:hanging="360"/>
      </w:pPr>
      <w:rPr>
        <w:rFonts w:ascii="Times New Roman" w:eastAsia="Times New Roman" w:hAnsi="Times New Roman" w:cs="Times New Roman" w:hint="default"/>
      </w:rPr>
    </w:lvl>
    <w:lvl w:ilvl="1" w:tplc="040C0003" w:tentative="1">
      <w:start w:val="1"/>
      <w:numFmt w:val="bullet"/>
      <w:lvlText w:val="o"/>
      <w:lvlJc w:val="left"/>
      <w:pPr>
        <w:tabs>
          <w:tab w:val="num" w:pos="1221"/>
        </w:tabs>
        <w:ind w:left="1221" w:hanging="360"/>
      </w:pPr>
      <w:rPr>
        <w:rFonts w:ascii="Courier New" w:hAnsi="Courier New" w:cs="Courier New" w:hint="default"/>
      </w:rPr>
    </w:lvl>
    <w:lvl w:ilvl="2" w:tplc="040C0005" w:tentative="1">
      <w:start w:val="1"/>
      <w:numFmt w:val="bullet"/>
      <w:lvlText w:val=""/>
      <w:lvlJc w:val="left"/>
      <w:pPr>
        <w:tabs>
          <w:tab w:val="num" w:pos="1941"/>
        </w:tabs>
        <w:ind w:left="1941" w:hanging="360"/>
      </w:pPr>
      <w:rPr>
        <w:rFonts w:ascii="Wingdings" w:hAnsi="Wingdings" w:hint="default"/>
      </w:rPr>
    </w:lvl>
    <w:lvl w:ilvl="3" w:tplc="040C0001" w:tentative="1">
      <w:start w:val="1"/>
      <w:numFmt w:val="bullet"/>
      <w:lvlText w:val=""/>
      <w:lvlJc w:val="left"/>
      <w:pPr>
        <w:tabs>
          <w:tab w:val="num" w:pos="2661"/>
        </w:tabs>
        <w:ind w:left="2661" w:hanging="360"/>
      </w:pPr>
      <w:rPr>
        <w:rFonts w:ascii="Symbol" w:hAnsi="Symbol" w:hint="default"/>
      </w:rPr>
    </w:lvl>
    <w:lvl w:ilvl="4" w:tplc="040C0003" w:tentative="1">
      <w:start w:val="1"/>
      <w:numFmt w:val="bullet"/>
      <w:lvlText w:val="o"/>
      <w:lvlJc w:val="left"/>
      <w:pPr>
        <w:tabs>
          <w:tab w:val="num" w:pos="3381"/>
        </w:tabs>
        <w:ind w:left="3381" w:hanging="360"/>
      </w:pPr>
      <w:rPr>
        <w:rFonts w:ascii="Courier New" w:hAnsi="Courier New" w:cs="Courier New" w:hint="default"/>
      </w:rPr>
    </w:lvl>
    <w:lvl w:ilvl="5" w:tplc="040C0005" w:tentative="1">
      <w:start w:val="1"/>
      <w:numFmt w:val="bullet"/>
      <w:lvlText w:val=""/>
      <w:lvlJc w:val="left"/>
      <w:pPr>
        <w:tabs>
          <w:tab w:val="num" w:pos="4101"/>
        </w:tabs>
        <w:ind w:left="4101" w:hanging="360"/>
      </w:pPr>
      <w:rPr>
        <w:rFonts w:ascii="Wingdings" w:hAnsi="Wingdings" w:hint="default"/>
      </w:rPr>
    </w:lvl>
    <w:lvl w:ilvl="6" w:tplc="040C0001" w:tentative="1">
      <w:start w:val="1"/>
      <w:numFmt w:val="bullet"/>
      <w:lvlText w:val=""/>
      <w:lvlJc w:val="left"/>
      <w:pPr>
        <w:tabs>
          <w:tab w:val="num" w:pos="4821"/>
        </w:tabs>
        <w:ind w:left="4821" w:hanging="360"/>
      </w:pPr>
      <w:rPr>
        <w:rFonts w:ascii="Symbol" w:hAnsi="Symbol" w:hint="default"/>
      </w:rPr>
    </w:lvl>
    <w:lvl w:ilvl="7" w:tplc="040C0003" w:tentative="1">
      <w:start w:val="1"/>
      <w:numFmt w:val="bullet"/>
      <w:lvlText w:val="o"/>
      <w:lvlJc w:val="left"/>
      <w:pPr>
        <w:tabs>
          <w:tab w:val="num" w:pos="5541"/>
        </w:tabs>
        <w:ind w:left="5541" w:hanging="360"/>
      </w:pPr>
      <w:rPr>
        <w:rFonts w:ascii="Courier New" w:hAnsi="Courier New" w:cs="Courier New" w:hint="default"/>
      </w:rPr>
    </w:lvl>
    <w:lvl w:ilvl="8" w:tplc="040C0005" w:tentative="1">
      <w:start w:val="1"/>
      <w:numFmt w:val="bullet"/>
      <w:lvlText w:val=""/>
      <w:lvlJc w:val="left"/>
      <w:pPr>
        <w:tabs>
          <w:tab w:val="num" w:pos="6261"/>
        </w:tabs>
        <w:ind w:left="6261" w:hanging="360"/>
      </w:pPr>
      <w:rPr>
        <w:rFonts w:ascii="Wingdings" w:hAnsi="Wingdings" w:hint="default"/>
      </w:rPr>
    </w:lvl>
  </w:abstractNum>
  <w:abstractNum w:abstractNumId="12" w15:restartNumberingAfterBreak="0">
    <w:nsid w:val="481C1E53"/>
    <w:multiLevelType w:val="hybridMultilevel"/>
    <w:tmpl w:val="21C6F354"/>
    <w:lvl w:ilvl="0" w:tplc="A20E968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921B0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3A4940"/>
    <w:multiLevelType w:val="hybridMultilevel"/>
    <w:tmpl w:val="8760E09E"/>
    <w:lvl w:ilvl="0" w:tplc="087A6CA2">
      <w:start w:val="1"/>
      <w:numFmt w:val="bullet"/>
      <w:lvlText w:val=""/>
      <w:lvlJc w:val="left"/>
      <w:pPr>
        <w:ind w:left="785" w:hanging="360"/>
      </w:pPr>
      <w:rPr>
        <w:rFonts w:ascii="Symbol" w:hAnsi="Symbol" w:hint="default"/>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start w:val="1"/>
      <w:numFmt w:val="bullet"/>
      <w:lvlText w:val=""/>
      <w:lvlJc w:val="left"/>
      <w:pPr>
        <w:ind w:left="4385" w:hanging="360"/>
      </w:pPr>
      <w:rPr>
        <w:rFonts w:ascii="Wingdings" w:hAnsi="Wingdings" w:hint="default"/>
      </w:rPr>
    </w:lvl>
    <w:lvl w:ilvl="6" w:tplc="040C0001">
      <w:start w:val="1"/>
      <w:numFmt w:val="bullet"/>
      <w:lvlText w:val=""/>
      <w:lvlJc w:val="left"/>
      <w:pPr>
        <w:ind w:left="5105" w:hanging="360"/>
      </w:pPr>
      <w:rPr>
        <w:rFonts w:ascii="Symbol" w:hAnsi="Symbol" w:hint="default"/>
      </w:rPr>
    </w:lvl>
    <w:lvl w:ilvl="7" w:tplc="040C0003">
      <w:start w:val="1"/>
      <w:numFmt w:val="bullet"/>
      <w:lvlText w:val="o"/>
      <w:lvlJc w:val="left"/>
      <w:pPr>
        <w:ind w:left="5825" w:hanging="360"/>
      </w:pPr>
      <w:rPr>
        <w:rFonts w:ascii="Courier New" w:hAnsi="Courier New" w:cs="Courier New" w:hint="default"/>
      </w:rPr>
    </w:lvl>
    <w:lvl w:ilvl="8" w:tplc="040C0005">
      <w:start w:val="1"/>
      <w:numFmt w:val="bullet"/>
      <w:lvlText w:val=""/>
      <w:lvlJc w:val="left"/>
      <w:pPr>
        <w:ind w:left="6545" w:hanging="360"/>
      </w:pPr>
      <w:rPr>
        <w:rFonts w:ascii="Wingdings" w:hAnsi="Wingdings" w:hint="default"/>
      </w:rPr>
    </w:lvl>
  </w:abstractNum>
  <w:abstractNum w:abstractNumId="15" w15:restartNumberingAfterBreak="0">
    <w:nsid w:val="54F157FC"/>
    <w:multiLevelType w:val="hybridMultilevel"/>
    <w:tmpl w:val="698A6716"/>
    <w:lvl w:ilvl="0" w:tplc="040C000F">
      <w:start w:val="1"/>
      <w:numFmt w:val="decimal"/>
      <w:lvlText w:val="%1."/>
      <w:lvlJc w:val="left"/>
      <w:pPr>
        <w:ind w:left="2844" w:hanging="360"/>
      </w:p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16" w15:restartNumberingAfterBreak="0">
    <w:nsid w:val="573D0FD0"/>
    <w:multiLevelType w:val="hybridMultilevel"/>
    <w:tmpl w:val="6A282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A8B4341"/>
    <w:multiLevelType w:val="hybridMultilevel"/>
    <w:tmpl w:val="895867CC"/>
    <w:lvl w:ilvl="0" w:tplc="14DA48AC">
      <w:start w:val="1"/>
      <w:numFmt w:val="bullet"/>
      <w:lvlText w:val="―"/>
      <w:lvlJc w:val="left"/>
      <w:pPr>
        <w:ind w:left="720" w:hanging="360"/>
      </w:pPr>
      <w:rPr>
        <w:rFonts w:ascii="Trebuchet MS" w:hAnsi="Trebuchet M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91CD3D8">
      <w:numFmt w:val="bullet"/>
      <w:lvlText w:val=""/>
      <w:lvlJc w:val="left"/>
      <w:pPr>
        <w:ind w:left="2880" w:hanging="360"/>
      </w:pPr>
      <w:rPr>
        <w:rFonts w:ascii="Wingdings" w:eastAsia="Times New Roman" w:hAnsi="Wingdings" w:cs="Times New Roman" w:hint="default"/>
      </w:rPr>
    </w:lvl>
    <w:lvl w:ilvl="4" w:tplc="C91CD3D8">
      <w:numFmt w:val="bullet"/>
      <w:lvlText w:val=""/>
      <w:lvlJc w:val="left"/>
      <w:pPr>
        <w:ind w:left="3600" w:hanging="360"/>
      </w:pPr>
      <w:rPr>
        <w:rFonts w:ascii="Wingdings" w:eastAsia="Times New Roman" w:hAnsi="Wingdings"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608F1951"/>
    <w:multiLevelType w:val="hybridMultilevel"/>
    <w:tmpl w:val="E97CBF2A"/>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66714D0B"/>
    <w:multiLevelType w:val="hybridMultilevel"/>
    <w:tmpl w:val="DC9A9D68"/>
    <w:lvl w:ilvl="0" w:tplc="A20E96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155575"/>
    <w:multiLevelType w:val="hybridMultilevel"/>
    <w:tmpl w:val="73AABB94"/>
    <w:lvl w:ilvl="0" w:tplc="875A14AC">
      <w:numFmt w:val="bullet"/>
      <w:lvlText w:val="-"/>
      <w:lvlJc w:val="left"/>
      <w:pPr>
        <w:ind w:left="1080" w:hanging="360"/>
      </w:pPr>
      <w:rPr>
        <w:rFonts w:ascii="Trebuchet MS" w:eastAsiaTheme="minorHAnsi" w:hAnsi="Trebuchet M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78C255E"/>
    <w:multiLevelType w:val="hybridMultilevel"/>
    <w:tmpl w:val="9E4C6948"/>
    <w:lvl w:ilvl="0" w:tplc="A20E96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937086"/>
    <w:multiLevelType w:val="hybridMultilevel"/>
    <w:tmpl w:val="3318907E"/>
    <w:lvl w:ilvl="0" w:tplc="C91CD3D8">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E3C4007"/>
    <w:multiLevelType w:val="hybridMultilevel"/>
    <w:tmpl w:val="F7B8E74A"/>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8FE00E1"/>
    <w:multiLevelType w:val="hybridMultilevel"/>
    <w:tmpl w:val="A30C6BE2"/>
    <w:lvl w:ilvl="0" w:tplc="53846718">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9A73C05"/>
    <w:multiLevelType w:val="hybridMultilevel"/>
    <w:tmpl w:val="AD1EE4B0"/>
    <w:lvl w:ilvl="0" w:tplc="984AE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5"/>
  </w:num>
  <w:num w:numId="4">
    <w:abstractNumId w:val="11"/>
  </w:num>
  <w:num w:numId="5">
    <w:abstractNumId w:val="18"/>
  </w:num>
  <w:num w:numId="6">
    <w:abstractNumId w:val="23"/>
  </w:num>
  <w:num w:numId="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
  </w:num>
  <w:num w:numId="10">
    <w:abstractNumId w:val="8"/>
  </w:num>
  <w:num w:numId="11">
    <w:abstractNumId w:val="1"/>
  </w:num>
  <w:num w:numId="12">
    <w:abstractNumId w:val="0"/>
  </w:num>
  <w:num w:numId="13">
    <w:abstractNumId w:val="2"/>
  </w:num>
  <w:num w:numId="14">
    <w:abstractNumId w:val="7"/>
  </w:num>
  <w:num w:numId="15">
    <w:abstractNumId w:val="12"/>
  </w:num>
  <w:num w:numId="16">
    <w:abstractNumId w:val="9"/>
  </w:num>
  <w:num w:numId="17">
    <w:abstractNumId w:val="13"/>
  </w:num>
  <w:num w:numId="18">
    <w:abstractNumId w:val="21"/>
  </w:num>
  <w:num w:numId="19">
    <w:abstractNumId w:val="19"/>
  </w:num>
  <w:num w:numId="20">
    <w:abstractNumId w:val="5"/>
  </w:num>
  <w:num w:numId="21">
    <w:abstractNumId w:val="17"/>
  </w:num>
  <w:num w:numId="22">
    <w:abstractNumId w:val="22"/>
  </w:num>
  <w:num w:numId="23">
    <w:abstractNumId w:val="20"/>
  </w:num>
  <w:num w:numId="24">
    <w:abstractNumId w:val="24"/>
  </w:num>
  <w:num w:numId="25">
    <w:abstractNumId w:val="17"/>
  </w:num>
  <w:num w:numId="26">
    <w:abstractNumId w:val="6"/>
  </w:num>
  <w:num w:numId="2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35C"/>
    <w:rsid w:val="00005C47"/>
    <w:rsid w:val="00006AAF"/>
    <w:rsid w:val="00011B9E"/>
    <w:rsid w:val="00013543"/>
    <w:rsid w:val="00013F6E"/>
    <w:rsid w:val="00020DB7"/>
    <w:rsid w:val="00024EA2"/>
    <w:rsid w:val="00027630"/>
    <w:rsid w:val="000316E2"/>
    <w:rsid w:val="00036FE1"/>
    <w:rsid w:val="00040966"/>
    <w:rsid w:val="0005470C"/>
    <w:rsid w:val="000851E2"/>
    <w:rsid w:val="000857DC"/>
    <w:rsid w:val="000A7A29"/>
    <w:rsid w:val="000B0446"/>
    <w:rsid w:val="000C159D"/>
    <w:rsid w:val="000C2A7D"/>
    <w:rsid w:val="000C4633"/>
    <w:rsid w:val="000D354D"/>
    <w:rsid w:val="000D644D"/>
    <w:rsid w:val="000E4B85"/>
    <w:rsid w:val="000E64CB"/>
    <w:rsid w:val="000E79D8"/>
    <w:rsid w:val="000F0846"/>
    <w:rsid w:val="000F3A48"/>
    <w:rsid w:val="00100E27"/>
    <w:rsid w:val="00107FF5"/>
    <w:rsid w:val="001148DF"/>
    <w:rsid w:val="00121545"/>
    <w:rsid w:val="0012283C"/>
    <w:rsid w:val="00126B35"/>
    <w:rsid w:val="0013128F"/>
    <w:rsid w:val="0013226F"/>
    <w:rsid w:val="00132966"/>
    <w:rsid w:val="00153A43"/>
    <w:rsid w:val="00164F7E"/>
    <w:rsid w:val="001658A9"/>
    <w:rsid w:val="001812D3"/>
    <w:rsid w:val="00181833"/>
    <w:rsid w:val="00194040"/>
    <w:rsid w:val="0019624C"/>
    <w:rsid w:val="00196453"/>
    <w:rsid w:val="00196740"/>
    <w:rsid w:val="00197F16"/>
    <w:rsid w:val="001A470A"/>
    <w:rsid w:val="001B2F18"/>
    <w:rsid w:val="001B301B"/>
    <w:rsid w:val="001B3C49"/>
    <w:rsid w:val="001D7BA6"/>
    <w:rsid w:val="001F0D85"/>
    <w:rsid w:val="001F0F33"/>
    <w:rsid w:val="001F1FA6"/>
    <w:rsid w:val="002019F7"/>
    <w:rsid w:val="0020586F"/>
    <w:rsid w:val="002076CC"/>
    <w:rsid w:val="00210875"/>
    <w:rsid w:val="00210F80"/>
    <w:rsid w:val="00213518"/>
    <w:rsid w:val="00216C72"/>
    <w:rsid w:val="00221692"/>
    <w:rsid w:val="00224F22"/>
    <w:rsid w:val="00227C3E"/>
    <w:rsid w:val="002322EA"/>
    <w:rsid w:val="00235350"/>
    <w:rsid w:val="00245217"/>
    <w:rsid w:val="002459D0"/>
    <w:rsid w:val="00257BF0"/>
    <w:rsid w:val="002653DD"/>
    <w:rsid w:val="002701D5"/>
    <w:rsid w:val="002778E6"/>
    <w:rsid w:val="0028028A"/>
    <w:rsid w:val="00286766"/>
    <w:rsid w:val="002975C0"/>
    <w:rsid w:val="002A08A4"/>
    <w:rsid w:val="002A6CC2"/>
    <w:rsid w:val="002B1EDD"/>
    <w:rsid w:val="002B3E9D"/>
    <w:rsid w:val="002B4850"/>
    <w:rsid w:val="002B5749"/>
    <w:rsid w:val="002D5A06"/>
    <w:rsid w:val="002E2A63"/>
    <w:rsid w:val="002F00E4"/>
    <w:rsid w:val="002F207E"/>
    <w:rsid w:val="00304B32"/>
    <w:rsid w:val="003064BC"/>
    <w:rsid w:val="00310D4F"/>
    <w:rsid w:val="00311F55"/>
    <w:rsid w:val="00317BBE"/>
    <w:rsid w:val="003453DA"/>
    <w:rsid w:val="00345F51"/>
    <w:rsid w:val="003554D1"/>
    <w:rsid w:val="00357C1A"/>
    <w:rsid w:val="00371B6F"/>
    <w:rsid w:val="0037643F"/>
    <w:rsid w:val="00377AC9"/>
    <w:rsid w:val="003823C1"/>
    <w:rsid w:val="00383032"/>
    <w:rsid w:val="00391EDA"/>
    <w:rsid w:val="003956A4"/>
    <w:rsid w:val="003956E0"/>
    <w:rsid w:val="003B5FF0"/>
    <w:rsid w:val="003C5C4B"/>
    <w:rsid w:val="003E0AA9"/>
    <w:rsid w:val="003E254E"/>
    <w:rsid w:val="003E3844"/>
    <w:rsid w:val="003E576C"/>
    <w:rsid w:val="003F174F"/>
    <w:rsid w:val="003F25A5"/>
    <w:rsid w:val="00403260"/>
    <w:rsid w:val="0040465A"/>
    <w:rsid w:val="00407D1F"/>
    <w:rsid w:val="004114BC"/>
    <w:rsid w:val="00413387"/>
    <w:rsid w:val="0041662B"/>
    <w:rsid w:val="00422DCE"/>
    <w:rsid w:val="00426014"/>
    <w:rsid w:val="00426B1B"/>
    <w:rsid w:val="00426DFB"/>
    <w:rsid w:val="00446BA0"/>
    <w:rsid w:val="00450280"/>
    <w:rsid w:val="00462B80"/>
    <w:rsid w:val="00464407"/>
    <w:rsid w:val="00465274"/>
    <w:rsid w:val="0048355E"/>
    <w:rsid w:val="0048560C"/>
    <w:rsid w:val="004921BE"/>
    <w:rsid w:val="00494C98"/>
    <w:rsid w:val="0049760F"/>
    <w:rsid w:val="004A0588"/>
    <w:rsid w:val="004A66F1"/>
    <w:rsid w:val="004B20C3"/>
    <w:rsid w:val="004C15C1"/>
    <w:rsid w:val="004C40A4"/>
    <w:rsid w:val="004C6DDB"/>
    <w:rsid w:val="004D0A0B"/>
    <w:rsid w:val="004D6FD5"/>
    <w:rsid w:val="004E3EA4"/>
    <w:rsid w:val="004E40FE"/>
    <w:rsid w:val="004E458E"/>
    <w:rsid w:val="004E78EF"/>
    <w:rsid w:val="004F5F73"/>
    <w:rsid w:val="00510FCF"/>
    <w:rsid w:val="00527F82"/>
    <w:rsid w:val="0053021F"/>
    <w:rsid w:val="005317B6"/>
    <w:rsid w:val="00533DC9"/>
    <w:rsid w:val="0053762B"/>
    <w:rsid w:val="0054470D"/>
    <w:rsid w:val="00552739"/>
    <w:rsid w:val="00561B52"/>
    <w:rsid w:val="005735EA"/>
    <w:rsid w:val="005753F1"/>
    <w:rsid w:val="0058011C"/>
    <w:rsid w:val="005901C9"/>
    <w:rsid w:val="005932DC"/>
    <w:rsid w:val="00595037"/>
    <w:rsid w:val="005A1116"/>
    <w:rsid w:val="005B4DD8"/>
    <w:rsid w:val="005C1F2D"/>
    <w:rsid w:val="005C6062"/>
    <w:rsid w:val="005C7D85"/>
    <w:rsid w:val="005D45E3"/>
    <w:rsid w:val="005D5911"/>
    <w:rsid w:val="005F2973"/>
    <w:rsid w:val="00610420"/>
    <w:rsid w:val="0062564E"/>
    <w:rsid w:val="00626C28"/>
    <w:rsid w:val="00636117"/>
    <w:rsid w:val="00640FBD"/>
    <w:rsid w:val="00646E31"/>
    <w:rsid w:val="00651F6F"/>
    <w:rsid w:val="0065246A"/>
    <w:rsid w:val="00657642"/>
    <w:rsid w:val="0066473B"/>
    <w:rsid w:val="0067321F"/>
    <w:rsid w:val="006745BE"/>
    <w:rsid w:val="00681CDE"/>
    <w:rsid w:val="00685014"/>
    <w:rsid w:val="00687043"/>
    <w:rsid w:val="006A28E2"/>
    <w:rsid w:val="006A5AAE"/>
    <w:rsid w:val="006B0B58"/>
    <w:rsid w:val="006B5C0D"/>
    <w:rsid w:val="006B6408"/>
    <w:rsid w:val="006C31B4"/>
    <w:rsid w:val="006D21C1"/>
    <w:rsid w:val="006D343B"/>
    <w:rsid w:val="006E0C63"/>
    <w:rsid w:val="006E25A9"/>
    <w:rsid w:val="006F16FB"/>
    <w:rsid w:val="006F1A25"/>
    <w:rsid w:val="006F516A"/>
    <w:rsid w:val="006F5356"/>
    <w:rsid w:val="006F6CDA"/>
    <w:rsid w:val="00707588"/>
    <w:rsid w:val="007131DE"/>
    <w:rsid w:val="0072439B"/>
    <w:rsid w:val="007278B9"/>
    <w:rsid w:val="00735EBB"/>
    <w:rsid w:val="0074051E"/>
    <w:rsid w:val="00752C43"/>
    <w:rsid w:val="00753DFA"/>
    <w:rsid w:val="00754E9D"/>
    <w:rsid w:val="007561AA"/>
    <w:rsid w:val="0076192C"/>
    <w:rsid w:val="007633CB"/>
    <w:rsid w:val="007646AC"/>
    <w:rsid w:val="0077119E"/>
    <w:rsid w:val="00783134"/>
    <w:rsid w:val="00784A0D"/>
    <w:rsid w:val="007B0D30"/>
    <w:rsid w:val="007B7F4C"/>
    <w:rsid w:val="007C034D"/>
    <w:rsid w:val="007C629A"/>
    <w:rsid w:val="007D4290"/>
    <w:rsid w:val="007E04FA"/>
    <w:rsid w:val="007E08D9"/>
    <w:rsid w:val="007E65D3"/>
    <w:rsid w:val="007F3370"/>
    <w:rsid w:val="008017C7"/>
    <w:rsid w:val="00815D9C"/>
    <w:rsid w:val="00817B17"/>
    <w:rsid w:val="00823666"/>
    <w:rsid w:val="00826080"/>
    <w:rsid w:val="008332AB"/>
    <w:rsid w:val="0084602C"/>
    <w:rsid w:val="0085149B"/>
    <w:rsid w:val="0085273D"/>
    <w:rsid w:val="00855CD4"/>
    <w:rsid w:val="00861DB5"/>
    <w:rsid w:val="00862892"/>
    <w:rsid w:val="00865207"/>
    <w:rsid w:val="00875761"/>
    <w:rsid w:val="00883D50"/>
    <w:rsid w:val="00884831"/>
    <w:rsid w:val="00896D96"/>
    <w:rsid w:val="008A006A"/>
    <w:rsid w:val="008A089C"/>
    <w:rsid w:val="008A2046"/>
    <w:rsid w:val="008A4208"/>
    <w:rsid w:val="008B4A20"/>
    <w:rsid w:val="008B5A29"/>
    <w:rsid w:val="008B6809"/>
    <w:rsid w:val="008C0495"/>
    <w:rsid w:val="008C766B"/>
    <w:rsid w:val="008D3B1D"/>
    <w:rsid w:val="008D3EBF"/>
    <w:rsid w:val="008E340D"/>
    <w:rsid w:val="008E4449"/>
    <w:rsid w:val="008E77FE"/>
    <w:rsid w:val="008F67A1"/>
    <w:rsid w:val="00900D09"/>
    <w:rsid w:val="00902A87"/>
    <w:rsid w:val="009114C5"/>
    <w:rsid w:val="009169C0"/>
    <w:rsid w:val="00936C29"/>
    <w:rsid w:val="00944ECF"/>
    <w:rsid w:val="00964539"/>
    <w:rsid w:val="00967A65"/>
    <w:rsid w:val="00970D8F"/>
    <w:rsid w:val="009739BE"/>
    <w:rsid w:val="00976F7B"/>
    <w:rsid w:val="009823EA"/>
    <w:rsid w:val="00984E64"/>
    <w:rsid w:val="009954BE"/>
    <w:rsid w:val="009A26CE"/>
    <w:rsid w:val="009A4A59"/>
    <w:rsid w:val="009A5553"/>
    <w:rsid w:val="009B73A9"/>
    <w:rsid w:val="009D25C1"/>
    <w:rsid w:val="009E0643"/>
    <w:rsid w:val="009F6A01"/>
    <w:rsid w:val="00A0367C"/>
    <w:rsid w:val="00A15C91"/>
    <w:rsid w:val="00A243A4"/>
    <w:rsid w:val="00A54FF3"/>
    <w:rsid w:val="00A560A4"/>
    <w:rsid w:val="00A750A7"/>
    <w:rsid w:val="00A75EEE"/>
    <w:rsid w:val="00A76EB6"/>
    <w:rsid w:val="00A860C8"/>
    <w:rsid w:val="00A9078F"/>
    <w:rsid w:val="00AB0562"/>
    <w:rsid w:val="00AB36BF"/>
    <w:rsid w:val="00AB50D2"/>
    <w:rsid w:val="00AC3682"/>
    <w:rsid w:val="00AC7137"/>
    <w:rsid w:val="00AD0F95"/>
    <w:rsid w:val="00AD14B8"/>
    <w:rsid w:val="00AD6A4B"/>
    <w:rsid w:val="00AE0AAB"/>
    <w:rsid w:val="00AE57DC"/>
    <w:rsid w:val="00AF2C20"/>
    <w:rsid w:val="00AF71DC"/>
    <w:rsid w:val="00B01C78"/>
    <w:rsid w:val="00B06217"/>
    <w:rsid w:val="00B06797"/>
    <w:rsid w:val="00B13701"/>
    <w:rsid w:val="00B14BCF"/>
    <w:rsid w:val="00B16A4E"/>
    <w:rsid w:val="00B21EAB"/>
    <w:rsid w:val="00B24145"/>
    <w:rsid w:val="00B6245A"/>
    <w:rsid w:val="00B75555"/>
    <w:rsid w:val="00B830E7"/>
    <w:rsid w:val="00BA0DB5"/>
    <w:rsid w:val="00BA1157"/>
    <w:rsid w:val="00BA1632"/>
    <w:rsid w:val="00BA48F2"/>
    <w:rsid w:val="00BB0164"/>
    <w:rsid w:val="00BB0176"/>
    <w:rsid w:val="00BB1981"/>
    <w:rsid w:val="00BB5EBE"/>
    <w:rsid w:val="00BB7339"/>
    <w:rsid w:val="00BC5B6F"/>
    <w:rsid w:val="00BD031C"/>
    <w:rsid w:val="00BD22A6"/>
    <w:rsid w:val="00BD3539"/>
    <w:rsid w:val="00BD37C6"/>
    <w:rsid w:val="00BE3666"/>
    <w:rsid w:val="00BE3E5C"/>
    <w:rsid w:val="00BE706B"/>
    <w:rsid w:val="00BF28D2"/>
    <w:rsid w:val="00BF6136"/>
    <w:rsid w:val="00BF6580"/>
    <w:rsid w:val="00C1039B"/>
    <w:rsid w:val="00C14F79"/>
    <w:rsid w:val="00C165BC"/>
    <w:rsid w:val="00C26A44"/>
    <w:rsid w:val="00C34208"/>
    <w:rsid w:val="00C41841"/>
    <w:rsid w:val="00C45B6F"/>
    <w:rsid w:val="00C509D9"/>
    <w:rsid w:val="00C70A43"/>
    <w:rsid w:val="00C74C8D"/>
    <w:rsid w:val="00C827B2"/>
    <w:rsid w:val="00C828A3"/>
    <w:rsid w:val="00C84154"/>
    <w:rsid w:val="00C96147"/>
    <w:rsid w:val="00CA18AB"/>
    <w:rsid w:val="00CB0145"/>
    <w:rsid w:val="00CB38CB"/>
    <w:rsid w:val="00CB48E4"/>
    <w:rsid w:val="00CC5391"/>
    <w:rsid w:val="00CC6C4E"/>
    <w:rsid w:val="00CD666F"/>
    <w:rsid w:val="00CD76F4"/>
    <w:rsid w:val="00CD7E43"/>
    <w:rsid w:val="00CE6FD1"/>
    <w:rsid w:val="00CF69CE"/>
    <w:rsid w:val="00D0273D"/>
    <w:rsid w:val="00D15532"/>
    <w:rsid w:val="00D1590D"/>
    <w:rsid w:val="00D17100"/>
    <w:rsid w:val="00D223FF"/>
    <w:rsid w:val="00D2435C"/>
    <w:rsid w:val="00D31DDD"/>
    <w:rsid w:val="00D3482E"/>
    <w:rsid w:val="00D3561D"/>
    <w:rsid w:val="00D35ED0"/>
    <w:rsid w:val="00D37358"/>
    <w:rsid w:val="00D37376"/>
    <w:rsid w:val="00D4384F"/>
    <w:rsid w:val="00D46FB9"/>
    <w:rsid w:val="00D56DE3"/>
    <w:rsid w:val="00D65FF2"/>
    <w:rsid w:val="00D829BB"/>
    <w:rsid w:val="00D902CA"/>
    <w:rsid w:val="00D94976"/>
    <w:rsid w:val="00DA0962"/>
    <w:rsid w:val="00DA41D9"/>
    <w:rsid w:val="00DA4A58"/>
    <w:rsid w:val="00DA6E4E"/>
    <w:rsid w:val="00DA7B43"/>
    <w:rsid w:val="00DB0238"/>
    <w:rsid w:val="00DB23C3"/>
    <w:rsid w:val="00DB283F"/>
    <w:rsid w:val="00DC3826"/>
    <w:rsid w:val="00DC695C"/>
    <w:rsid w:val="00DD206F"/>
    <w:rsid w:val="00DE637A"/>
    <w:rsid w:val="00DE7DA8"/>
    <w:rsid w:val="00E21777"/>
    <w:rsid w:val="00E27956"/>
    <w:rsid w:val="00E307C6"/>
    <w:rsid w:val="00E428B2"/>
    <w:rsid w:val="00E44220"/>
    <w:rsid w:val="00E45F2C"/>
    <w:rsid w:val="00E463D3"/>
    <w:rsid w:val="00E5027C"/>
    <w:rsid w:val="00E51A1D"/>
    <w:rsid w:val="00E6693A"/>
    <w:rsid w:val="00E66ABA"/>
    <w:rsid w:val="00E72C46"/>
    <w:rsid w:val="00E73877"/>
    <w:rsid w:val="00E75176"/>
    <w:rsid w:val="00E7533A"/>
    <w:rsid w:val="00E758C2"/>
    <w:rsid w:val="00E7738D"/>
    <w:rsid w:val="00E9111F"/>
    <w:rsid w:val="00EA0D67"/>
    <w:rsid w:val="00EA3298"/>
    <w:rsid w:val="00EA6AC3"/>
    <w:rsid w:val="00EB64B6"/>
    <w:rsid w:val="00EB6CB4"/>
    <w:rsid w:val="00EB7B32"/>
    <w:rsid w:val="00EC37FE"/>
    <w:rsid w:val="00EC73C8"/>
    <w:rsid w:val="00ED399C"/>
    <w:rsid w:val="00ED686D"/>
    <w:rsid w:val="00EE23DB"/>
    <w:rsid w:val="00EE6A84"/>
    <w:rsid w:val="00EF0A8F"/>
    <w:rsid w:val="00EF2B6A"/>
    <w:rsid w:val="00F030F0"/>
    <w:rsid w:val="00F0326C"/>
    <w:rsid w:val="00F05BAD"/>
    <w:rsid w:val="00F171BF"/>
    <w:rsid w:val="00F3158F"/>
    <w:rsid w:val="00F34C1A"/>
    <w:rsid w:val="00F42B00"/>
    <w:rsid w:val="00F4373A"/>
    <w:rsid w:val="00F60942"/>
    <w:rsid w:val="00F641E3"/>
    <w:rsid w:val="00F65425"/>
    <w:rsid w:val="00F75B66"/>
    <w:rsid w:val="00F77FFE"/>
    <w:rsid w:val="00F8419D"/>
    <w:rsid w:val="00F8444C"/>
    <w:rsid w:val="00FA2F58"/>
    <w:rsid w:val="00FA428D"/>
    <w:rsid w:val="00FA5C3C"/>
    <w:rsid w:val="00FA6CC5"/>
    <w:rsid w:val="00FD0463"/>
    <w:rsid w:val="00FD516E"/>
    <w:rsid w:val="00FD5EA6"/>
    <w:rsid w:val="00FD70C1"/>
    <w:rsid w:val="00FE077E"/>
    <w:rsid w:val="00FE165C"/>
    <w:rsid w:val="00FE4C49"/>
    <w:rsid w:val="00FE6AA2"/>
    <w:rsid w:val="00FE7D67"/>
    <w:rsid w:val="00FF198A"/>
    <w:rsid w:val="00FF53C4"/>
    <w:rsid w:val="00FF68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64B1C049-60C8-4A6C-892F-B777DD16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heme="minorHAnsi" w:hAnsi="Trebuchet MS" w:cstheme="minorBidi"/>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35C"/>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C84154"/>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435C"/>
    <w:pPr>
      <w:ind w:left="720"/>
      <w:contextualSpacing/>
    </w:pPr>
  </w:style>
  <w:style w:type="paragraph" w:customStyle="1" w:styleId="N-corpsTexte">
    <w:name w:val="N-corpsTexte"/>
    <w:basedOn w:val="Normal"/>
    <w:link w:val="N-corpsTexteCar"/>
    <w:uiPriority w:val="99"/>
    <w:rsid w:val="00C84154"/>
    <w:pPr>
      <w:spacing w:after="120"/>
      <w:ind w:left="680" w:right="680"/>
      <w:jc w:val="both"/>
    </w:pPr>
    <w:rPr>
      <w:rFonts w:ascii="Trebuchet MS" w:hAnsi="Trebuchet MS"/>
      <w:sz w:val="20"/>
      <w:szCs w:val="20"/>
    </w:rPr>
  </w:style>
  <w:style w:type="character" w:customStyle="1" w:styleId="N-corpsTexteCar">
    <w:name w:val="N-corpsTexte Car"/>
    <w:link w:val="N-corpsTexte"/>
    <w:uiPriority w:val="99"/>
    <w:rsid w:val="00C84154"/>
    <w:rPr>
      <w:rFonts w:eastAsia="Times New Roman" w:cs="Times New Roman"/>
      <w:szCs w:val="20"/>
      <w:lang w:eastAsia="fr-FR"/>
    </w:rPr>
  </w:style>
  <w:style w:type="character" w:styleId="Marquedecommentaire">
    <w:name w:val="annotation reference"/>
    <w:basedOn w:val="Policepardfaut"/>
    <w:uiPriority w:val="99"/>
    <w:semiHidden/>
    <w:unhideWhenUsed/>
    <w:rsid w:val="00C84154"/>
    <w:rPr>
      <w:sz w:val="16"/>
      <w:szCs w:val="16"/>
    </w:rPr>
  </w:style>
  <w:style w:type="paragraph" w:styleId="Commentaire">
    <w:name w:val="annotation text"/>
    <w:basedOn w:val="Normal"/>
    <w:link w:val="CommentaireCar"/>
    <w:uiPriority w:val="99"/>
    <w:semiHidden/>
    <w:unhideWhenUsed/>
    <w:rsid w:val="00C84154"/>
    <w:rPr>
      <w:sz w:val="20"/>
      <w:szCs w:val="20"/>
    </w:rPr>
  </w:style>
  <w:style w:type="character" w:customStyle="1" w:styleId="CommentaireCar">
    <w:name w:val="Commentaire Car"/>
    <w:basedOn w:val="Policepardfaut"/>
    <w:link w:val="Commentaire"/>
    <w:uiPriority w:val="99"/>
    <w:semiHidden/>
    <w:rsid w:val="00C84154"/>
    <w:rPr>
      <w:rFonts w:ascii="Times New Roman" w:eastAsia="Times New Roman" w:hAnsi="Times New Roman" w:cs="Times New Roman"/>
      <w:szCs w:val="20"/>
      <w:lang w:eastAsia="fr-FR"/>
    </w:rPr>
  </w:style>
  <w:style w:type="paragraph" w:styleId="Textedebulles">
    <w:name w:val="Balloon Text"/>
    <w:basedOn w:val="Normal"/>
    <w:link w:val="TextedebullesCar"/>
    <w:uiPriority w:val="99"/>
    <w:semiHidden/>
    <w:unhideWhenUsed/>
    <w:rsid w:val="00C84154"/>
    <w:rPr>
      <w:rFonts w:ascii="Tahoma" w:hAnsi="Tahoma" w:cs="Tahoma"/>
      <w:sz w:val="16"/>
      <w:szCs w:val="16"/>
    </w:rPr>
  </w:style>
  <w:style w:type="character" w:customStyle="1" w:styleId="TextedebullesCar">
    <w:name w:val="Texte de bulles Car"/>
    <w:basedOn w:val="Policepardfaut"/>
    <w:link w:val="Textedebulles"/>
    <w:uiPriority w:val="99"/>
    <w:semiHidden/>
    <w:rsid w:val="00C84154"/>
    <w:rPr>
      <w:rFonts w:ascii="Tahoma" w:eastAsia="Times New Roman" w:hAnsi="Tahoma" w:cs="Tahoma"/>
      <w:sz w:val="16"/>
      <w:szCs w:val="16"/>
      <w:lang w:eastAsia="fr-FR"/>
    </w:rPr>
  </w:style>
  <w:style w:type="paragraph" w:styleId="En-tte">
    <w:name w:val="header"/>
    <w:basedOn w:val="Normal"/>
    <w:link w:val="En-tteCar"/>
    <w:uiPriority w:val="99"/>
    <w:unhideWhenUsed/>
    <w:rsid w:val="00C84154"/>
    <w:pPr>
      <w:tabs>
        <w:tab w:val="center" w:pos="4536"/>
        <w:tab w:val="right" w:pos="9072"/>
      </w:tabs>
    </w:pPr>
  </w:style>
  <w:style w:type="character" w:customStyle="1" w:styleId="En-tteCar">
    <w:name w:val="En-tête Car"/>
    <w:basedOn w:val="Policepardfaut"/>
    <w:link w:val="En-tte"/>
    <w:uiPriority w:val="99"/>
    <w:rsid w:val="00C8415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84154"/>
    <w:pPr>
      <w:tabs>
        <w:tab w:val="center" w:pos="4536"/>
        <w:tab w:val="right" w:pos="9072"/>
      </w:tabs>
    </w:pPr>
  </w:style>
  <w:style w:type="character" w:customStyle="1" w:styleId="PieddepageCar">
    <w:name w:val="Pied de page Car"/>
    <w:basedOn w:val="Policepardfaut"/>
    <w:link w:val="Pieddepage"/>
    <w:uiPriority w:val="99"/>
    <w:rsid w:val="00C84154"/>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C84154"/>
    <w:rPr>
      <w:rFonts w:ascii="Times New Roman" w:eastAsia="Times New Roman" w:hAnsi="Times New Roman" w:cs="Times New Roman"/>
      <w:b/>
      <w:bCs/>
      <w:sz w:val="27"/>
      <w:szCs w:val="27"/>
      <w:lang w:eastAsia="fr-FR"/>
    </w:rPr>
  </w:style>
  <w:style w:type="paragraph" w:styleId="Objetducommentaire">
    <w:name w:val="annotation subject"/>
    <w:basedOn w:val="Commentaire"/>
    <w:next w:val="Commentaire"/>
    <w:link w:val="ObjetducommentaireCar"/>
    <w:uiPriority w:val="99"/>
    <w:semiHidden/>
    <w:unhideWhenUsed/>
    <w:rsid w:val="009D25C1"/>
    <w:rPr>
      <w:b/>
      <w:bCs/>
    </w:rPr>
  </w:style>
  <w:style w:type="character" w:customStyle="1" w:styleId="ObjetducommentaireCar">
    <w:name w:val="Objet du commentaire Car"/>
    <w:basedOn w:val="CommentaireCar"/>
    <w:link w:val="Objetducommentaire"/>
    <w:uiPriority w:val="99"/>
    <w:semiHidden/>
    <w:rsid w:val="009D25C1"/>
    <w:rPr>
      <w:rFonts w:ascii="Times New Roman" w:eastAsia="Times New Roman" w:hAnsi="Times New Roman" w:cs="Times New Roman"/>
      <w:b/>
      <w:bCs/>
      <w:szCs w:val="20"/>
      <w:lang w:eastAsia="fr-FR"/>
    </w:rPr>
  </w:style>
  <w:style w:type="character" w:styleId="Lienhypertexte">
    <w:name w:val="Hyperlink"/>
    <w:basedOn w:val="Policepardfaut"/>
    <w:uiPriority w:val="99"/>
    <w:unhideWhenUsed/>
    <w:rsid w:val="003453DA"/>
    <w:rPr>
      <w:color w:val="0000FF" w:themeColor="hyperlink"/>
      <w:u w:val="single"/>
    </w:rPr>
  </w:style>
  <w:style w:type="paragraph" w:customStyle="1" w:styleId="CIR-corpsTexte">
    <w:name w:val="CIR-corpsTexte"/>
    <w:basedOn w:val="Normal"/>
    <w:uiPriority w:val="99"/>
    <w:rsid w:val="000D354D"/>
    <w:pPr>
      <w:spacing w:after="120"/>
      <w:ind w:left="680" w:right="680"/>
      <w:jc w:val="both"/>
    </w:pPr>
    <w:rPr>
      <w:rFonts w:ascii="Trebuchet MS" w:hAnsi="Trebuchet MS"/>
      <w:sz w:val="20"/>
      <w:szCs w:val="20"/>
    </w:rPr>
  </w:style>
  <w:style w:type="paragraph" w:styleId="Sansinterligne">
    <w:name w:val="No Spacing"/>
    <w:link w:val="SansinterligneCar"/>
    <w:uiPriority w:val="1"/>
    <w:qFormat/>
    <w:rsid w:val="00E51A1D"/>
    <w:pPr>
      <w:spacing w:after="0" w:line="240" w:lineRule="auto"/>
    </w:pPr>
    <w:rPr>
      <w:rFonts w:asciiTheme="minorHAnsi" w:eastAsiaTheme="minorEastAsia" w:hAnsiTheme="minorHAnsi"/>
      <w:sz w:val="22"/>
      <w:lang w:eastAsia="fr-FR"/>
    </w:rPr>
  </w:style>
  <w:style w:type="character" w:customStyle="1" w:styleId="SansinterligneCar">
    <w:name w:val="Sans interligne Car"/>
    <w:basedOn w:val="Policepardfaut"/>
    <w:link w:val="Sansinterligne"/>
    <w:uiPriority w:val="1"/>
    <w:rsid w:val="00E51A1D"/>
    <w:rPr>
      <w:rFonts w:asciiTheme="minorHAnsi" w:eastAsiaTheme="minorEastAsia" w:hAnsiTheme="minorHAnsi"/>
      <w:sz w:val="22"/>
      <w:lang w:eastAsia="fr-FR"/>
    </w:rPr>
  </w:style>
  <w:style w:type="table" w:styleId="Grilledutableau">
    <w:name w:val="Table Grid"/>
    <w:basedOn w:val="TableauNormal"/>
    <w:uiPriority w:val="59"/>
    <w:rsid w:val="00D3482E"/>
    <w:pPr>
      <w:spacing w:after="0" w:line="240" w:lineRule="auto"/>
    </w:pPr>
    <w:rPr>
      <w:rFonts w:ascii="Times New Roman" w:eastAsia="Times New Roman" w:hAnsi="Times New Roman"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D34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1019">
      <w:bodyDiv w:val="1"/>
      <w:marLeft w:val="0"/>
      <w:marRight w:val="0"/>
      <w:marTop w:val="0"/>
      <w:marBottom w:val="0"/>
      <w:divBdr>
        <w:top w:val="none" w:sz="0" w:space="0" w:color="auto"/>
        <w:left w:val="none" w:sz="0" w:space="0" w:color="auto"/>
        <w:bottom w:val="none" w:sz="0" w:space="0" w:color="auto"/>
        <w:right w:val="none" w:sz="0" w:space="0" w:color="auto"/>
      </w:divBdr>
      <w:divsChild>
        <w:div w:id="68700859">
          <w:marLeft w:val="0"/>
          <w:marRight w:val="0"/>
          <w:marTop w:val="0"/>
          <w:marBottom w:val="0"/>
          <w:divBdr>
            <w:top w:val="none" w:sz="0" w:space="0" w:color="auto"/>
            <w:left w:val="none" w:sz="0" w:space="0" w:color="auto"/>
            <w:bottom w:val="none" w:sz="0" w:space="0" w:color="auto"/>
            <w:right w:val="none" w:sz="0" w:space="0" w:color="auto"/>
          </w:divBdr>
          <w:divsChild>
            <w:div w:id="1336148392">
              <w:marLeft w:val="0"/>
              <w:marRight w:val="0"/>
              <w:marTop w:val="0"/>
              <w:marBottom w:val="750"/>
              <w:divBdr>
                <w:top w:val="none" w:sz="0" w:space="0" w:color="auto"/>
                <w:left w:val="none" w:sz="0" w:space="0" w:color="auto"/>
                <w:bottom w:val="none" w:sz="0" w:space="0" w:color="auto"/>
                <w:right w:val="none" w:sz="0" w:space="0" w:color="auto"/>
              </w:divBdr>
              <w:divsChild>
                <w:div w:id="1807235976">
                  <w:marLeft w:val="0"/>
                  <w:marRight w:val="0"/>
                  <w:marTop w:val="0"/>
                  <w:marBottom w:val="0"/>
                  <w:divBdr>
                    <w:top w:val="none" w:sz="0" w:space="0" w:color="auto"/>
                    <w:left w:val="none" w:sz="0" w:space="0" w:color="auto"/>
                    <w:bottom w:val="none" w:sz="0" w:space="0" w:color="auto"/>
                    <w:right w:val="none" w:sz="0" w:space="0" w:color="auto"/>
                  </w:divBdr>
                </w:div>
                <w:div w:id="1621760228">
                  <w:marLeft w:val="0"/>
                  <w:marRight w:val="0"/>
                  <w:marTop w:val="0"/>
                  <w:marBottom w:val="0"/>
                  <w:divBdr>
                    <w:top w:val="none" w:sz="0" w:space="0" w:color="auto"/>
                    <w:left w:val="none" w:sz="0" w:space="0" w:color="auto"/>
                    <w:bottom w:val="none" w:sz="0" w:space="0" w:color="auto"/>
                    <w:right w:val="none" w:sz="0" w:space="0" w:color="auto"/>
                  </w:divBdr>
                </w:div>
                <w:div w:id="2056851215">
                  <w:marLeft w:val="0"/>
                  <w:marRight w:val="0"/>
                  <w:marTop w:val="0"/>
                  <w:marBottom w:val="0"/>
                  <w:divBdr>
                    <w:top w:val="none" w:sz="0" w:space="0" w:color="auto"/>
                    <w:left w:val="none" w:sz="0" w:space="0" w:color="auto"/>
                    <w:bottom w:val="none" w:sz="0" w:space="0" w:color="auto"/>
                    <w:right w:val="none" w:sz="0" w:space="0" w:color="auto"/>
                  </w:divBdr>
                </w:div>
                <w:div w:id="218253507">
                  <w:marLeft w:val="0"/>
                  <w:marRight w:val="0"/>
                  <w:marTop w:val="0"/>
                  <w:marBottom w:val="0"/>
                  <w:divBdr>
                    <w:top w:val="none" w:sz="0" w:space="0" w:color="auto"/>
                    <w:left w:val="none" w:sz="0" w:space="0" w:color="auto"/>
                    <w:bottom w:val="none" w:sz="0" w:space="0" w:color="auto"/>
                    <w:right w:val="none" w:sz="0" w:space="0" w:color="auto"/>
                  </w:divBdr>
                </w:div>
                <w:div w:id="1922564287">
                  <w:marLeft w:val="0"/>
                  <w:marRight w:val="0"/>
                  <w:marTop w:val="0"/>
                  <w:marBottom w:val="0"/>
                  <w:divBdr>
                    <w:top w:val="none" w:sz="0" w:space="0" w:color="auto"/>
                    <w:left w:val="none" w:sz="0" w:space="0" w:color="auto"/>
                    <w:bottom w:val="none" w:sz="0" w:space="0" w:color="auto"/>
                    <w:right w:val="none" w:sz="0" w:space="0" w:color="auto"/>
                  </w:divBdr>
                </w:div>
                <w:div w:id="897208836">
                  <w:marLeft w:val="0"/>
                  <w:marRight w:val="0"/>
                  <w:marTop w:val="0"/>
                  <w:marBottom w:val="0"/>
                  <w:divBdr>
                    <w:top w:val="none" w:sz="0" w:space="0" w:color="auto"/>
                    <w:left w:val="none" w:sz="0" w:space="0" w:color="auto"/>
                    <w:bottom w:val="none" w:sz="0" w:space="0" w:color="auto"/>
                    <w:right w:val="none" w:sz="0" w:space="0" w:color="auto"/>
                  </w:divBdr>
                </w:div>
                <w:div w:id="22096602">
                  <w:marLeft w:val="0"/>
                  <w:marRight w:val="0"/>
                  <w:marTop w:val="0"/>
                  <w:marBottom w:val="0"/>
                  <w:divBdr>
                    <w:top w:val="none" w:sz="0" w:space="0" w:color="auto"/>
                    <w:left w:val="none" w:sz="0" w:space="0" w:color="auto"/>
                    <w:bottom w:val="none" w:sz="0" w:space="0" w:color="auto"/>
                    <w:right w:val="none" w:sz="0" w:space="0" w:color="auto"/>
                  </w:divBdr>
                </w:div>
                <w:div w:id="350378738">
                  <w:marLeft w:val="0"/>
                  <w:marRight w:val="0"/>
                  <w:marTop w:val="0"/>
                  <w:marBottom w:val="0"/>
                  <w:divBdr>
                    <w:top w:val="none" w:sz="0" w:space="0" w:color="auto"/>
                    <w:left w:val="none" w:sz="0" w:space="0" w:color="auto"/>
                    <w:bottom w:val="none" w:sz="0" w:space="0" w:color="auto"/>
                    <w:right w:val="none" w:sz="0" w:space="0" w:color="auto"/>
                  </w:divBdr>
                </w:div>
                <w:div w:id="669138964">
                  <w:marLeft w:val="0"/>
                  <w:marRight w:val="0"/>
                  <w:marTop w:val="0"/>
                  <w:marBottom w:val="0"/>
                  <w:divBdr>
                    <w:top w:val="none" w:sz="0" w:space="0" w:color="auto"/>
                    <w:left w:val="none" w:sz="0" w:space="0" w:color="auto"/>
                    <w:bottom w:val="none" w:sz="0" w:space="0" w:color="auto"/>
                    <w:right w:val="none" w:sz="0" w:space="0" w:color="auto"/>
                  </w:divBdr>
                </w:div>
                <w:div w:id="1276673850">
                  <w:marLeft w:val="0"/>
                  <w:marRight w:val="0"/>
                  <w:marTop w:val="0"/>
                  <w:marBottom w:val="0"/>
                  <w:divBdr>
                    <w:top w:val="none" w:sz="0" w:space="0" w:color="auto"/>
                    <w:left w:val="none" w:sz="0" w:space="0" w:color="auto"/>
                    <w:bottom w:val="none" w:sz="0" w:space="0" w:color="auto"/>
                    <w:right w:val="none" w:sz="0" w:space="0" w:color="auto"/>
                  </w:divBdr>
                </w:div>
                <w:div w:id="1913615362">
                  <w:marLeft w:val="0"/>
                  <w:marRight w:val="0"/>
                  <w:marTop w:val="0"/>
                  <w:marBottom w:val="0"/>
                  <w:divBdr>
                    <w:top w:val="none" w:sz="0" w:space="0" w:color="auto"/>
                    <w:left w:val="none" w:sz="0" w:space="0" w:color="auto"/>
                    <w:bottom w:val="none" w:sz="0" w:space="0" w:color="auto"/>
                    <w:right w:val="none" w:sz="0" w:space="0" w:color="auto"/>
                  </w:divBdr>
                </w:div>
                <w:div w:id="536892395">
                  <w:marLeft w:val="0"/>
                  <w:marRight w:val="0"/>
                  <w:marTop w:val="0"/>
                  <w:marBottom w:val="0"/>
                  <w:divBdr>
                    <w:top w:val="none" w:sz="0" w:space="0" w:color="auto"/>
                    <w:left w:val="none" w:sz="0" w:space="0" w:color="auto"/>
                    <w:bottom w:val="none" w:sz="0" w:space="0" w:color="auto"/>
                    <w:right w:val="none" w:sz="0" w:space="0" w:color="auto"/>
                  </w:divBdr>
                </w:div>
                <w:div w:id="2047753157">
                  <w:marLeft w:val="0"/>
                  <w:marRight w:val="0"/>
                  <w:marTop w:val="0"/>
                  <w:marBottom w:val="0"/>
                  <w:divBdr>
                    <w:top w:val="none" w:sz="0" w:space="0" w:color="auto"/>
                    <w:left w:val="none" w:sz="0" w:space="0" w:color="auto"/>
                    <w:bottom w:val="none" w:sz="0" w:space="0" w:color="auto"/>
                    <w:right w:val="none" w:sz="0" w:space="0" w:color="auto"/>
                  </w:divBdr>
                </w:div>
                <w:div w:id="77752024">
                  <w:marLeft w:val="0"/>
                  <w:marRight w:val="0"/>
                  <w:marTop w:val="0"/>
                  <w:marBottom w:val="0"/>
                  <w:divBdr>
                    <w:top w:val="none" w:sz="0" w:space="0" w:color="auto"/>
                    <w:left w:val="none" w:sz="0" w:space="0" w:color="auto"/>
                    <w:bottom w:val="none" w:sz="0" w:space="0" w:color="auto"/>
                    <w:right w:val="none" w:sz="0" w:space="0" w:color="auto"/>
                  </w:divBdr>
                </w:div>
                <w:div w:id="190186493">
                  <w:marLeft w:val="0"/>
                  <w:marRight w:val="0"/>
                  <w:marTop w:val="0"/>
                  <w:marBottom w:val="0"/>
                  <w:divBdr>
                    <w:top w:val="none" w:sz="0" w:space="0" w:color="auto"/>
                    <w:left w:val="none" w:sz="0" w:space="0" w:color="auto"/>
                    <w:bottom w:val="none" w:sz="0" w:space="0" w:color="auto"/>
                    <w:right w:val="none" w:sz="0" w:space="0" w:color="auto"/>
                  </w:divBdr>
                </w:div>
                <w:div w:id="156532483">
                  <w:marLeft w:val="0"/>
                  <w:marRight w:val="0"/>
                  <w:marTop w:val="0"/>
                  <w:marBottom w:val="0"/>
                  <w:divBdr>
                    <w:top w:val="none" w:sz="0" w:space="0" w:color="auto"/>
                    <w:left w:val="none" w:sz="0" w:space="0" w:color="auto"/>
                    <w:bottom w:val="none" w:sz="0" w:space="0" w:color="auto"/>
                    <w:right w:val="none" w:sz="0" w:space="0" w:color="auto"/>
                  </w:divBdr>
                </w:div>
                <w:div w:id="1133673376">
                  <w:marLeft w:val="0"/>
                  <w:marRight w:val="0"/>
                  <w:marTop w:val="0"/>
                  <w:marBottom w:val="0"/>
                  <w:divBdr>
                    <w:top w:val="none" w:sz="0" w:space="0" w:color="auto"/>
                    <w:left w:val="none" w:sz="0" w:space="0" w:color="auto"/>
                    <w:bottom w:val="none" w:sz="0" w:space="0" w:color="auto"/>
                    <w:right w:val="none" w:sz="0" w:space="0" w:color="auto"/>
                  </w:divBdr>
                </w:div>
                <w:div w:id="1493527100">
                  <w:marLeft w:val="0"/>
                  <w:marRight w:val="0"/>
                  <w:marTop w:val="0"/>
                  <w:marBottom w:val="0"/>
                  <w:divBdr>
                    <w:top w:val="none" w:sz="0" w:space="0" w:color="auto"/>
                    <w:left w:val="none" w:sz="0" w:space="0" w:color="auto"/>
                    <w:bottom w:val="none" w:sz="0" w:space="0" w:color="auto"/>
                    <w:right w:val="none" w:sz="0" w:space="0" w:color="auto"/>
                  </w:divBdr>
                </w:div>
                <w:div w:id="580062581">
                  <w:marLeft w:val="0"/>
                  <w:marRight w:val="0"/>
                  <w:marTop w:val="0"/>
                  <w:marBottom w:val="0"/>
                  <w:divBdr>
                    <w:top w:val="none" w:sz="0" w:space="0" w:color="auto"/>
                    <w:left w:val="none" w:sz="0" w:space="0" w:color="auto"/>
                    <w:bottom w:val="none" w:sz="0" w:space="0" w:color="auto"/>
                    <w:right w:val="none" w:sz="0" w:space="0" w:color="auto"/>
                  </w:divBdr>
                </w:div>
                <w:div w:id="12014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7617">
      <w:bodyDiv w:val="1"/>
      <w:marLeft w:val="0"/>
      <w:marRight w:val="0"/>
      <w:marTop w:val="0"/>
      <w:marBottom w:val="0"/>
      <w:divBdr>
        <w:top w:val="none" w:sz="0" w:space="0" w:color="auto"/>
        <w:left w:val="none" w:sz="0" w:space="0" w:color="auto"/>
        <w:bottom w:val="none" w:sz="0" w:space="0" w:color="auto"/>
        <w:right w:val="none" w:sz="0" w:space="0" w:color="auto"/>
      </w:divBdr>
    </w:div>
    <w:div w:id="724136987">
      <w:bodyDiv w:val="1"/>
      <w:marLeft w:val="0"/>
      <w:marRight w:val="0"/>
      <w:marTop w:val="0"/>
      <w:marBottom w:val="0"/>
      <w:divBdr>
        <w:top w:val="none" w:sz="0" w:space="0" w:color="auto"/>
        <w:left w:val="none" w:sz="0" w:space="0" w:color="auto"/>
        <w:bottom w:val="none" w:sz="0" w:space="0" w:color="auto"/>
        <w:right w:val="none" w:sz="0" w:space="0" w:color="auto"/>
      </w:divBdr>
    </w:div>
    <w:div w:id="799346246">
      <w:bodyDiv w:val="1"/>
      <w:marLeft w:val="0"/>
      <w:marRight w:val="0"/>
      <w:marTop w:val="0"/>
      <w:marBottom w:val="0"/>
      <w:divBdr>
        <w:top w:val="none" w:sz="0" w:space="0" w:color="auto"/>
        <w:left w:val="none" w:sz="0" w:space="0" w:color="auto"/>
        <w:bottom w:val="none" w:sz="0" w:space="0" w:color="auto"/>
        <w:right w:val="none" w:sz="0" w:space="0" w:color="auto"/>
      </w:divBdr>
      <w:divsChild>
        <w:div w:id="2023625723">
          <w:marLeft w:val="446"/>
          <w:marRight w:val="0"/>
          <w:marTop w:val="86"/>
          <w:marBottom w:val="0"/>
          <w:divBdr>
            <w:top w:val="none" w:sz="0" w:space="0" w:color="auto"/>
            <w:left w:val="none" w:sz="0" w:space="0" w:color="auto"/>
            <w:bottom w:val="none" w:sz="0" w:space="0" w:color="auto"/>
            <w:right w:val="none" w:sz="0" w:space="0" w:color="auto"/>
          </w:divBdr>
        </w:div>
        <w:div w:id="513421137">
          <w:marLeft w:val="446"/>
          <w:marRight w:val="0"/>
          <w:marTop w:val="86"/>
          <w:marBottom w:val="0"/>
          <w:divBdr>
            <w:top w:val="none" w:sz="0" w:space="0" w:color="auto"/>
            <w:left w:val="none" w:sz="0" w:space="0" w:color="auto"/>
            <w:bottom w:val="none" w:sz="0" w:space="0" w:color="auto"/>
            <w:right w:val="none" w:sz="0" w:space="0" w:color="auto"/>
          </w:divBdr>
        </w:div>
        <w:div w:id="1070883023">
          <w:marLeft w:val="446"/>
          <w:marRight w:val="0"/>
          <w:marTop w:val="86"/>
          <w:marBottom w:val="0"/>
          <w:divBdr>
            <w:top w:val="none" w:sz="0" w:space="0" w:color="auto"/>
            <w:left w:val="none" w:sz="0" w:space="0" w:color="auto"/>
            <w:bottom w:val="none" w:sz="0" w:space="0" w:color="auto"/>
            <w:right w:val="none" w:sz="0" w:space="0" w:color="auto"/>
          </w:divBdr>
        </w:div>
        <w:div w:id="372002482">
          <w:marLeft w:val="446"/>
          <w:marRight w:val="0"/>
          <w:marTop w:val="86"/>
          <w:marBottom w:val="0"/>
          <w:divBdr>
            <w:top w:val="none" w:sz="0" w:space="0" w:color="auto"/>
            <w:left w:val="none" w:sz="0" w:space="0" w:color="auto"/>
            <w:bottom w:val="none" w:sz="0" w:space="0" w:color="auto"/>
            <w:right w:val="none" w:sz="0" w:space="0" w:color="auto"/>
          </w:divBdr>
        </w:div>
        <w:div w:id="493839318">
          <w:marLeft w:val="446"/>
          <w:marRight w:val="0"/>
          <w:marTop w:val="86"/>
          <w:marBottom w:val="0"/>
          <w:divBdr>
            <w:top w:val="none" w:sz="0" w:space="0" w:color="auto"/>
            <w:left w:val="none" w:sz="0" w:space="0" w:color="auto"/>
            <w:bottom w:val="none" w:sz="0" w:space="0" w:color="auto"/>
            <w:right w:val="none" w:sz="0" w:space="0" w:color="auto"/>
          </w:divBdr>
        </w:div>
      </w:divsChild>
    </w:div>
    <w:div w:id="1038968220">
      <w:bodyDiv w:val="1"/>
      <w:marLeft w:val="0"/>
      <w:marRight w:val="0"/>
      <w:marTop w:val="0"/>
      <w:marBottom w:val="0"/>
      <w:divBdr>
        <w:top w:val="none" w:sz="0" w:space="0" w:color="auto"/>
        <w:left w:val="none" w:sz="0" w:space="0" w:color="auto"/>
        <w:bottom w:val="none" w:sz="0" w:space="0" w:color="auto"/>
        <w:right w:val="none" w:sz="0" w:space="0" w:color="auto"/>
      </w:divBdr>
    </w:div>
    <w:div w:id="1595170027">
      <w:bodyDiv w:val="1"/>
      <w:marLeft w:val="0"/>
      <w:marRight w:val="0"/>
      <w:marTop w:val="0"/>
      <w:marBottom w:val="0"/>
      <w:divBdr>
        <w:top w:val="none" w:sz="0" w:space="0" w:color="auto"/>
        <w:left w:val="none" w:sz="0" w:space="0" w:color="auto"/>
        <w:bottom w:val="none" w:sz="0" w:space="0" w:color="auto"/>
        <w:right w:val="none" w:sz="0" w:space="0" w:color="auto"/>
      </w:divBdr>
      <w:divsChild>
        <w:div w:id="885292971">
          <w:marLeft w:val="547"/>
          <w:marRight w:val="0"/>
          <w:marTop w:val="115"/>
          <w:marBottom w:val="0"/>
          <w:divBdr>
            <w:top w:val="none" w:sz="0" w:space="0" w:color="auto"/>
            <w:left w:val="none" w:sz="0" w:space="0" w:color="auto"/>
            <w:bottom w:val="none" w:sz="0" w:space="0" w:color="auto"/>
            <w:right w:val="none" w:sz="0" w:space="0" w:color="auto"/>
          </w:divBdr>
        </w:div>
      </w:divsChild>
    </w:div>
    <w:div w:id="192834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cid:image007.jpg@01D28C54.0842E9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AED2E-3B77-4B0D-9DF7-11ABBABC0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16</Pages>
  <Words>3347</Words>
  <Characters>18410</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HOPSCOTCH</Company>
  <LinksUpToDate>false</LinksUpToDate>
  <CharactersWithSpaces>21714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i.planchais</dc:creator>
  <cp:lastModifiedBy>Isabelle PLANCHAIS</cp:lastModifiedBy>
  <cp:revision>16</cp:revision>
  <cp:lastPrinted>2014-09-09T08:27:00Z</cp:lastPrinted>
  <dcterms:created xsi:type="dcterms:W3CDTF">2017-02-23T13:30:00Z</dcterms:created>
  <dcterms:modified xsi:type="dcterms:W3CDTF">2018-04-11T08:19:00Z</dcterms:modified>
</cp:coreProperties>
</file>