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04972779"/>
        <w:docPartObj>
          <w:docPartGallery w:val="Cover Pages"/>
          <w:docPartUnique/>
        </w:docPartObj>
      </w:sdtPr>
      <w:sdtEndPr>
        <w:rPr>
          <w:rFonts w:asciiTheme="minorHAnsi" w:hAnsiTheme="minorHAnsi" w:cstheme="minorHAnsi"/>
          <w:sz w:val="20"/>
          <w:szCs w:val="20"/>
        </w:rPr>
      </w:sdtEndPr>
      <w:sdtContent>
        <w:p w:rsidR="00831E2C" w:rsidRDefault="0042435F">
          <w:r>
            <w:rPr>
              <w:noProof/>
            </w:rPr>
            <w:drawing>
              <wp:anchor distT="0" distB="0" distL="114300" distR="114300" simplePos="0" relativeHeight="251666432" behindDoc="0" locked="0" layoutInCell="1" allowOverlap="1" wp14:anchorId="7D80DF49" wp14:editId="5402F43F">
                <wp:simplePos x="0" y="0"/>
                <wp:positionH relativeFrom="column">
                  <wp:posOffset>31531</wp:posOffset>
                </wp:positionH>
                <wp:positionV relativeFrom="paragraph">
                  <wp:posOffset>0</wp:posOffset>
                </wp:positionV>
                <wp:extent cx="2970530" cy="1228725"/>
                <wp:effectExtent l="0" t="0" r="1270" b="9525"/>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0530" cy="1228725"/>
                        </a:xfrm>
                        <a:prstGeom prst="rect">
                          <a:avLst/>
                        </a:prstGeom>
                      </pic:spPr>
                    </pic:pic>
                  </a:graphicData>
                </a:graphic>
                <wp14:sizeRelH relativeFrom="page">
                  <wp14:pctWidth>0</wp14:pctWidth>
                </wp14:sizeRelH>
                <wp14:sizeRelV relativeFrom="page">
                  <wp14:pctHeight>0</wp14:pctHeight>
                </wp14:sizeRelV>
              </wp:anchor>
            </w:drawing>
          </w:r>
          <w:r w:rsidR="00A42FC3">
            <w:rPr>
              <w:noProof/>
            </w:rPr>
            <w:drawing>
              <wp:anchor distT="0" distB="0" distL="114300" distR="114300" simplePos="0" relativeHeight="251645952" behindDoc="0" locked="0" layoutInCell="1" allowOverlap="1" wp14:anchorId="648D8B16" wp14:editId="251DB970">
                <wp:simplePos x="0" y="0"/>
                <wp:positionH relativeFrom="column">
                  <wp:posOffset>4176636</wp:posOffset>
                </wp:positionH>
                <wp:positionV relativeFrom="paragraph">
                  <wp:posOffset>19291</wp:posOffset>
                </wp:positionV>
                <wp:extent cx="1846800" cy="1846800"/>
                <wp:effectExtent l="0" t="0" r="1270" b="127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RES ET ISOLA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6800" cy="1846800"/>
                        </a:xfrm>
                        <a:prstGeom prst="rect">
                          <a:avLst/>
                        </a:prstGeom>
                      </pic:spPr>
                    </pic:pic>
                  </a:graphicData>
                </a:graphic>
                <wp14:sizeRelH relativeFrom="page">
                  <wp14:pctWidth>0</wp14:pctWidth>
                </wp14:sizeRelH>
                <wp14:sizeRelV relativeFrom="page">
                  <wp14:pctHeight>0</wp14:pctHeight>
                </wp14:sizeRelV>
              </wp:anchor>
            </w:drawing>
          </w:r>
        </w:p>
        <w:p w:rsidR="00831E2C" w:rsidRDefault="00831E2C"/>
        <w:p w:rsidR="00831E2C" w:rsidRDefault="00831E2C"/>
        <w:p w:rsidR="00831E2C" w:rsidRDefault="00831E2C"/>
        <w:p w:rsidR="00831E2C" w:rsidRDefault="00831E2C"/>
        <w:p w:rsidR="00831E2C" w:rsidRDefault="00831E2C"/>
        <w:p w:rsidR="00831E2C" w:rsidRDefault="00831E2C"/>
        <w:p w:rsidR="00831E2C" w:rsidRDefault="00831E2C"/>
        <w:p w:rsidR="00831E2C" w:rsidRDefault="00831E2C"/>
        <w:p w:rsidR="00831E2C" w:rsidRDefault="00831E2C"/>
        <w:p w:rsidR="00831E2C" w:rsidRDefault="00831E2C"/>
        <w:p w:rsidR="00831E2C" w:rsidRDefault="00831E2C"/>
        <w:p w:rsidR="0042435F" w:rsidRDefault="0042435F"/>
        <w:p w:rsidR="004F42DE" w:rsidRDefault="004F42DE"/>
        <w:p w:rsidR="00831E2C" w:rsidRDefault="00831E2C"/>
        <w:p w:rsidR="00A42FC3" w:rsidRDefault="00A42FC3" w:rsidP="0042435F">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UNA</w:t>
          </w:r>
        </w:p>
        <w:p w:rsidR="00A42FC3" w:rsidRDefault="00A42FC3" w:rsidP="0042435F">
          <w:pPr>
            <w:jc w:val="center"/>
            <w:rPr>
              <w:rFonts w:ascii="Trebuchet MS" w:hAnsi="Trebuchet MS"/>
              <w:b/>
              <w:color w:val="548DD4" w:themeColor="text2" w:themeTint="99"/>
              <w:sz w:val="40"/>
              <w:szCs w:val="40"/>
            </w:rPr>
          </w:pPr>
        </w:p>
        <w:p w:rsidR="00A42FC3" w:rsidRDefault="00A42FC3" w:rsidP="0042435F">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D</w:t>
          </w:r>
          <w:r w:rsidR="0091736F">
            <w:rPr>
              <w:rFonts w:ascii="Trebuchet MS" w:hAnsi="Trebuchet MS"/>
              <w:b/>
              <w:color w:val="548DD4" w:themeColor="text2" w:themeTint="99"/>
              <w:sz w:val="40"/>
              <w:szCs w:val="40"/>
            </w:rPr>
            <w:t>ES</w:t>
          </w:r>
          <w:r w:rsidR="002848B2">
            <w:rPr>
              <w:rFonts w:ascii="Trebuchet MS" w:hAnsi="Trebuchet MS"/>
              <w:b/>
              <w:color w:val="548DD4" w:themeColor="text2" w:themeTint="99"/>
              <w:sz w:val="40"/>
              <w:szCs w:val="40"/>
            </w:rPr>
            <w:t xml:space="preserve"> MÉ</w:t>
          </w:r>
          <w:r>
            <w:rPr>
              <w:rFonts w:ascii="Trebuchet MS" w:hAnsi="Trebuchet MS"/>
              <w:b/>
              <w:color w:val="548DD4" w:themeColor="text2" w:themeTint="99"/>
              <w:sz w:val="40"/>
              <w:szCs w:val="40"/>
            </w:rPr>
            <w:t>TIERS</w:t>
          </w:r>
        </w:p>
        <w:p w:rsidR="00575FC8" w:rsidRDefault="00575FC8" w:rsidP="0042435F">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ET TECHNIQUES</w:t>
          </w:r>
        </w:p>
        <w:p w:rsidR="00A42FC3" w:rsidRDefault="00A42FC3" w:rsidP="0042435F">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DU PLÂTRE</w:t>
          </w:r>
        </w:p>
        <w:p w:rsidR="00575FC8" w:rsidRDefault="00575FC8" w:rsidP="0042435F">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ET DE L’ISOLATION</w:t>
          </w:r>
        </w:p>
        <w:p w:rsidR="00575FC8" w:rsidRDefault="00575FC8" w:rsidP="0042435F">
          <w:pPr>
            <w:jc w:val="center"/>
            <w:rPr>
              <w:rFonts w:ascii="Trebuchet MS" w:hAnsi="Trebuchet MS"/>
              <w:b/>
              <w:sz w:val="40"/>
              <w:szCs w:val="40"/>
            </w:rPr>
          </w:pPr>
        </w:p>
        <w:p w:rsidR="00575FC8" w:rsidRDefault="00575FC8" w:rsidP="0042435F">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DE LA CAPEB</w:t>
          </w:r>
        </w:p>
        <w:p w:rsidR="00575FC8" w:rsidRDefault="00575FC8" w:rsidP="0042435F">
          <w:pPr>
            <w:jc w:val="center"/>
            <w:rPr>
              <w:rFonts w:ascii="Trebuchet MS" w:hAnsi="Trebuchet MS"/>
              <w:b/>
              <w:color w:val="548DD4" w:themeColor="text2" w:themeTint="99"/>
              <w:sz w:val="40"/>
              <w:szCs w:val="40"/>
            </w:rPr>
          </w:pPr>
        </w:p>
        <w:p w:rsidR="00575FC8" w:rsidRDefault="002848B2" w:rsidP="0042435F">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CONFÉ</w:t>
          </w:r>
          <w:r w:rsidR="00575FC8">
            <w:rPr>
              <w:rFonts w:ascii="Trebuchet MS" w:hAnsi="Trebuchet MS"/>
              <w:b/>
              <w:color w:val="548DD4" w:themeColor="text2" w:themeTint="99"/>
              <w:sz w:val="40"/>
              <w:szCs w:val="40"/>
            </w:rPr>
            <w:t>RENCE DE PRESSE</w:t>
          </w:r>
        </w:p>
        <w:p w:rsidR="00575FC8" w:rsidRDefault="00575FC8" w:rsidP="0042435F">
          <w:pPr>
            <w:jc w:val="center"/>
            <w:rPr>
              <w:rFonts w:ascii="Trebuchet MS" w:hAnsi="Trebuchet MS"/>
              <w:b/>
              <w:color w:val="548DD4" w:themeColor="text2" w:themeTint="99"/>
              <w:sz w:val="40"/>
              <w:szCs w:val="40"/>
            </w:rPr>
          </w:pPr>
        </w:p>
        <w:p w:rsidR="00575FC8" w:rsidRDefault="00315137" w:rsidP="0042435F">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 xml:space="preserve">JEUDI </w:t>
          </w:r>
          <w:r w:rsidR="0042435F">
            <w:rPr>
              <w:rFonts w:ascii="Trebuchet MS" w:hAnsi="Trebuchet MS"/>
              <w:b/>
              <w:color w:val="548DD4" w:themeColor="text2" w:themeTint="99"/>
              <w:sz w:val="40"/>
              <w:szCs w:val="40"/>
            </w:rPr>
            <w:t>12</w:t>
          </w:r>
          <w:r>
            <w:rPr>
              <w:rFonts w:ascii="Trebuchet MS" w:hAnsi="Trebuchet MS"/>
              <w:b/>
              <w:color w:val="548DD4" w:themeColor="text2" w:themeTint="99"/>
              <w:sz w:val="40"/>
              <w:szCs w:val="40"/>
            </w:rPr>
            <w:t xml:space="preserve"> </w:t>
          </w:r>
          <w:r w:rsidR="0042435F">
            <w:rPr>
              <w:rFonts w:ascii="Trebuchet MS" w:hAnsi="Trebuchet MS"/>
              <w:b/>
              <w:color w:val="548DD4" w:themeColor="text2" w:themeTint="99"/>
              <w:sz w:val="40"/>
              <w:szCs w:val="40"/>
            </w:rPr>
            <w:t>AVRIL 2018</w:t>
          </w:r>
        </w:p>
        <w:p w:rsidR="00831E2C" w:rsidRDefault="00831E2C" w:rsidP="0042435F">
          <w:pPr>
            <w:jc w:val="center"/>
          </w:pPr>
        </w:p>
        <w:p w:rsidR="00831E2C" w:rsidRDefault="00831E2C" w:rsidP="0042435F">
          <w:pPr>
            <w:jc w:val="center"/>
          </w:pPr>
        </w:p>
        <w:p w:rsidR="00831E2C" w:rsidRDefault="00831E2C" w:rsidP="0042435F">
          <w:pPr>
            <w:jc w:val="center"/>
          </w:pPr>
        </w:p>
        <w:p w:rsidR="00831E2C" w:rsidRDefault="00831E2C" w:rsidP="0042435F">
          <w:pPr>
            <w:jc w:val="center"/>
          </w:pPr>
        </w:p>
        <w:p w:rsidR="00831E2C" w:rsidRDefault="00831E2C"/>
        <w:p w:rsidR="00831E2C" w:rsidRDefault="00831E2C"/>
        <w:p w:rsidR="00831E2C" w:rsidRDefault="0042435F">
          <w:r>
            <w:rPr>
              <w:noProof/>
            </w:rPr>
            <w:drawing>
              <wp:anchor distT="0" distB="0" distL="114300" distR="114300" simplePos="0" relativeHeight="251655168" behindDoc="0" locked="0" layoutInCell="1" allowOverlap="1" wp14:anchorId="2BC7CDA2" wp14:editId="2B287D72">
                <wp:simplePos x="0" y="0"/>
                <wp:positionH relativeFrom="margin">
                  <wp:posOffset>-1905</wp:posOffset>
                </wp:positionH>
                <wp:positionV relativeFrom="paragraph">
                  <wp:posOffset>10904</wp:posOffset>
                </wp:positionV>
                <wp:extent cx="5760720" cy="1887220"/>
                <wp:effectExtent l="0" t="0" r="0" b="0"/>
                <wp:wrapNone/>
                <wp:docPr id="12" name="Image 12"/>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a:extLst>
                            <a:ext uri="{28A0092B-C50C-407E-A947-70E740481C1C}">
                              <a14:useLocalDpi xmlns:a14="http://schemas.microsoft.com/office/drawing/2010/main" val="0"/>
                            </a:ext>
                          </a:extLst>
                        </a:blip>
                        <a:stretch>
                          <a:fillRect/>
                        </a:stretch>
                      </pic:blipFill>
                      <pic:spPr>
                        <a:xfrm>
                          <a:off x="0" y="0"/>
                          <a:ext cx="5760720" cy="1887220"/>
                        </a:xfrm>
                        <a:prstGeom prst="rect">
                          <a:avLst/>
                        </a:prstGeom>
                      </pic:spPr>
                    </pic:pic>
                  </a:graphicData>
                </a:graphic>
                <wp14:sizeRelH relativeFrom="page">
                  <wp14:pctWidth>0</wp14:pctWidth>
                </wp14:sizeRelH>
                <wp14:sizeRelV relativeFrom="page">
                  <wp14:pctHeight>0</wp14:pctHeight>
                </wp14:sizeRelV>
              </wp:anchor>
            </w:drawing>
          </w:r>
        </w:p>
        <w:p w:rsidR="0042435F" w:rsidRDefault="0042435F"/>
        <w:p w:rsidR="00831E2C" w:rsidRDefault="00831E2C"/>
        <w:p w:rsidR="00831E2C" w:rsidRDefault="00831E2C"/>
        <w:p w:rsidR="00831E2C" w:rsidRDefault="00831E2C"/>
        <w:p w:rsidR="00831E2C" w:rsidRDefault="00831E2C"/>
        <w:p w:rsidR="00831E2C" w:rsidRDefault="00831E2C"/>
        <w:p w:rsidR="00831E2C" w:rsidRDefault="00831E2C"/>
        <w:p w:rsidR="00831E2C" w:rsidRDefault="0083653E">
          <w:pPr>
            <w:spacing w:after="200" w:line="276" w:lineRule="auto"/>
            <w:rPr>
              <w:rFonts w:asciiTheme="minorHAnsi" w:hAnsiTheme="minorHAnsi" w:cstheme="minorHAnsi"/>
              <w:sz w:val="20"/>
              <w:szCs w:val="20"/>
            </w:rPr>
          </w:pPr>
        </w:p>
      </w:sdtContent>
    </w:sdt>
    <w:p w:rsidR="00FB50C6" w:rsidRPr="009D0CE3" w:rsidRDefault="00F51860" w:rsidP="004A0A49">
      <w:pPr>
        <w:ind w:left="708"/>
        <w:jc w:val="right"/>
        <w:rPr>
          <w:rFonts w:asciiTheme="minorHAnsi" w:hAnsiTheme="minorHAnsi" w:cstheme="minorHAnsi"/>
          <w:sz w:val="20"/>
          <w:szCs w:val="20"/>
        </w:rPr>
      </w:pPr>
      <w:r>
        <w:rPr>
          <w:rFonts w:asciiTheme="minorHAnsi" w:hAnsiTheme="minorHAnsi" w:cstheme="minorHAnsi"/>
          <w:noProof/>
          <w:color w:val="00A2AF"/>
          <w:sz w:val="20"/>
          <w:szCs w:val="20"/>
        </w:rPr>
        <w:lastRenderedPageBreak/>
        <mc:AlternateContent>
          <mc:Choice Requires="wps">
            <w:drawing>
              <wp:anchor distT="0" distB="0" distL="114300" distR="114300" simplePos="0" relativeHeight="251646976" behindDoc="0" locked="0" layoutInCell="1" allowOverlap="1">
                <wp:simplePos x="0" y="0"/>
                <wp:positionH relativeFrom="column">
                  <wp:posOffset>15240</wp:posOffset>
                </wp:positionH>
                <wp:positionV relativeFrom="paragraph">
                  <wp:posOffset>2540</wp:posOffset>
                </wp:positionV>
                <wp:extent cx="1681480" cy="339725"/>
                <wp:effectExtent l="0" t="2540" r="0" b="635"/>
                <wp:wrapNone/>
                <wp:docPr id="4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339725"/>
                        </a:xfrm>
                        <a:prstGeom prst="rect">
                          <a:avLst/>
                        </a:prstGeom>
                        <a:solidFill>
                          <a:srgbClr val="B1C8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B50" w:rsidRPr="00FB50C6" w:rsidRDefault="00D80B50" w:rsidP="00FB50C6">
                            <w:pPr>
                              <w:jc w:val="center"/>
                              <w:rPr>
                                <w:b/>
                                <w:color w:val="FFFFFF" w:themeColor="background1"/>
                                <w:sz w:val="32"/>
                                <w:szCs w:val="32"/>
                              </w:rPr>
                            </w:pPr>
                            <w:r>
                              <w:rPr>
                                <w:rFonts w:asciiTheme="minorHAnsi" w:hAnsiTheme="minorHAnsi" w:cstheme="minorHAnsi"/>
                                <w:b/>
                                <w:color w:val="FFFFFF" w:themeColor="background1"/>
                                <w:sz w:val="32"/>
                                <w:szCs w:val="32"/>
                              </w:rPr>
                              <w:t>LE PRESIDENT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2pt;margin-top:.2pt;width:132.4pt;height:26.75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" fillcolor="#b1c839" stroked="f">
                <v:textbox style="mso-fit-shape-to-text:t">
                  <w:txbxContent>
                    <w:p w:rsidR="00D80B50" w:rsidRPr="00FB50C6" w:rsidRDefault="00D80B50" w:rsidP="00FB50C6">
                      <w:pPr>
                        <w:jc w:val="center"/>
                        <w:rPr>
                          <w:b/>
                          <w:color w:val="FFFFFF" w:themeColor="background1"/>
                          <w:sz w:val="32"/>
                          <w:szCs w:val="32"/>
                        </w:rPr>
                      </w:pPr>
                      <w:r>
                        <w:rPr>
                          <w:rFonts w:asciiTheme="minorHAnsi" w:hAnsiTheme="minorHAnsi" w:cstheme="minorHAnsi"/>
                          <w:b/>
                          <w:color w:val="FFFFFF" w:themeColor="background1"/>
                          <w:sz w:val="32"/>
                          <w:szCs w:val="32"/>
                        </w:rPr>
                        <w:t>LE PRESIDENT</w:t>
                      </w:r>
                    </w:p>
                  </w:txbxContent>
                </v:textbox>
              </v:shape>
            </w:pict>
          </mc:Fallback>
        </mc:AlternateContent>
      </w:r>
    </w:p>
    <w:p w:rsidR="00FB50C6" w:rsidRPr="009D0CE3" w:rsidRDefault="00FB50C6" w:rsidP="004A0A49">
      <w:pPr>
        <w:ind w:left="708"/>
        <w:jc w:val="right"/>
        <w:rPr>
          <w:rFonts w:asciiTheme="minorHAnsi" w:hAnsiTheme="minorHAnsi" w:cstheme="minorHAnsi"/>
          <w:sz w:val="20"/>
          <w:szCs w:val="20"/>
        </w:rPr>
      </w:pPr>
    </w:p>
    <w:p w:rsidR="00FB50C6" w:rsidRPr="009D0CE3" w:rsidRDefault="00A30D59" w:rsidP="00FB6922">
      <w:pPr>
        <w:tabs>
          <w:tab w:val="left" w:pos="4402"/>
        </w:tabs>
        <w:ind w:left="708"/>
        <w:jc w:val="both"/>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648000" behindDoc="0" locked="0" layoutInCell="1" allowOverlap="1" wp14:anchorId="41933F52" wp14:editId="48F11324">
                <wp:simplePos x="0" y="0"/>
                <wp:positionH relativeFrom="column">
                  <wp:posOffset>843280</wp:posOffset>
                </wp:positionH>
                <wp:positionV relativeFrom="paragraph">
                  <wp:posOffset>143510</wp:posOffset>
                </wp:positionV>
                <wp:extent cx="4777105" cy="7229475"/>
                <wp:effectExtent l="0" t="0" r="23495" b="28575"/>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105" cy="7229475"/>
                        </a:xfrm>
                        <a:prstGeom prst="rect">
                          <a:avLst/>
                        </a:prstGeom>
                        <a:noFill/>
                        <a:ln w="9525">
                          <a:solidFill>
                            <a:srgbClr val="FFED00"/>
                          </a:solidFill>
                          <a:miter lim="800000"/>
                          <a:headEnd/>
                          <a:tailEnd/>
                        </a:ln>
                        <a:extLst>
                          <a:ext uri="{909E8E84-426E-40DD-AFC4-6F175D3DCCD1}">
                            <a14:hiddenFill xmlns:a14="http://schemas.microsoft.com/office/drawing/2010/main">
                              <a:solidFill>
                                <a:srgbClr val="FFED00"/>
                              </a:solidFill>
                            </a14:hiddenFill>
                          </a:ext>
                        </a:extLst>
                      </wps:spPr>
                      <wps:txbx>
                        <w:txbxContent>
                          <w:p w:rsidR="00D80B50" w:rsidRDefault="00D80B50" w:rsidP="007009CF">
                            <w:pPr>
                              <w:ind w:right="1828"/>
                              <w:jc w:val="both"/>
                              <w:rPr>
                                <w:rFonts w:asciiTheme="minorHAnsi" w:hAnsiTheme="minorHAnsi" w:cstheme="minorHAnsi"/>
                                <w:sz w:val="28"/>
                                <w:szCs w:val="28"/>
                              </w:rPr>
                            </w:pPr>
                          </w:p>
                          <w:p w:rsidR="00D80B50" w:rsidRPr="00FE375D" w:rsidRDefault="00D80B50" w:rsidP="007009CF">
                            <w:pPr>
                              <w:ind w:right="1828"/>
                              <w:jc w:val="both"/>
                              <w:rPr>
                                <w:rFonts w:ascii="Trebuchet MS" w:hAnsi="Trebuchet MS" w:cstheme="minorHAnsi"/>
                                <w:sz w:val="28"/>
                                <w:szCs w:val="28"/>
                              </w:rPr>
                            </w:pPr>
                            <w:r w:rsidRPr="00FE375D">
                              <w:rPr>
                                <w:rFonts w:ascii="Trebuchet MS" w:hAnsi="Trebuchet MS" w:cstheme="minorHAnsi"/>
                                <w:sz w:val="28"/>
                                <w:szCs w:val="28"/>
                              </w:rPr>
                              <w:t>David Morales,</w:t>
                            </w:r>
                          </w:p>
                          <w:p w:rsidR="00D80B50" w:rsidRDefault="00D80B50" w:rsidP="007009CF">
                            <w:pPr>
                              <w:ind w:right="1828"/>
                              <w:jc w:val="both"/>
                              <w:rPr>
                                <w:rFonts w:ascii="Trebuchet MS" w:hAnsi="Trebuchet MS" w:cstheme="minorHAnsi"/>
                                <w:sz w:val="28"/>
                                <w:szCs w:val="28"/>
                              </w:rPr>
                            </w:pPr>
                            <w:r w:rsidRPr="00FE375D">
                              <w:rPr>
                                <w:rFonts w:ascii="Trebuchet MS" w:hAnsi="Trebuchet MS" w:cstheme="minorHAnsi"/>
                                <w:sz w:val="28"/>
                                <w:szCs w:val="28"/>
                              </w:rPr>
                              <w:t xml:space="preserve">Président de l’UNA </w:t>
                            </w:r>
                          </w:p>
                          <w:p w:rsidR="00D80B50" w:rsidRPr="00FE375D" w:rsidRDefault="00D80B50" w:rsidP="007009CF">
                            <w:pPr>
                              <w:ind w:right="1828"/>
                              <w:jc w:val="both"/>
                              <w:rPr>
                                <w:rFonts w:ascii="Trebuchet MS" w:hAnsi="Trebuchet MS" w:cstheme="minorHAnsi"/>
                                <w:sz w:val="28"/>
                                <w:szCs w:val="28"/>
                              </w:rPr>
                            </w:pPr>
                            <w:r w:rsidRPr="00FE375D">
                              <w:rPr>
                                <w:rFonts w:ascii="Trebuchet MS" w:hAnsi="Trebuchet MS" w:cstheme="minorHAnsi"/>
                                <w:sz w:val="28"/>
                                <w:szCs w:val="28"/>
                              </w:rPr>
                              <w:t>Métiers et Techniques</w:t>
                            </w:r>
                          </w:p>
                          <w:p w:rsidR="00D80B50" w:rsidRPr="00FE375D" w:rsidRDefault="00D80B50" w:rsidP="007009CF">
                            <w:pPr>
                              <w:ind w:right="1828"/>
                              <w:jc w:val="both"/>
                              <w:rPr>
                                <w:rFonts w:ascii="Trebuchet MS" w:hAnsi="Trebuchet MS" w:cstheme="minorHAnsi"/>
                                <w:sz w:val="28"/>
                                <w:szCs w:val="28"/>
                              </w:rPr>
                            </w:pPr>
                            <w:r w:rsidRPr="00FE375D">
                              <w:rPr>
                                <w:rFonts w:ascii="Trebuchet MS" w:hAnsi="Trebuchet MS" w:cstheme="minorHAnsi"/>
                                <w:sz w:val="28"/>
                                <w:szCs w:val="28"/>
                              </w:rPr>
                              <w:t>du Plâtre et de l’Isolation</w:t>
                            </w:r>
                          </w:p>
                          <w:p w:rsidR="00D80B50" w:rsidRDefault="00D80B50" w:rsidP="007009CF">
                            <w:pPr>
                              <w:ind w:right="1828"/>
                              <w:jc w:val="both"/>
                              <w:rPr>
                                <w:rFonts w:asciiTheme="minorHAnsi" w:hAnsiTheme="minorHAnsi" w:cstheme="minorHAnsi"/>
                                <w:sz w:val="28"/>
                                <w:szCs w:val="28"/>
                              </w:rPr>
                            </w:pPr>
                          </w:p>
                          <w:p w:rsidR="00D80B50" w:rsidRDefault="00D80B50" w:rsidP="007009CF">
                            <w:pPr>
                              <w:ind w:right="1828"/>
                              <w:jc w:val="both"/>
                              <w:rPr>
                                <w:rFonts w:asciiTheme="minorHAnsi" w:hAnsiTheme="minorHAnsi" w:cstheme="minorHAnsi"/>
                                <w:sz w:val="28"/>
                                <w:szCs w:val="28"/>
                              </w:rPr>
                            </w:pPr>
                          </w:p>
                          <w:p w:rsidR="00D80B50" w:rsidRDefault="00D80B50" w:rsidP="007009CF">
                            <w:pPr>
                              <w:ind w:right="1828"/>
                              <w:jc w:val="both"/>
                              <w:rPr>
                                <w:rFonts w:asciiTheme="minorHAnsi" w:hAnsiTheme="minorHAnsi" w:cstheme="minorHAnsi"/>
                                <w:sz w:val="28"/>
                                <w:szCs w:val="28"/>
                              </w:rPr>
                            </w:pPr>
                          </w:p>
                          <w:p w:rsidR="00D80B50" w:rsidRDefault="00D80B50" w:rsidP="007009CF">
                            <w:pPr>
                              <w:ind w:right="1828"/>
                              <w:jc w:val="both"/>
                              <w:rPr>
                                <w:rFonts w:asciiTheme="minorHAnsi" w:hAnsiTheme="minorHAnsi" w:cstheme="minorHAnsi"/>
                                <w:sz w:val="28"/>
                                <w:szCs w:val="28"/>
                              </w:rPr>
                            </w:pPr>
                          </w:p>
                          <w:p w:rsidR="00D80B50" w:rsidRPr="009308CF" w:rsidRDefault="00D80B50" w:rsidP="007009CF">
                            <w:pPr>
                              <w:ind w:right="1828"/>
                              <w:jc w:val="both"/>
                              <w:rPr>
                                <w:rFonts w:ascii="Trebuchet MS" w:hAnsi="Trebuchet MS" w:cstheme="minorHAnsi"/>
                                <w:sz w:val="28"/>
                                <w:szCs w:val="28"/>
                              </w:rPr>
                            </w:pPr>
                          </w:p>
                          <w:p w:rsidR="00D80B50" w:rsidRDefault="00D80B50" w:rsidP="00440AA1">
                            <w:pPr>
                              <w:tabs>
                                <w:tab w:val="left" w:pos="5387"/>
                              </w:tabs>
                              <w:ind w:right="1828"/>
                              <w:jc w:val="both"/>
                              <w:rPr>
                                <w:rFonts w:ascii="Trebuchet MS" w:hAnsi="Trebuchet MS" w:cstheme="minorHAnsi"/>
                                <w:szCs w:val="32"/>
                              </w:rPr>
                            </w:pPr>
                            <w:r>
                              <w:rPr>
                                <w:rFonts w:ascii="Trebuchet MS" w:hAnsi="Trebuchet MS" w:cstheme="minorHAnsi"/>
                                <w:szCs w:val="32"/>
                              </w:rPr>
                              <w:t>Avec son fils associé, i</w:t>
                            </w:r>
                            <w:r w:rsidRPr="009308CF">
                              <w:rPr>
                                <w:rFonts w:ascii="Trebuchet MS" w:hAnsi="Trebuchet MS" w:cstheme="minorHAnsi"/>
                                <w:szCs w:val="32"/>
                              </w:rPr>
                              <w:t>l dirige une entreprise en Plâtre</w:t>
                            </w:r>
                            <w:r w:rsidR="00440AA1">
                              <w:rPr>
                                <w:rFonts w:ascii="Trebuchet MS" w:hAnsi="Trebuchet MS" w:cstheme="minorHAnsi"/>
                                <w:szCs w:val="32"/>
                              </w:rPr>
                              <w:t>rie Isolation de 9 salariés et 2</w:t>
                            </w:r>
                            <w:r>
                              <w:rPr>
                                <w:rFonts w:ascii="Trebuchet MS" w:hAnsi="Trebuchet MS" w:cstheme="minorHAnsi"/>
                                <w:szCs w:val="32"/>
                              </w:rPr>
                              <w:t xml:space="preserve"> apprenti</w:t>
                            </w:r>
                            <w:r w:rsidR="00440AA1">
                              <w:rPr>
                                <w:rFonts w:ascii="Trebuchet MS" w:hAnsi="Trebuchet MS" w:cstheme="minorHAnsi"/>
                                <w:szCs w:val="32"/>
                              </w:rPr>
                              <w:t>s</w:t>
                            </w:r>
                            <w:r w:rsidRPr="009308CF">
                              <w:rPr>
                                <w:rFonts w:ascii="Trebuchet MS" w:hAnsi="Trebuchet MS" w:cstheme="minorHAnsi"/>
                                <w:szCs w:val="32"/>
                              </w:rPr>
                              <w:t xml:space="preserve"> en Haute-Garonne.</w:t>
                            </w:r>
                          </w:p>
                          <w:p w:rsidR="00D80B50" w:rsidRPr="009308CF" w:rsidRDefault="00D80B50" w:rsidP="00440AA1">
                            <w:pPr>
                              <w:tabs>
                                <w:tab w:val="left" w:pos="5387"/>
                              </w:tabs>
                              <w:ind w:right="1828"/>
                              <w:jc w:val="both"/>
                              <w:rPr>
                                <w:rFonts w:ascii="Trebuchet MS" w:hAnsi="Trebuchet MS" w:cstheme="minorHAnsi"/>
                                <w:szCs w:val="32"/>
                              </w:rPr>
                            </w:pPr>
                          </w:p>
                          <w:p w:rsidR="00D80B50" w:rsidRDefault="00D80B50" w:rsidP="00440AA1">
                            <w:pPr>
                              <w:tabs>
                                <w:tab w:val="left" w:pos="5387"/>
                              </w:tabs>
                              <w:ind w:right="1828"/>
                              <w:jc w:val="both"/>
                              <w:rPr>
                                <w:rFonts w:ascii="Trebuchet MS" w:hAnsi="Trebuchet MS" w:cstheme="minorHAnsi"/>
                                <w:szCs w:val="32"/>
                              </w:rPr>
                            </w:pPr>
                            <w:r w:rsidRPr="009308CF">
                              <w:rPr>
                                <w:rFonts w:ascii="Trebuchet MS" w:hAnsi="Trebuchet MS" w:cstheme="minorHAnsi"/>
                                <w:szCs w:val="32"/>
                              </w:rPr>
                              <w:t>Ses nombreux mandats sont la preuve de son expertise et de son implication en faveur de l’artisanat du Bâtiment et de son métier :</w:t>
                            </w:r>
                          </w:p>
                          <w:p w:rsidR="00D80B50" w:rsidRDefault="00D80B50" w:rsidP="00A30D59">
                            <w:pPr>
                              <w:tabs>
                                <w:tab w:val="left" w:pos="9072"/>
                              </w:tabs>
                              <w:jc w:val="both"/>
                              <w:rPr>
                                <w:rFonts w:ascii="Trebuchet MS" w:hAnsi="Trebuchet MS"/>
                              </w:rPr>
                            </w:pPr>
                          </w:p>
                          <w:p w:rsidR="00D80B50" w:rsidRDefault="00D80B50" w:rsidP="00A30D59">
                            <w:pPr>
                              <w:pStyle w:val="Paragraphedeliste"/>
                              <w:numPr>
                                <w:ilvl w:val="0"/>
                                <w:numId w:val="4"/>
                              </w:numPr>
                              <w:ind w:right="-15"/>
                              <w:jc w:val="both"/>
                              <w:rPr>
                                <w:rFonts w:ascii="Trebuchet MS" w:hAnsi="Trebuchet MS"/>
                              </w:rPr>
                            </w:pPr>
                            <w:r>
                              <w:rPr>
                                <w:rFonts w:ascii="Trebuchet MS" w:hAnsi="Trebuchet MS"/>
                              </w:rPr>
                              <w:t>Administrateur confédéral à la CAPEB nationale</w:t>
                            </w:r>
                          </w:p>
                          <w:p w:rsidR="00D80B50" w:rsidRDefault="00D80B50" w:rsidP="00A30D59">
                            <w:pPr>
                              <w:pStyle w:val="Paragraphedeliste"/>
                              <w:numPr>
                                <w:ilvl w:val="0"/>
                                <w:numId w:val="4"/>
                              </w:numPr>
                              <w:jc w:val="both"/>
                              <w:rPr>
                                <w:rFonts w:ascii="Trebuchet MS" w:hAnsi="Trebuchet MS"/>
                              </w:rPr>
                            </w:pPr>
                            <w:r w:rsidRPr="002F7A16">
                              <w:rPr>
                                <w:rFonts w:ascii="Trebuchet MS" w:hAnsi="Trebuchet MS"/>
                              </w:rPr>
                              <w:t>Au sein de la CAPEB, responsable Comité de pilotage</w:t>
                            </w:r>
                            <w:r>
                              <w:rPr>
                                <w:rFonts w:ascii="Trebuchet MS" w:hAnsi="Trebuchet MS"/>
                              </w:rPr>
                              <w:t xml:space="preserve"> des </w:t>
                            </w:r>
                            <w:r w:rsidRPr="002F7A16">
                              <w:rPr>
                                <w:rFonts w:ascii="Trebuchet MS" w:hAnsi="Trebuchet MS"/>
                              </w:rPr>
                              <w:t xml:space="preserve">partenariats </w:t>
                            </w:r>
                          </w:p>
                          <w:p w:rsidR="00D80B50" w:rsidRDefault="00D80B50" w:rsidP="00A30D59">
                            <w:pPr>
                              <w:pStyle w:val="Paragraphedeliste"/>
                              <w:ind w:left="644"/>
                              <w:jc w:val="both"/>
                              <w:rPr>
                                <w:rFonts w:ascii="Trebuchet MS" w:hAnsi="Trebuchet MS"/>
                              </w:rPr>
                            </w:pPr>
                          </w:p>
                          <w:p w:rsidR="00D80B50" w:rsidRDefault="00D80B50" w:rsidP="00A30D59">
                            <w:pPr>
                              <w:pStyle w:val="Paragraphedeliste"/>
                              <w:numPr>
                                <w:ilvl w:val="0"/>
                                <w:numId w:val="4"/>
                              </w:numPr>
                              <w:contextualSpacing w:val="0"/>
                              <w:jc w:val="both"/>
                              <w:rPr>
                                <w:rFonts w:ascii="Trebuchet MS" w:hAnsi="Trebuchet MS"/>
                                <w:iCs/>
                              </w:rPr>
                            </w:pPr>
                            <w:r w:rsidRPr="002F7A16">
                              <w:rPr>
                                <w:rFonts w:ascii="Trebuchet MS" w:hAnsi="Trebuchet MS"/>
                                <w:iCs/>
                              </w:rPr>
                              <w:t>Membre du Comité de Pilotage de Plan de Transition Numérique dans le Bâtiment</w:t>
                            </w:r>
                            <w:r w:rsidR="00440AA1">
                              <w:rPr>
                                <w:rFonts w:ascii="Trebuchet MS" w:hAnsi="Trebuchet MS"/>
                                <w:iCs/>
                              </w:rPr>
                              <w:t xml:space="preserve"> (PTNB)</w:t>
                            </w:r>
                            <w:r w:rsidRPr="002F7A16">
                              <w:rPr>
                                <w:rFonts w:ascii="Trebuchet MS" w:hAnsi="Trebuchet MS"/>
                                <w:iCs/>
                              </w:rPr>
                              <w:t xml:space="preserve">, </w:t>
                            </w:r>
                            <w:r>
                              <w:rPr>
                                <w:rFonts w:ascii="Trebuchet MS" w:hAnsi="Trebuchet MS"/>
                                <w:iCs/>
                              </w:rPr>
                              <w:t>p</w:t>
                            </w:r>
                            <w:r w:rsidRPr="002F7A16">
                              <w:rPr>
                                <w:rFonts w:ascii="Trebuchet MS" w:hAnsi="Trebuchet MS"/>
                                <w:iCs/>
                              </w:rPr>
                              <w:t>résidé par Bertrand DELCAMBRE</w:t>
                            </w:r>
                          </w:p>
                          <w:p w:rsidR="00440AA1" w:rsidRPr="00440AA1" w:rsidRDefault="00440AA1" w:rsidP="00440AA1">
                            <w:pPr>
                              <w:pStyle w:val="Paragraphedeliste"/>
                              <w:rPr>
                                <w:rFonts w:ascii="Trebuchet MS" w:hAnsi="Trebuchet MS"/>
                                <w:iCs/>
                              </w:rPr>
                            </w:pPr>
                          </w:p>
                          <w:p w:rsidR="00440AA1" w:rsidRDefault="00440AA1" w:rsidP="00A30D59">
                            <w:pPr>
                              <w:pStyle w:val="Paragraphedeliste"/>
                              <w:numPr>
                                <w:ilvl w:val="0"/>
                                <w:numId w:val="4"/>
                              </w:numPr>
                              <w:contextualSpacing w:val="0"/>
                              <w:jc w:val="both"/>
                              <w:rPr>
                                <w:rFonts w:ascii="Trebuchet MS" w:hAnsi="Trebuchet MS"/>
                                <w:iCs/>
                              </w:rPr>
                            </w:pPr>
                            <w:r>
                              <w:rPr>
                                <w:rFonts w:ascii="Trebuchet MS" w:hAnsi="Trebuchet MS"/>
                                <w:iCs/>
                              </w:rPr>
                              <w:t>Membre du Bureau de ADN-Construction</w:t>
                            </w:r>
                          </w:p>
                          <w:p w:rsidR="00D80B50" w:rsidRPr="00512864" w:rsidRDefault="00D80B50" w:rsidP="00512864">
                            <w:pPr>
                              <w:ind w:left="284"/>
                              <w:jc w:val="both"/>
                              <w:rPr>
                                <w:rFonts w:ascii="Trebuchet MS" w:hAnsi="Trebuchet MS"/>
                                <w:iCs/>
                              </w:rPr>
                            </w:pPr>
                          </w:p>
                          <w:p w:rsidR="00D80B50" w:rsidRDefault="00D80B50" w:rsidP="00A30D59">
                            <w:pPr>
                              <w:pStyle w:val="Paragraphedeliste"/>
                              <w:numPr>
                                <w:ilvl w:val="0"/>
                                <w:numId w:val="4"/>
                              </w:numPr>
                              <w:contextualSpacing w:val="0"/>
                              <w:jc w:val="both"/>
                              <w:rPr>
                                <w:rFonts w:ascii="Trebuchet MS" w:hAnsi="Trebuchet MS"/>
                              </w:rPr>
                            </w:pPr>
                            <w:r>
                              <w:rPr>
                                <w:rFonts w:ascii="Trebuchet MS" w:hAnsi="Trebuchet MS"/>
                              </w:rPr>
                              <w:t>Président du groupe spécialisé N° 9 du CSTB (cloisons, doublages, plafonds)</w:t>
                            </w:r>
                          </w:p>
                          <w:p w:rsidR="00D80B50" w:rsidRDefault="00440AA1" w:rsidP="00A30D59">
                            <w:pPr>
                              <w:pStyle w:val="Paragraphedeliste"/>
                              <w:numPr>
                                <w:ilvl w:val="0"/>
                                <w:numId w:val="4"/>
                              </w:numPr>
                              <w:contextualSpacing w:val="0"/>
                              <w:jc w:val="both"/>
                              <w:rPr>
                                <w:rFonts w:ascii="Trebuchet MS" w:hAnsi="Trebuchet MS"/>
                              </w:rPr>
                            </w:pPr>
                            <w:r>
                              <w:rPr>
                                <w:rFonts w:ascii="Trebuchet MS" w:hAnsi="Trebuchet MS"/>
                              </w:rPr>
                              <w:t>Vice-</w:t>
                            </w:r>
                            <w:r w:rsidR="00D80B50">
                              <w:rPr>
                                <w:rFonts w:ascii="Trebuchet MS" w:hAnsi="Trebuchet MS"/>
                              </w:rPr>
                              <w:t>Président de l’Association pour la Promotion des Métiers du Plâtre</w:t>
                            </w:r>
                          </w:p>
                          <w:p w:rsidR="00D80B50" w:rsidRDefault="00D80B50" w:rsidP="00512864">
                            <w:pPr>
                              <w:pStyle w:val="Paragraphedeliste"/>
                              <w:ind w:left="644"/>
                              <w:contextualSpacing w:val="0"/>
                              <w:jc w:val="both"/>
                              <w:rPr>
                                <w:rFonts w:ascii="Trebuchet MS" w:hAnsi="Trebuchet MS"/>
                              </w:rPr>
                            </w:pPr>
                          </w:p>
                          <w:p w:rsidR="00D80B50" w:rsidRDefault="00D80B50" w:rsidP="00A30D59">
                            <w:pPr>
                              <w:pStyle w:val="Paragraphedeliste"/>
                              <w:numPr>
                                <w:ilvl w:val="0"/>
                                <w:numId w:val="4"/>
                              </w:numPr>
                              <w:jc w:val="both"/>
                              <w:rPr>
                                <w:rFonts w:ascii="Trebuchet MS" w:hAnsi="Trebuchet MS"/>
                              </w:rPr>
                            </w:pPr>
                            <w:r>
                              <w:rPr>
                                <w:rFonts w:ascii="Trebuchet MS" w:hAnsi="Trebuchet MS"/>
                              </w:rPr>
                              <w:t>Administrateur à la CAPEB départementale de la Haute Garonne (31)</w:t>
                            </w:r>
                          </w:p>
                          <w:p w:rsidR="00D80B50" w:rsidRDefault="00D80B50" w:rsidP="007820D9">
                            <w:pPr>
                              <w:pStyle w:val="Paragraphedeliste"/>
                              <w:numPr>
                                <w:ilvl w:val="0"/>
                                <w:numId w:val="4"/>
                              </w:numPr>
                              <w:jc w:val="both"/>
                              <w:rPr>
                                <w:rFonts w:ascii="Trebuchet MS" w:hAnsi="Trebuchet MS"/>
                              </w:rPr>
                            </w:pPr>
                            <w:r>
                              <w:rPr>
                                <w:rFonts w:ascii="Trebuchet MS" w:hAnsi="Trebuchet MS"/>
                              </w:rPr>
                              <w:t>Ancien administrateur de la chambre des métiers de la Haute Garonne,</w:t>
                            </w:r>
                          </w:p>
                          <w:p w:rsidR="00D80B50" w:rsidRDefault="00D80B50" w:rsidP="007820D9">
                            <w:pPr>
                              <w:pStyle w:val="Paragraphedeliste"/>
                              <w:ind w:left="644"/>
                              <w:jc w:val="both"/>
                              <w:rPr>
                                <w:rFonts w:ascii="Trebuchet MS" w:hAnsi="Trebuchet M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933F52" id="Text Box 7" o:spid="_x0000_s1027" type="#_x0000_t202" style="position:absolute;left:0;text-align:left;margin-left:66.4pt;margin-top:11.3pt;width:376.15pt;height:569.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" filled="f" fillcolor="#ffed00" strokecolor="#ffed00">
                <v:textbox>
                  <w:txbxContent>
                    <w:p w:rsidR="00D80B50" w:rsidRDefault="00D80B50" w:rsidP="007009CF">
                      <w:pPr>
                        <w:ind w:right="1828"/>
                        <w:jc w:val="both"/>
                        <w:rPr>
                          <w:rFonts w:asciiTheme="minorHAnsi" w:hAnsiTheme="minorHAnsi" w:cstheme="minorHAnsi"/>
                          <w:sz w:val="28"/>
                          <w:szCs w:val="28"/>
                        </w:rPr>
                      </w:pPr>
                    </w:p>
                    <w:p w:rsidR="00D80B50" w:rsidRPr="00FE375D" w:rsidRDefault="00D80B50" w:rsidP="007009CF">
                      <w:pPr>
                        <w:ind w:right="1828"/>
                        <w:jc w:val="both"/>
                        <w:rPr>
                          <w:rFonts w:ascii="Trebuchet MS" w:hAnsi="Trebuchet MS" w:cstheme="minorHAnsi"/>
                          <w:sz w:val="28"/>
                          <w:szCs w:val="28"/>
                        </w:rPr>
                      </w:pPr>
                      <w:r w:rsidRPr="00FE375D">
                        <w:rPr>
                          <w:rFonts w:ascii="Trebuchet MS" w:hAnsi="Trebuchet MS" w:cstheme="minorHAnsi"/>
                          <w:sz w:val="28"/>
                          <w:szCs w:val="28"/>
                        </w:rPr>
                        <w:t>David Morales,</w:t>
                      </w:r>
                    </w:p>
                    <w:p w:rsidR="00D80B50" w:rsidRDefault="00D80B50" w:rsidP="007009CF">
                      <w:pPr>
                        <w:ind w:right="1828"/>
                        <w:jc w:val="both"/>
                        <w:rPr>
                          <w:rFonts w:ascii="Trebuchet MS" w:hAnsi="Trebuchet MS" w:cstheme="minorHAnsi"/>
                          <w:sz w:val="28"/>
                          <w:szCs w:val="28"/>
                        </w:rPr>
                      </w:pPr>
                      <w:r w:rsidRPr="00FE375D">
                        <w:rPr>
                          <w:rFonts w:ascii="Trebuchet MS" w:hAnsi="Trebuchet MS" w:cstheme="minorHAnsi"/>
                          <w:sz w:val="28"/>
                          <w:szCs w:val="28"/>
                        </w:rPr>
                        <w:t xml:space="preserve">Président de l’UNA </w:t>
                      </w:r>
                    </w:p>
                    <w:p w:rsidR="00D80B50" w:rsidRPr="00FE375D" w:rsidRDefault="00D80B50" w:rsidP="007009CF">
                      <w:pPr>
                        <w:ind w:right="1828"/>
                        <w:jc w:val="both"/>
                        <w:rPr>
                          <w:rFonts w:ascii="Trebuchet MS" w:hAnsi="Trebuchet MS" w:cstheme="minorHAnsi"/>
                          <w:sz w:val="28"/>
                          <w:szCs w:val="28"/>
                        </w:rPr>
                      </w:pPr>
                      <w:r w:rsidRPr="00FE375D">
                        <w:rPr>
                          <w:rFonts w:ascii="Trebuchet MS" w:hAnsi="Trebuchet MS" w:cstheme="minorHAnsi"/>
                          <w:sz w:val="28"/>
                          <w:szCs w:val="28"/>
                        </w:rPr>
                        <w:t>Métiers et Techniques</w:t>
                      </w:r>
                    </w:p>
                    <w:p w:rsidR="00D80B50" w:rsidRPr="00FE375D" w:rsidRDefault="00D80B50" w:rsidP="007009CF">
                      <w:pPr>
                        <w:ind w:right="1828"/>
                        <w:jc w:val="both"/>
                        <w:rPr>
                          <w:rFonts w:ascii="Trebuchet MS" w:hAnsi="Trebuchet MS" w:cstheme="minorHAnsi"/>
                          <w:sz w:val="28"/>
                          <w:szCs w:val="28"/>
                        </w:rPr>
                      </w:pPr>
                      <w:r w:rsidRPr="00FE375D">
                        <w:rPr>
                          <w:rFonts w:ascii="Trebuchet MS" w:hAnsi="Trebuchet MS" w:cstheme="minorHAnsi"/>
                          <w:sz w:val="28"/>
                          <w:szCs w:val="28"/>
                        </w:rPr>
                        <w:t>du Plâtre et de l’Isolation</w:t>
                      </w:r>
                    </w:p>
                    <w:p w:rsidR="00D80B50" w:rsidRDefault="00D80B50" w:rsidP="007009CF">
                      <w:pPr>
                        <w:ind w:right="1828"/>
                        <w:jc w:val="both"/>
                        <w:rPr>
                          <w:rFonts w:asciiTheme="minorHAnsi" w:hAnsiTheme="minorHAnsi" w:cstheme="minorHAnsi"/>
                          <w:sz w:val="28"/>
                          <w:szCs w:val="28"/>
                        </w:rPr>
                      </w:pPr>
                    </w:p>
                    <w:p w:rsidR="00D80B50" w:rsidRDefault="00D80B50" w:rsidP="007009CF">
                      <w:pPr>
                        <w:ind w:right="1828"/>
                        <w:jc w:val="both"/>
                        <w:rPr>
                          <w:rFonts w:asciiTheme="minorHAnsi" w:hAnsiTheme="minorHAnsi" w:cstheme="minorHAnsi"/>
                          <w:sz w:val="28"/>
                          <w:szCs w:val="28"/>
                        </w:rPr>
                      </w:pPr>
                    </w:p>
                    <w:p w:rsidR="00D80B50" w:rsidRDefault="00D80B50" w:rsidP="007009CF">
                      <w:pPr>
                        <w:ind w:right="1828"/>
                        <w:jc w:val="both"/>
                        <w:rPr>
                          <w:rFonts w:asciiTheme="minorHAnsi" w:hAnsiTheme="minorHAnsi" w:cstheme="minorHAnsi"/>
                          <w:sz w:val="28"/>
                          <w:szCs w:val="28"/>
                        </w:rPr>
                      </w:pPr>
                    </w:p>
                    <w:p w:rsidR="00D80B50" w:rsidRDefault="00D80B50" w:rsidP="007009CF">
                      <w:pPr>
                        <w:ind w:right="1828"/>
                        <w:jc w:val="both"/>
                        <w:rPr>
                          <w:rFonts w:asciiTheme="minorHAnsi" w:hAnsiTheme="minorHAnsi" w:cstheme="minorHAnsi"/>
                          <w:sz w:val="28"/>
                          <w:szCs w:val="28"/>
                        </w:rPr>
                      </w:pPr>
                    </w:p>
                    <w:p w:rsidR="00D80B50" w:rsidRPr="009308CF" w:rsidRDefault="00D80B50" w:rsidP="007009CF">
                      <w:pPr>
                        <w:ind w:right="1828"/>
                        <w:jc w:val="both"/>
                        <w:rPr>
                          <w:rFonts w:ascii="Trebuchet MS" w:hAnsi="Trebuchet MS" w:cstheme="minorHAnsi"/>
                          <w:sz w:val="28"/>
                          <w:szCs w:val="28"/>
                        </w:rPr>
                      </w:pPr>
                    </w:p>
                    <w:p w:rsidR="00D80B50" w:rsidRDefault="00D80B50" w:rsidP="00440AA1">
                      <w:pPr>
                        <w:tabs>
                          <w:tab w:val="left" w:pos="5387"/>
                        </w:tabs>
                        <w:ind w:right="1828"/>
                        <w:jc w:val="both"/>
                        <w:rPr>
                          <w:rFonts w:ascii="Trebuchet MS" w:hAnsi="Trebuchet MS" w:cstheme="minorHAnsi"/>
                          <w:szCs w:val="32"/>
                        </w:rPr>
                      </w:pPr>
                      <w:r>
                        <w:rPr>
                          <w:rFonts w:ascii="Trebuchet MS" w:hAnsi="Trebuchet MS" w:cstheme="minorHAnsi"/>
                          <w:szCs w:val="32"/>
                        </w:rPr>
                        <w:t>Avec son fils associé, i</w:t>
                      </w:r>
                      <w:r w:rsidRPr="009308CF">
                        <w:rPr>
                          <w:rFonts w:ascii="Trebuchet MS" w:hAnsi="Trebuchet MS" w:cstheme="minorHAnsi"/>
                          <w:szCs w:val="32"/>
                        </w:rPr>
                        <w:t>l dirige une entreprise en Plâtre</w:t>
                      </w:r>
                      <w:r w:rsidR="00440AA1">
                        <w:rPr>
                          <w:rFonts w:ascii="Trebuchet MS" w:hAnsi="Trebuchet MS" w:cstheme="minorHAnsi"/>
                          <w:szCs w:val="32"/>
                        </w:rPr>
                        <w:t>rie Isolation de 9 salariés et 2</w:t>
                      </w:r>
                      <w:r>
                        <w:rPr>
                          <w:rFonts w:ascii="Trebuchet MS" w:hAnsi="Trebuchet MS" w:cstheme="minorHAnsi"/>
                          <w:szCs w:val="32"/>
                        </w:rPr>
                        <w:t xml:space="preserve"> apprenti</w:t>
                      </w:r>
                      <w:r w:rsidR="00440AA1">
                        <w:rPr>
                          <w:rFonts w:ascii="Trebuchet MS" w:hAnsi="Trebuchet MS" w:cstheme="minorHAnsi"/>
                          <w:szCs w:val="32"/>
                        </w:rPr>
                        <w:t>s</w:t>
                      </w:r>
                      <w:r w:rsidRPr="009308CF">
                        <w:rPr>
                          <w:rFonts w:ascii="Trebuchet MS" w:hAnsi="Trebuchet MS" w:cstheme="minorHAnsi"/>
                          <w:szCs w:val="32"/>
                        </w:rPr>
                        <w:t xml:space="preserve"> en Haute-Garonne.</w:t>
                      </w:r>
                    </w:p>
                    <w:p w:rsidR="00D80B50" w:rsidRPr="009308CF" w:rsidRDefault="00D80B50" w:rsidP="00440AA1">
                      <w:pPr>
                        <w:tabs>
                          <w:tab w:val="left" w:pos="5387"/>
                        </w:tabs>
                        <w:ind w:right="1828"/>
                        <w:jc w:val="both"/>
                        <w:rPr>
                          <w:rFonts w:ascii="Trebuchet MS" w:hAnsi="Trebuchet MS" w:cstheme="minorHAnsi"/>
                          <w:szCs w:val="32"/>
                        </w:rPr>
                      </w:pPr>
                    </w:p>
                    <w:p w:rsidR="00D80B50" w:rsidRDefault="00D80B50" w:rsidP="00440AA1">
                      <w:pPr>
                        <w:tabs>
                          <w:tab w:val="left" w:pos="5387"/>
                        </w:tabs>
                        <w:ind w:right="1828"/>
                        <w:jc w:val="both"/>
                        <w:rPr>
                          <w:rFonts w:ascii="Trebuchet MS" w:hAnsi="Trebuchet MS" w:cstheme="minorHAnsi"/>
                          <w:szCs w:val="32"/>
                        </w:rPr>
                      </w:pPr>
                      <w:r w:rsidRPr="009308CF">
                        <w:rPr>
                          <w:rFonts w:ascii="Trebuchet MS" w:hAnsi="Trebuchet MS" w:cstheme="minorHAnsi"/>
                          <w:szCs w:val="32"/>
                        </w:rPr>
                        <w:t>Ses nombreux mandats sont la preuve de son expertise et de son implication en faveur de l’artisanat du Bâtiment et de son métier :</w:t>
                      </w:r>
                    </w:p>
                    <w:p w:rsidR="00D80B50" w:rsidRDefault="00D80B50" w:rsidP="00A30D59">
                      <w:pPr>
                        <w:tabs>
                          <w:tab w:val="left" w:pos="9072"/>
                        </w:tabs>
                        <w:jc w:val="both"/>
                        <w:rPr>
                          <w:rFonts w:ascii="Trebuchet MS" w:hAnsi="Trebuchet MS"/>
                        </w:rPr>
                      </w:pPr>
                    </w:p>
                    <w:p w:rsidR="00D80B50" w:rsidRDefault="00D80B50" w:rsidP="00A30D59">
                      <w:pPr>
                        <w:pStyle w:val="Paragraphedeliste"/>
                        <w:numPr>
                          <w:ilvl w:val="0"/>
                          <w:numId w:val="4"/>
                        </w:numPr>
                        <w:ind w:right="-15"/>
                        <w:jc w:val="both"/>
                        <w:rPr>
                          <w:rFonts w:ascii="Trebuchet MS" w:hAnsi="Trebuchet MS"/>
                        </w:rPr>
                      </w:pPr>
                      <w:r>
                        <w:rPr>
                          <w:rFonts w:ascii="Trebuchet MS" w:hAnsi="Trebuchet MS"/>
                        </w:rPr>
                        <w:t>Administrateur confédéral à la CAPEB nationale</w:t>
                      </w:r>
                    </w:p>
                    <w:p w:rsidR="00D80B50" w:rsidRDefault="00D80B50" w:rsidP="00A30D59">
                      <w:pPr>
                        <w:pStyle w:val="Paragraphedeliste"/>
                        <w:numPr>
                          <w:ilvl w:val="0"/>
                          <w:numId w:val="4"/>
                        </w:numPr>
                        <w:jc w:val="both"/>
                        <w:rPr>
                          <w:rFonts w:ascii="Trebuchet MS" w:hAnsi="Trebuchet MS"/>
                        </w:rPr>
                      </w:pPr>
                      <w:r w:rsidRPr="002F7A16">
                        <w:rPr>
                          <w:rFonts w:ascii="Trebuchet MS" w:hAnsi="Trebuchet MS"/>
                        </w:rPr>
                        <w:t>Au sein de la CAPEB, responsable Comité de pilotage</w:t>
                      </w:r>
                      <w:r>
                        <w:rPr>
                          <w:rFonts w:ascii="Trebuchet MS" w:hAnsi="Trebuchet MS"/>
                        </w:rPr>
                        <w:t xml:space="preserve"> des </w:t>
                      </w:r>
                      <w:r w:rsidRPr="002F7A16">
                        <w:rPr>
                          <w:rFonts w:ascii="Trebuchet MS" w:hAnsi="Trebuchet MS"/>
                        </w:rPr>
                        <w:t xml:space="preserve">partenariats </w:t>
                      </w:r>
                    </w:p>
                    <w:p w:rsidR="00D80B50" w:rsidRDefault="00D80B50" w:rsidP="00A30D59">
                      <w:pPr>
                        <w:pStyle w:val="Paragraphedeliste"/>
                        <w:ind w:left="644"/>
                        <w:jc w:val="both"/>
                        <w:rPr>
                          <w:rFonts w:ascii="Trebuchet MS" w:hAnsi="Trebuchet MS"/>
                        </w:rPr>
                      </w:pPr>
                    </w:p>
                    <w:p w:rsidR="00D80B50" w:rsidRDefault="00D80B50" w:rsidP="00A30D59">
                      <w:pPr>
                        <w:pStyle w:val="Paragraphedeliste"/>
                        <w:numPr>
                          <w:ilvl w:val="0"/>
                          <w:numId w:val="4"/>
                        </w:numPr>
                        <w:contextualSpacing w:val="0"/>
                        <w:jc w:val="both"/>
                        <w:rPr>
                          <w:rFonts w:ascii="Trebuchet MS" w:hAnsi="Trebuchet MS"/>
                          <w:iCs/>
                        </w:rPr>
                      </w:pPr>
                      <w:r w:rsidRPr="002F7A16">
                        <w:rPr>
                          <w:rFonts w:ascii="Trebuchet MS" w:hAnsi="Trebuchet MS"/>
                          <w:iCs/>
                        </w:rPr>
                        <w:t>Membre du Comité de Pilotage de Plan de Transition Numérique dans le Bâtiment</w:t>
                      </w:r>
                      <w:r w:rsidR="00440AA1">
                        <w:rPr>
                          <w:rFonts w:ascii="Trebuchet MS" w:hAnsi="Trebuchet MS"/>
                          <w:iCs/>
                        </w:rPr>
                        <w:t xml:space="preserve"> (PTNB)</w:t>
                      </w:r>
                      <w:r w:rsidRPr="002F7A16">
                        <w:rPr>
                          <w:rFonts w:ascii="Trebuchet MS" w:hAnsi="Trebuchet MS"/>
                          <w:iCs/>
                        </w:rPr>
                        <w:t xml:space="preserve">, </w:t>
                      </w:r>
                      <w:r>
                        <w:rPr>
                          <w:rFonts w:ascii="Trebuchet MS" w:hAnsi="Trebuchet MS"/>
                          <w:iCs/>
                        </w:rPr>
                        <w:t>p</w:t>
                      </w:r>
                      <w:r w:rsidRPr="002F7A16">
                        <w:rPr>
                          <w:rFonts w:ascii="Trebuchet MS" w:hAnsi="Trebuchet MS"/>
                          <w:iCs/>
                        </w:rPr>
                        <w:t>résidé par Bertrand DELCAMBRE</w:t>
                      </w:r>
                    </w:p>
                    <w:p w:rsidR="00440AA1" w:rsidRPr="00440AA1" w:rsidRDefault="00440AA1" w:rsidP="00440AA1">
                      <w:pPr>
                        <w:pStyle w:val="Paragraphedeliste"/>
                        <w:rPr>
                          <w:rFonts w:ascii="Trebuchet MS" w:hAnsi="Trebuchet MS"/>
                          <w:iCs/>
                        </w:rPr>
                      </w:pPr>
                    </w:p>
                    <w:p w:rsidR="00440AA1" w:rsidRDefault="00440AA1" w:rsidP="00A30D59">
                      <w:pPr>
                        <w:pStyle w:val="Paragraphedeliste"/>
                        <w:numPr>
                          <w:ilvl w:val="0"/>
                          <w:numId w:val="4"/>
                        </w:numPr>
                        <w:contextualSpacing w:val="0"/>
                        <w:jc w:val="both"/>
                        <w:rPr>
                          <w:rFonts w:ascii="Trebuchet MS" w:hAnsi="Trebuchet MS"/>
                          <w:iCs/>
                        </w:rPr>
                      </w:pPr>
                      <w:r>
                        <w:rPr>
                          <w:rFonts w:ascii="Trebuchet MS" w:hAnsi="Trebuchet MS"/>
                          <w:iCs/>
                        </w:rPr>
                        <w:t>Membre du Bureau de ADN-Construction</w:t>
                      </w:r>
                    </w:p>
                    <w:p w:rsidR="00D80B50" w:rsidRPr="00512864" w:rsidRDefault="00D80B50" w:rsidP="00512864">
                      <w:pPr>
                        <w:ind w:left="284"/>
                        <w:jc w:val="both"/>
                        <w:rPr>
                          <w:rFonts w:ascii="Trebuchet MS" w:hAnsi="Trebuchet MS"/>
                          <w:iCs/>
                        </w:rPr>
                      </w:pPr>
                    </w:p>
                    <w:p w:rsidR="00D80B50" w:rsidRDefault="00D80B50" w:rsidP="00A30D59">
                      <w:pPr>
                        <w:pStyle w:val="Paragraphedeliste"/>
                        <w:numPr>
                          <w:ilvl w:val="0"/>
                          <w:numId w:val="4"/>
                        </w:numPr>
                        <w:contextualSpacing w:val="0"/>
                        <w:jc w:val="both"/>
                        <w:rPr>
                          <w:rFonts w:ascii="Trebuchet MS" w:hAnsi="Trebuchet MS"/>
                        </w:rPr>
                      </w:pPr>
                      <w:r>
                        <w:rPr>
                          <w:rFonts w:ascii="Trebuchet MS" w:hAnsi="Trebuchet MS"/>
                        </w:rPr>
                        <w:t>Président du groupe spécialisé N° 9 du CSTB (cloisons, doublages, plafonds)</w:t>
                      </w:r>
                    </w:p>
                    <w:p w:rsidR="00D80B50" w:rsidRDefault="00440AA1" w:rsidP="00A30D59">
                      <w:pPr>
                        <w:pStyle w:val="Paragraphedeliste"/>
                        <w:numPr>
                          <w:ilvl w:val="0"/>
                          <w:numId w:val="4"/>
                        </w:numPr>
                        <w:contextualSpacing w:val="0"/>
                        <w:jc w:val="both"/>
                        <w:rPr>
                          <w:rFonts w:ascii="Trebuchet MS" w:hAnsi="Trebuchet MS"/>
                        </w:rPr>
                      </w:pPr>
                      <w:r>
                        <w:rPr>
                          <w:rFonts w:ascii="Trebuchet MS" w:hAnsi="Trebuchet MS"/>
                        </w:rPr>
                        <w:t>Vice-</w:t>
                      </w:r>
                      <w:r w:rsidR="00D80B50">
                        <w:rPr>
                          <w:rFonts w:ascii="Trebuchet MS" w:hAnsi="Trebuchet MS"/>
                        </w:rPr>
                        <w:t>Président de l’Association pour la Promotion des Métiers du Plâtre</w:t>
                      </w:r>
                    </w:p>
                    <w:p w:rsidR="00D80B50" w:rsidRDefault="00D80B50" w:rsidP="00512864">
                      <w:pPr>
                        <w:pStyle w:val="Paragraphedeliste"/>
                        <w:ind w:left="644"/>
                        <w:contextualSpacing w:val="0"/>
                        <w:jc w:val="both"/>
                        <w:rPr>
                          <w:rFonts w:ascii="Trebuchet MS" w:hAnsi="Trebuchet MS"/>
                        </w:rPr>
                      </w:pPr>
                    </w:p>
                    <w:p w:rsidR="00D80B50" w:rsidRDefault="00D80B50" w:rsidP="00A30D59">
                      <w:pPr>
                        <w:pStyle w:val="Paragraphedeliste"/>
                        <w:numPr>
                          <w:ilvl w:val="0"/>
                          <w:numId w:val="4"/>
                        </w:numPr>
                        <w:jc w:val="both"/>
                        <w:rPr>
                          <w:rFonts w:ascii="Trebuchet MS" w:hAnsi="Trebuchet MS"/>
                        </w:rPr>
                      </w:pPr>
                      <w:r>
                        <w:rPr>
                          <w:rFonts w:ascii="Trebuchet MS" w:hAnsi="Trebuchet MS"/>
                        </w:rPr>
                        <w:t>Administrateur à la CAPEB départementale de la Haute Garonne (31)</w:t>
                      </w:r>
                    </w:p>
                    <w:p w:rsidR="00D80B50" w:rsidRDefault="00D80B50" w:rsidP="007820D9">
                      <w:pPr>
                        <w:pStyle w:val="Paragraphedeliste"/>
                        <w:numPr>
                          <w:ilvl w:val="0"/>
                          <w:numId w:val="4"/>
                        </w:numPr>
                        <w:jc w:val="both"/>
                        <w:rPr>
                          <w:rFonts w:ascii="Trebuchet MS" w:hAnsi="Trebuchet MS"/>
                        </w:rPr>
                      </w:pPr>
                      <w:r>
                        <w:rPr>
                          <w:rFonts w:ascii="Trebuchet MS" w:hAnsi="Trebuchet MS"/>
                        </w:rPr>
                        <w:t>Ancien administrateur de la chambre des métiers de la Haute Garonne,</w:t>
                      </w:r>
                    </w:p>
                    <w:p w:rsidR="00D80B50" w:rsidRDefault="00D80B50" w:rsidP="007820D9">
                      <w:pPr>
                        <w:pStyle w:val="Paragraphedeliste"/>
                        <w:ind w:left="644"/>
                        <w:jc w:val="both"/>
                        <w:rPr>
                          <w:rFonts w:ascii="Trebuchet MS" w:hAnsi="Trebuchet MS"/>
                        </w:rPr>
                      </w:pPr>
                    </w:p>
                  </w:txbxContent>
                </v:textbox>
              </v:shape>
            </w:pict>
          </mc:Fallback>
        </mc:AlternateContent>
      </w:r>
      <w:r w:rsidR="00FB6922">
        <w:rPr>
          <w:rFonts w:asciiTheme="minorHAnsi" w:hAnsiTheme="minorHAnsi" w:cstheme="minorHAnsi"/>
          <w:sz w:val="20"/>
          <w:szCs w:val="20"/>
        </w:rPr>
        <w:tab/>
      </w:r>
    </w:p>
    <w:p w:rsidR="00FB50C6" w:rsidRDefault="00E54E43" w:rsidP="001570C6">
      <w:pPr>
        <w:ind w:left="708"/>
        <w:jc w:val="both"/>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1650048" behindDoc="0" locked="0" layoutInCell="1" allowOverlap="1" wp14:anchorId="58D01B42" wp14:editId="42B298A8">
            <wp:simplePos x="0" y="0"/>
            <wp:positionH relativeFrom="column">
              <wp:posOffset>4338955</wp:posOffset>
            </wp:positionH>
            <wp:positionV relativeFrom="paragraph">
              <wp:posOffset>139700</wp:posOffset>
            </wp:positionV>
            <wp:extent cx="1190625" cy="1514475"/>
            <wp:effectExtent l="0" t="0" r="9525" b="9525"/>
            <wp:wrapNone/>
            <wp:docPr id="36" name="Image 1" descr="d-morales-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rales-025"/>
                    <pic:cNvPicPr>
                      <a:picLocks noChangeAspect="1" noChangeArrowheads="1"/>
                    </pic:cNvPicPr>
                  </pic:nvPicPr>
                  <pic:blipFill>
                    <a:blip r:embed="rId11" cstate="print">
                      <a:extLst>
                        <a:ext uri="{28A0092B-C50C-407E-A947-70E740481C1C}">
                          <a14:useLocalDpi xmlns:a14="http://schemas.microsoft.com/office/drawing/2010/main" val="0"/>
                        </a:ext>
                      </a:extLst>
                    </a:blip>
                    <a:srcRect r="12149" b="23750"/>
                    <a:stretch>
                      <a:fillRect/>
                    </a:stretch>
                  </pic:blipFill>
                  <pic:spPr bwMode="auto">
                    <a:xfrm>
                      <a:off x="0" y="0"/>
                      <a:ext cx="1190625" cy="1514475"/>
                    </a:xfrm>
                    <a:prstGeom prst="rect">
                      <a:avLst/>
                    </a:prstGeom>
                    <a:noFill/>
                    <a:ln>
                      <a:noFill/>
                    </a:ln>
                  </pic:spPr>
                </pic:pic>
              </a:graphicData>
            </a:graphic>
          </wp:anchor>
        </w:drawing>
      </w:r>
    </w:p>
    <w:p w:rsidR="00FE375D" w:rsidRPr="009D0CE3" w:rsidRDefault="00FE375D" w:rsidP="001570C6">
      <w:pPr>
        <w:ind w:left="708"/>
        <w:jc w:val="both"/>
        <w:rPr>
          <w:rFonts w:asciiTheme="minorHAnsi" w:hAnsiTheme="minorHAnsi" w:cstheme="minorHAnsi"/>
          <w:sz w:val="20"/>
          <w:szCs w:val="20"/>
        </w:rPr>
      </w:pPr>
    </w:p>
    <w:p w:rsidR="00FB50C6" w:rsidRPr="009D0CE3" w:rsidRDefault="00FB50C6" w:rsidP="001570C6">
      <w:pPr>
        <w:ind w:left="708"/>
        <w:jc w:val="both"/>
        <w:rPr>
          <w:rFonts w:asciiTheme="minorHAnsi" w:hAnsiTheme="minorHAnsi" w:cstheme="minorHAnsi"/>
          <w:sz w:val="20"/>
          <w:szCs w:val="20"/>
        </w:rPr>
      </w:pPr>
    </w:p>
    <w:p w:rsidR="00FB50C6" w:rsidRPr="009D0CE3" w:rsidRDefault="00FB50C6" w:rsidP="001570C6">
      <w:pPr>
        <w:ind w:left="708"/>
        <w:jc w:val="both"/>
        <w:rPr>
          <w:rFonts w:asciiTheme="minorHAnsi" w:hAnsiTheme="minorHAnsi" w:cstheme="minorHAnsi"/>
          <w:sz w:val="20"/>
          <w:szCs w:val="20"/>
        </w:rPr>
      </w:pPr>
    </w:p>
    <w:p w:rsidR="00FB50C6" w:rsidRPr="009D0CE3" w:rsidRDefault="00FB50C6" w:rsidP="001570C6">
      <w:pPr>
        <w:ind w:left="708"/>
        <w:jc w:val="both"/>
        <w:rPr>
          <w:rFonts w:asciiTheme="minorHAnsi" w:hAnsiTheme="minorHAnsi" w:cstheme="minorHAnsi"/>
          <w:sz w:val="20"/>
          <w:szCs w:val="20"/>
        </w:rPr>
      </w:pPr>
    </w:p>
    <w:p w:rsidR="00FB50C6" w:rsidRPr="009D0CE3" w:rsidRDefault="00FB50C6" w:rsidP="001570C6">
      <w:pPr>
        <w:ind w:left="708"/>
        <w:jc w:val="both"/>
        <w:rPr>
          <w:rFonts w:asciiTheme="minorHAnsi" w:hAnsiTheme="minorHAnsi" w:cstheme="minorHAnsi"/>
          <w:sz w:val="20"/>
          <w:szCs w:val="20"/>
        </w:rPr>
      </w:pPr>
    </w:p>
    <w:p w:rsidR="00FB50C6" w:rsidRPr="009D0CE3" w:rsidRDefault="00FB50C6" w:rsidP="001570C6">
      <w:pPr>
        <w:ind w:left="708"/>
        <w:jc w:val="both"/>
        <w:rPr>
          <w:rFonts w:asciiTheme="minorHAnsi" w:hAnsiTheme="minorHAnsi" w:cstheme="minorHAnsi"/>
          <w:sz w:val="20"/>
          <w:szCs w:val="20"/>
        </w:rPr>
      </w:pPr>
    </w:p>
    <w:p w:rsidR="00FB50C6" w:rsidRPr="009D0CE3" w:rsidRDefault="00FB50C6" w:rsidP="001570C6">
      <w:pPr>
        <w:ind w:left="708"/>
        <w:jc w:val="both"/>
        <w:rPr>
          <w:rFonts w:asciiTheme="minorHAnsi" w:hAnsiTheme="minorHAnsi" w:cstheme="minorHAnsi"/>
          <w:sz w:val="20"/>
          <w:szCs w:val="20"/>
        </w:rPr>
      </w:pPr>
    </w:p>
    <w:p w:rsidR="00FB50C6" w:rsidRPr="009D0CE3" w:rsidRDefault="00FB50C6" w:rsidP="001570C6">
      <w:pPr>
        <w:ind w:left="708"/>
        <w:jc w:val="both"/>
        <w:rPr>
          <w:rFonts w:asciiTheme="minorHAnsi" w:hAnsiTheme="minorHAnsi" w:cstheme="minorHAnsi"/>
          <w:sz w:val="20"/>
          <w:szCs w:val="20"/>
        </w:rPr>
      </w:pPr>
    </w:p>
    <w:p w:rsidR="00FB50C6" w:rsidRPr="009D0CE3" w:rsidRDefault="00FB50C6" w:rsidP="001570C6">
      <w:pPr>
        <w:ind w:left="708"/>
        <w:jc w:val="both"/>
        <w:rPr>
          <w:rFonts w:asciiTheme="minorHAnsi" w:hAnsiTheme="minorHAnsi" w:cstheme="minorHAnsi"/>
          <w:sz w:val="20"/>
          <w:szCs w:val="20"/>
        </w:rPr>
      </w:pPr>
    </w:p>
    <w:p w:rsidR="00FB50C6" w:rsidRPr="009D0CE3" w:rsidRDefault="00FB50C6" w:rsidP="001570C6">
      <w:pPr>
        <w:ind w:left="708"/>
        <w:jc w:val="both"/>
        <w:rPr>
          <w:rFonts w:asciiTheme="minorHAnsi" w:hAnsiTheme="minorHAnsi" w:cstheme="minorHAnsi"/>
          <w:sz w:val="20"/>
          <w:szCs w:val="20"/>
        </w:rPr>
      </w:pPr>
    </w:p>
    <w:p w:rsidR="00FB50C6" w:rsidRPr="009D0CE3" w:rsidRDefault="00FB50C6" w:rsidP="001570C6">
      <w:pPr>
        <w:ind w:left="708"/>
        <w:jc w:val="both"/>
        <w:rPr>
          <w:rFonts w:asciiTheme="minorHAnsi" w:hAnsiTheme="minorHAnsi" w:cstheme="minorHAnsi"/>
          <w:sz w:val="20"/>
          <w:szCs w:val="20"/>
        </w:rPr>
      </w:pPr>
    </w:p>
    <w:p w:rsidR="00FB50C6" w:rsidRDefault="00FB50C6" w:rsidP="001570C6">
      <w:pPr>
        <w:ind w:left="708"/>
        <w:jc w:val="both"/>
        <w:rPr>
          <w:rFonts w:asciiTheme="minorHAnsi" w:hAnsiTheme="minorHAnsi" w:cstheme="minorHAnsi"/>
          <w:sz w:val="20"/>
          <w:szCs w:val="20"/>
        </w:rPr>
      </w:pPr>
    </w:p>
    <w:p w:rsidR="001549D3" w:rsidRDefault="001549D3" w:rsidP="001570C6">
      <w:pPr>
        <w:ind w:left="708"/>
        <w:jc w:val="both"/>
        <w:rPr>
          <w:rFonts w:asciiTheme="minorHAnsi" w:hAnsiTheme="minorHAnsi" w:cstheme="minorHAnsi"/>
          <w:sz w:val="20"/>
          <w:szCs w:val="20"/>
        </w:rPr>
      </w:pPr>
    </w:p>
    <w:p w:rsidR="001549D3" w:rsidRPr="009D0CE3" w:rsidRDefault="001549D3" w:rsidP="001570C6">
      <w:pPr>
        <w:ind w:left="708"/>
        <w:jc w:val="both"/>
        <w:rPr>
          <w:rFonts w:asciiTheme="minorHAnsi" w:hAnsiTheme="minorHAnsi" w:cstheme="minorHAnsi"/>
          <w:sz w:val="20"/>
          <w:szCs w:val="20"/>
        </w:rPr>
      </w:pPr>
    </w:p>
    <w:p w:rsidR="00FB50C6" w:rsidRDefault="00FB50C6" w:rsidP="001570C6">
      <w:pPr>
        <w:ind w:left="708"/>
        <w:jc w:val="both"/>
        <w:rPr>
          <w:rFonts w:asciiTheme="minorHAnsi" w:hAnsiTheme="minorHAnsi" w:cstheme="minorHAnsi"/>
          <w:sz w:val="20"/>
          <w:szCs w:val="20"/>
        </w:rPr>
      </w:pPr>
    </w:p>
    <w:p w:rsidR="0064596A" w:rsidRDefault="0064596A" w:rsidP="001570C6">
      <w:pPr>
        <w:ind w:left="708"/>
        <w:jc w:val="both"/>
        <w:rPr>
          <w:rFonts w:asciiTheme="minorHAnsi" w:hAnsiTheme="minorHAnsi" w:cstheme="minorHAnsi"/>
          <w:sz w:val="20"/>
          <w:szCs w:val="20"/>
        </w:rPr>
      </w:pPr>
    </w:p>
    <w:p w:rsidR="007A1C8E" w:rsidRDefault="007A1C8E" w:rsidP="001570C6">
      <w:pPr>
        <w:ind w:left="708"/>
        <w:jc w:val="both"/>
        <w:rPr>
          <w:rFonts w:asciiTheme="minorHAnsi" w:hAnsiTheme="minorHAnsi" w:cstheme="minorHAnsi"/>
          <w:sz w:val="20"/>
          <w:szCs w:val="20"/>
        </w:rPr>
      </w:pPr>
    </w:p>
    <w:p w:rsidR="00FE375D" w:rsidRDefault="00FE375D" w:rsidP="001570C6">
      <w:pPr>
        <w:ind w:left="708"/>
        <w:jc w:val="both"/>
        <w:rPr>
          <w:rFonts w:asciiTheme="minorHAnsi" w:hAnsiTheme="minorHAnsi" w:cstheme="minorHAnsi"/>
          <w:sz w:val="20"/>
          <w:szCs w:val="20"/>
        </w:rPr>
      </w:pPr>
    </w:p>
    <w:p w:rsidR="00FE375D" w:rsidRDefault="00FE375D" w:rsidP="001570C6">
      <w:pPr>
        <w:ind w:left="708"/>
        <w:jc w:val="both"/>
        <w:rPr>
          <w:rFonts w:asciiTheme="minorHAnsi" w:hAnsiTheme="minorHAnsi" w:cstheme="minorHAnsi"/>
          <w:sz w:val="20"/>
          <w:szCs w:val="20"/>
        </w:rPr>
      </w:pPr>
    </w:p>
    <w:p w:rsidR="00FE375D" w:rsidRDefault="00FE375D" w:rsidP="001570C6">
      <w:pPr>
        <w:ind w:left="708"/>
        <w:jc w:val="both"/>
        <w:rPr>
          <w:rFonts w:asciiTheme="minorHAnsi" w:hAnsiTheme="minorHAnsi" w:cstheme="minorHAnsi"/>
          <w:sz w:val="20"/>
          <w:szCs w:val="20"/>
        </w:rPr>
      </w:pPr>
    </w:p>
    <w:p w:rsidR="00FE375D" w:rsidRDefault="00FE375D" w:rsidP="001570C6">
      <w:pPr>
        <w:ind w:left="708"/>
        <w:jc w:val="both"/>
        <w:rPr>
          <w:rFonts w:asciiTheme="minorHAnsi" w:hAnsiTheme="minorHAnsi" w:cstheme="minorHAnsi"/>
          <w:sz w:val="20"/>
          <w:szCs w:val="20"/>
        </w:rPr>
      </w:pPr>
    </w:p>
    <w:p w:rsidR="00FE375D" w:rsidRDefault="00FE375D" w:rsidP="001570C6">
      <w:pPr>
        <w:ind w:left="708"/>
        <w:jc w:val="both"/>
        <w:rPr>
          <w:rFonts w:asciiTheme="minorHAnsi" w:hAnsiTheme="minorHAnsi" w:cstheme="minorHAnsi"/>
          <w:sz w:val="20"/>
          <w:szCs w:val="20"/>
        </w:rPr>
      </w:pPr>
    </w:p>
    <w:p w:rsidR="00FE375D" w:rsidRDefault="00FE375D" w:rsidP="001570C6">
      <w:pPr>
        <w:ind w:left="708"/>
        <w:jc w:val="both"/>
        <w:rPr>
          <w:rFonts w:asciiTheme="minorHAnsi" w:hAnsiTheme="minorHAnsi" w:cstheme="minorHAnsi"/>
          <w:sz w:val="20"/>
          <w:szCs w:val="20"/>
        </w:rPr>
      </w:pPr>
    </w:p>
    <w:p w:rsidR="00FE375D" w:rsidRDefault="00FE375D" w:rsidP="001570C6">
      <w:pPr>
        <w:ind w:left="708"/>
        <w:jc w:val="both"/>
        <w:rPr>
          <w:rFonts w:asciiTheme="minorHAnsi" w:hAnsiTheme="minorHAnsi" w:cstheme="minorHAnsi"/>
          <w:sz w:val="20"/>
          <w:szCs w:val="20"/>
        </w:rPr>
      </w:pPr>
    </w:p>
    <w:p w:rsidR="00FE375D" w:rsidRDefault="00FE375D" w:rsidP="001570C6">
      <w:pPr>
        <w:ind w:left="708"/>
        <w:jc w:val="both"/>
        <w:rPr>
          <w:rFonts w:asciiTheme="minorHAnsi" w:hAnsiTheme="minorHAnsi" w:cstheme="minorHAnsi"/>
          <w:sz w:val="20"/>
          <w:szCs w:val="20"/>
        </w:rPr>
      </w:pPr>
    </w:p>
    <w:p w:rsidR="00FE375D" w:rsidRDefault="00FE375D" w:rsidP="001570C6">
      <w:pPr>
        <w:ind w:left="708"/>
        <w:jc w:val="both"/>
        <w:rPr>
          <w:rFonts w:asciiTheme="minorHAnsi" w:hAnsiTheme="minorHAnsi" w:cstheme="minorHAnsi"/>
          <w:sz w:val="20"/>
          <w:szCs w:val="20"/>
        </w:rPr>
      </w:pPr>
    </w:p>
    <w:p w:rsidR="00537CFE" w:rsidRDefault="00537CFE" w:rsidP="001570C6">
      <w:pPr>
        <w:ind w:left="708"/>
        <w:jc w:val="both"/>
        <w:rPr>
          <w:rFonts w:asciiTheme="minorHAnsi" w:hAnsiTheme="minorHAnsi" w:cstheme="minorHAnsi"/>
          <w:sz w:val="20"/>
          <w:szCs w:val="20"/>
        </w:rPr>
      </w:pPr>
    </w:p>
    <w:p w:rsidR="00FE375D" w:rsidRDefault="00FE375D" w:rsidP="001570C6">
      <w:pPr>
        <w:ind w:left="708"/>
        <w:jc w:val="both"/>
        <w:rPr>
          <w:rFonts w:asciiTheme="minorHAnsi" w:hAnsiTheme="minorHAnsi" w:cstheme="minorHAnsi"/>
          <w:sz w:val="20"/>
          <w:szCs w:val="20"/>
        </w:rPr>
      </w:pPr>
    </w:p>
    <w:p w:rsidR="00FE375D" w:rsidRDefault="00FE375D" w:rsidP="001570C6">
      <w:pPr>
        <w:ind w:left="708"/>
        <w:jc w:val="both"/>
        <w:rPr>
          <w:rFonts w:asciiTheme="minorHAnsi" w:hAnsiTheme="minorHAnsi" w:cstheme="minorHAnsi"/>
          <w:sz w:val="20"/>
          <w:szCs w:val="20"/>
        </w:rPr>
      </w:pPr>
    </w:p>
    <w:p w:rsidR="00FE375D" w:rsidRDefault="00FE375D" w:rsidP="001570C6">
      <w:pPr>
        <w:ind w:left="708"/>
        <w:jc w:val="both"/>
        <w:rPr>
          <w:rFonts w:asciiTheme="minorHAnsi" w:hAnsiTheme="minorHAnsi" w:cstheme="minorHAnsi"/>
          <w:sz w:val="20"/>
          <w:szCs w:val="20"/>
        </w:rPr>
      </w:pPr>
    </w:p>
    <w:p w:rsidR="00FE375D" w:rsidRDefault="00FE375D" w:rsidP="001570C6">
      <w:pPr>
        <w:ind w:left="708"/>
        <w:jc w:val="both"/>
        <w:rPr>
          <w:rFonts w:asciiTheme="minorHAnsi" w:hAnsiTheme="minorHAnsi" w:cstheme="minorHAnsi"/>
          <w:sz w:val="20"/>
          <w:szCs w:val="20"/>
        </w:rPr>
      </w:pPr>
    </w:p>
    <w:p w:rsidR="00FE375D" w:rsidRDefault="00FE375D" w:rsidP="001570C6">
      <w:pPr>
        <w:ind w:left="708"/>
        <w:jc w:val="both"/>
        <w:rPr>
          <w:rFonts w:asciiTheme="minorHAnsi" w:hAnsiTheme="minorHAnsi" w:cstheme="minorHAnsi"/>
          <w:sz w:val="20"/>
          <w:szCs w:val="20"/>
        </w:rPr>
      </w:pPr>
    </w:p>
    <w:p w:rsidR="00FE375D" w:rsidRDefault="00FE375D" w:rsidP="001570C6">
      <w:pPr>
        <w:ind w:left="708"/>
        <w:jc w:val="both"/>
        <w:rPr>
          <w:rFonts w:asciiTheme="minorHAnsi" w:hAnsiTheme="minorHAnsi" w:cstheme="minorHAnsi"/>
          <w:sz w:val="20"/>
          <w:szCs w:val="20"/>
        </w:rPr>
      </w:pPr>
    </w:p>
    <w:p w:rsidR="00FE375D" w:rsidRDefault="00FE375D" w:rsidP="001570C6">
      <w:pPr>
        <w:ind w:left="708"/>
        <w:jc w:val="both"/>
        <w:rPr>
          <w:rFonts w:asciiTheme="minorHAnsi" w:hAnsiTheme="minorHAnsi" w:cstheme="minorHAnsi"/>
          <w:sz w:val="20"/>
          <w:szCs w:val="20"/>
        </w:rPr>
      </w:pPr>
    </w:p>
    <w:p w:rsidR="00FE375D" w:rsidRDefault="00FE375D" w:rsidP="001570C6">
      <w:pPr>
        <w:ind w:left="708"/>
        <w:jc w:val="both"/>
        <w:rPr>
          <w:rFonts w:asciiTheme="minorHAnsi" w:hAnsiTheme="minorHAnsi" w:cstheme="minorHAnsi"/>
          <w:sz w:val="20"/>
          <w:szCs w:val="20"/>
        </w:rPr>
      </w:pPr>
    </w:p>
    <w:p w:rsidR="00FE375D" w:rsidRDefault="00FE375D" w:rsidP="001570C6">
      <w:pPr>
        <w:ind w:left="708"/>
        <w:jc w:val="both"/>
        <w:rPr>
          <w:rFonts w:asciiTheme="minorHAnsi" w:hAnsiTheme="minorHAnsi" w:cstheme="minorHAnsi"/>
          <w:sz w:val="20"/>
          <w:szCs w:val="20"/>
        </w:rPr>
      </w:pPr>
    </w:p>
    <w:p w:rsidR="00FE375D" w:rsidRDefault="00FE375D" w:rsidP="001570C6">
      <w:pPr>
        <w:ind w:left="708"/>
        <w:jc w:val="both"/>
        <w:rPr>
          <w:rFonts w:asciiTheme="minorHAnsi" w:hAnsiTheme="minorHAnsi" w:cstheme="minorHAnsi"/>
          <w:sz w:val="20"/>
          <w:szCs w:val="20"/>
        </w:rPr>
      </w:pPr>
    </w:p>
    <w:p w:rsidR="004828AA" w:rsidRDefault="004828AA" w:rsidP="001570C6">
      <w:pPr>
        <w:ind w:left="708"/>
        <w:jc w:val="both"/>
        <w:rPr>
          <w:rFonts w:asciiTheme="minorHAnsi" w:hAnsiTheme="minorHAnsi" w:cstheme="minorHAnsi"/>
          <w:sz w:val="20"/>
          <w:szCs w:val="20"/>
        </w:rPr>
      </w:pPr>
    </w:p>
    <w:p w:rsidR="004828AA" w:rsidRDefault="004828AA" w:rsidP="001570C6">
      <w:pPr>
        <w:ind w:left="708"/>
        <w:jc w:val="both"/>
        <w:rPr>
          <w:rFonts w:asciiTheme="minorHAnsi" w:hAnsiTheme="minorHAnsi" w:cstheme="minorHAnsi"/>
          <w:sz w:val="20"/>
          <w:szCs w:val="20"/>
        </w:rPr>
      </w:pPr>
    </w:p>
    <w:p w:rsidR="00A30D59" w:rsidRDefault="00A30D59" w:rsidP="001570C6">
      <w:pPr>
        <w:ind w:left="708"/>
        <w:jc w:val="both"/>
        <w:rPr>
          <w:rFonts w:asciiTheme="minorHAnsi" w:hAnsiTheme="minorHAnsi" w:cstheme="minorHAnsi"/>
          <w:sz w:val="20"/>
          <w:szCs w:val="20"/>
        </w:rPr>
      </w:pPr>
    </w:p>
    <w:p w:rsidR="00A30D59" w:rsidRDefault="00A30D59" w:rsidP="001570C6">
      <w:pPr>
        <w:ind w:left="708"/>
        <w:jc w:val="both"/>
        <w:rPr>
          <w:rFonts w:asciiTheme="minorHAnsi" w:hAnsiTheme="minorHAnsi" w:cstheme="minorHAnsi"/>
          <w:sz w:val="20"/>
          <w:szCs w:val="20"/>
        </w:rPr>
      </w:pPr>
    </w:p>
    <w:p w:rsidR="00512864" w:rsidRDefault="00512864" w:rsidP="001570C6">
      <w:pPr>
        <w:ind w:left="708"/>
        <w:jc w:val="both"/>
        <w:rPr>
          <w:rFonts w:asciiTheme="minorHAnsi" w:hAnsiTheme="minorHAnsi" w:cstheme="minorHAnsi"/>
          <w:sz w:val="20"/>
          <w:szCs w:val="20"/>
        </w:rPr>
      </w:pPr>
    </w:p>
    <w:p w:rsidR="00512864" w:rsidRDefault="00512864" w:rsidP="001570C6">
      <w:pPr>
        <w:ind w:left="708"/>
        <w:jc w:val="both"/>
        <w:rPr>
          <w:rFonts w:asciiTheme="minorHAnsi" w:hAnsiTheme="minorHAnsi" w:cstheme="minorHAnsi"/>
          <w:sz w:val="20"/>
          <w:szCs w:val="20"/>
        </w:rPr>
      </w:pPr>
    </w:p>
    <w:p w:rsidR="001A7A3B" w:rsidRDefault="001A7A3B" w:rsidP="001570C6">
      <w:pPr>
        <w:ind w:left="708"/>
        <w:jc w:val="both"/>
        <w:rPr>
          <w:rFonts w:asciiTheme="minorHAnsi" w:hAnsiTheme="minorHAnsi" w:cstheme="minorHAnsi"/>
          <w:sz w:val="20"/>
          <w:szCs w:val="20"/>
        </w:rPr>
      </w:pPr>
    </w:p>
    <w:p w:rsidR="001A7A3B" w:rsidRDefault="001A7A3B" w:rsidP="001570C6">
      <w:pPr>
        <w:ind w:left="708"/>
        <w:jc w:val="both"/>
        <w:rPr>
          <w:rFonts w:asciiTheme="minorHAnsi" w:hAnsiTheme="minorHAnsi" w:cstheme="minorHAnsi"/>
          <w:sz w:val="20"/>
          <w:szCs w:val="20"/>
        </w:rPr>
      </w:pPr>
    </w:p>
    <w:p w:rsidR="001A7A3B" w:rsidRDefault="001A7A3B" w:rsidP="001570C6">
      <w:pPr>
        <w:ind w:left="708"/>
        <w:jc w:val="both"/>
        <w:rPr>
          <w:rFonts w:asciiTheme="minorHAnsi" w:hAnsiTheme="minorHAnsi" w:cstheme="minorHAnsi"/>
          <w:sz w:val="20"/>
          <w:szCs w:val="20"/>
        </w:rPr>
      </w:pPr>
    </w:p>
    <w:p w:rsidR="00A42FC3" w:rsidRDefault="00A42FC3">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rsidR="001A7A3B" w:rsidRDefault="001A7A3B" w:rsidP="001570C6">
      <w:pPr>
        <w:ind w:left="708"/>
        <w:jc w:val="both"/>
        <w:rPr>
          <w:rFonts w:asciiTheme="minorHAnsi" w:hAnsiTheme="minorHAnsi" w:cstheme="minorHAnsi"/>
          <w:sz w:val="20"/>
          <w:szCs w:val="20"/>
        </w:rPr>
      </w:pPr>
    </w:p>
    <w:p w:rsidR="001A7A3B" w:rsidRDefault="001A7A3B" w:rsidP="001570C6">
      <w:pPr>
        <w:ind w:left="708"/>
        <w:jc w:val="both"/>
        <w:rPr>
          <w:rFonts w:asciiTheme="minorHAnsi" w:hAnsiTheme="minorHAnsi" w:cstheme="minorHAnsi"/>
          <w:sz w:val="20"/>
          <w:szCs w:val="20"/>
        </w:rPr>
      </w:pPr>
    </w:p>
    <w:p w:rsidR="001A7A3B" w:rsidRDefault="001A7A3B" w:rsidP="001570C6">
      <w:pPr>
        <w:ind w:left="708"/>
        <w:jc w:val="both"/>
        <w:rPr>
          <w:rFonts w:asciiTheme="minorHAnsi" w:hAnsiTheme="minorHAnsi" w:cstheme="minorHAnsi"/>
          <w:sz w:val="20"/>
          <w:szCs w:val="20"/>
        </w:rPr>
      </w:pPr>
    </w:p>
    <w:p w:rsidR="00216429" w:rsidRPr="009D0CE3" w:rsidRDefault="00F51860" w:rsidP="001570C6">
      <w:pPr>
        <w:ind w:left="708"/>
        <w:jc w:val="both"/>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649024" behindDoc="0" locked="0" layoutInCell="1" allowOverlap="1">
                <wp:simplePos x="0" y="0"/>
                <wp:positionH relativeFrom="column">
                  <wp:posOffset>323215</wp:posOffset>
                </wp:positionH>
                <wp:positionV relativeFrom="paragraph">
                  <wp:posOffset>-13970</wp:posOffset>
                </wp:positionV>
                <wp:extent cx="3691890" cy="370205"/>
                <wp:effectExtent l="0" t="0" r="4445" b="0"/>
                <wp:wrapNone/>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370205"/>
                        </a:xfrm>
                        <a:prstGeom prst="rect">
                          <a:avLst/>
                        </a:prstGeom>
                        <a:solidFill>
                          <a:srgbClr val="F08A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B50" w:rsidRPr="007317D7" w:rsidRDefault="00D80B50">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LES 6</w:t>
                            </w:r>
                            <w:r w:rsidRPr="007317D7">
                              <w:rPr>
                                <w:rFonts w:asciiTheme="minorHAnsi" w:hAnsiTheme="minorHAnsi" w:cstheme="minorHAnsi"/>
                                <w:b/>
                                <w:color w:val="FFFFFF" w:themeColor="background1"/>
                                <w:sz w:val="36"/>
                                <w:szCs w:val="36"/>
                              </w:rPr>
                              <w:t xml:space="preserve"> CONSEILLERS PROFESSIONNELS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 o:spid="_x0000_s1028" type="#_x0000_t202" style="position:absolute;left:0;text-align:left;margin-left:25.45pt;margin-top:-1.1pt;width:290.7pt;height:29.15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" fillcolor="#f08a00" stroked="f">
                <v:textbox style="mso-fit-shape-to-text:t">
                  <w:txbxContent>
                    <w:p w:rsidR="00D80B50" w:rsidRPr="007317D7" w:rsidRDefault="00D80B50">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LES 6</w:t>
                      </w:r>
                      <w:r w:rsidRPr="007317D7">
                        <w:rPr>
                          <w:rFonts w:asciiTheme="minorHAnsi" w:hAnsiTheme="minorHAnsi" w:cstheme="minorHAnsi"/>
                          <w:b/>
                          <w:color w:val="FFFFFF" w:themeColor="background1"/>
                          <w:sz w:val="36"/>
                          <w:szCs w:val="36"/>
                        </w:rPr>
                        <w:t xml:space="preserve"> CONSEILLERS PROFESSIONNELS</w:t>
                      </w:r>
                    </w:p>
                  </w:txbxContent>
                </v:textbox>
              </v:shape>
            </w:pict>
          </mc:Fallback>
        </mc:AlternateContent>
      </w:r>
    </w:p>
    <w:p w:rsidR="00216429" w:rsidRPr="009D0CE3" w:rsidRDefault="00216429" w:rsidP="001570C6">
      <w:pPr>
        <w:ind w:left="708"/>
        <w:jc w:val="both"/>
        <w:rPr>
          <w:rFonts w:asciiTheme="minorHAnsi" w:hAnsiTheme="minorHAnsi" w:cstheme="minorHAnsi"/>
          <w:sz w:val="20"/>
          <w:szCs w:val="20"/>
        </w:rPr>
      </w:pPr>
    </w:p>
    <w:p w:rsidR="00216429" w:rsidRPr="009D0CE3" w:rsidRDefault="00216429"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5A7F1A" w:rsidP="001570C6">
      <w:pPr>
        <w:ind w:left="708"/>
        <w:jc w:val="both"/>
        <w:rPr>
          <w:rFonts w:asciiTheme="minorHAnsi" w:hAnsiTheme="minorHAnsi" w:cstheme="minorHAnsi"/>
          <w:sz w:val="20"/>
          <w:szCs w:val="20"/>
        </w:rPr>
      </w:pPr>
      <w:r>
        <w:rPr>
          <w:rFonts w:asciiTheme="minorHAnsi" w:hAnsiTheme="minorHAnsi" w:cstheme="minorHAnsi"/>
          <w:noProof/>
          <w:color w:val="2B2B2B"/>
        </w:rPr>
        <mc:AlternateContent>
          <mc:Choice Requires="wps">
            <w:drawing>
              <wp:anchor distT="0" distB="0" distL="114300" distR="114300" simplePos="0" relativeHeight="251652096" behindDoc="0" locked="0" layoutInCell="1" allowOverlap="1">
                <wp:simplePos x="0" y="0"/>
                <wp:positionH relativeFrom="column">
                  <wp:posOffset>233680</wp:posOffset>
                </wp:positionH>
                <wp:positionV relativeFrom="paragraph">
                  <wp:posOffset>15874</wp:posOffset>
                </wp:positionV>
                <wp:extent cx="2876550" cy="4200525"/>
                <wp:effectExtent l="0" t="0" r="19050" b="28575"/>
                <wp:wrapNone/>
                <wp:docPr id="4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4200525"/>
                        </a:xfrm>
                        <a:prstGeom prst="rect">
                          <a:avLst/>
                        </a:prstGeom>
                        <a:solidFill>
                          <a:srgbClr val="FFFFFF"/>
                        </a:solidFill>
                        <a:ln w="9525">
                          <a:solidFill>
                            <a:srgbClr val="B1C839"/>
                          </a:solidFill>
                          <a:miter lim="800000"/>
                          <a:headEnd/>
                          <a:tailEnd/>
                        </a:ln>
                      </wps:spPr>
                      <wps:txbx>
                        <w:txbxContent>
                          <w:p w:rsidR="00D80B50" w:rsidRPr="00BB5120" w:rsidRDefault="00D80B50" w:rsidP="006A3DB5">
                            <w:pPr>
                              <w:jc w:val="both"/>
                              <w:rPr>
                                <w:rFonts w:ascii="Trebuchet MS" w:hAnsi="Trebuchet MS" w:cstheme="minorHAnsi"/>
                                <w:b/>
                                <w:color w:val="00A2AF"/>
                                <w:szCs w:val="22"/>
                              </w:rPr>
                            </w:pPr>
                            <w:r w:rsidRPr="00BB5120">
                              <w:rPr>
                                <w:rFonts w:ascii="Trebuchet MS" w:hAnsi="Trebuchet MS" w:cstheme="minorHAnsi"/>
                                <w:b/>
                                <w:color w:val="00A2AF"/>
                                <w:szCs w:val="22"/>
                              </w:rPr>
                              <w:t xml:space="preserve">Yves SPAETH ELWART </w:t>
                            </w:r>
                          </w:p>
                          <w:p w:rsidR="00D80B50" w:rsidRDefault="00D80B50" w:rsidP="00A056B7">
                            <w:pPr>
                              <w:jc w:val="both"/>
                              <w:rPr>
                                <w:rFonts w:asciiTheme="minorHAnsi" w:hAnsiTheme="minorHAnsi" w:cstheme="minorHAnsi"/>
                                <w:sz w:val="22"/>
                                <w:szCs w:val="22"/>
                              </w:rPr>
                            </w:pPr>
                          </w:p>
                          <w:p w:rsidR="00D80B50" w:rsidRPr="00194021" w:rsidRDefault="00D80B50" w:rsidP="00A056B7">
                            <w:pPr>
                              <w:jc w:val="both"/>
                              <w:rPr>
                                <w:rFonts w:asciiTheme="minorHAnsi" w:hAnsiTheme="minorHAnsi" w:cstheme="minorHAnsi"/>
                                <w:sz w:val="22"/>
                                <w:szCs w:val="22"/>
                              </w:rPr>
                            </w:pPr>
                          </w:p>
                          <w:p w:rsidR="00D80B50" w:rsidRPr="000B441F" w:rsidRDefault="00D80B50" w:rsidP="001A3273">
                            <w:pPr>
                              <w:ind w:right="1395"/>
                              <w:jc w:val="both"/>
                              <w:rPr>
                                <w:rFonts w:ascii="Trebuchet MS" w:hAnsi="Trebuchet MS" w:cs="Arial"/>
                                <w:sz w:val="20"/>
                                <w:szCs w:val="20"/>
                              </w:rPr>
                            </w:pPr>
                            <w:r w:rsidRPr="000B441F">
                              <w:rPr>
                                <w:rFonts w:ascii="Trebuchet MS" w:hAnsi="Trebuchet MS" w:cs="Arial"/>
                                <w:sz w:val="20"/>
                                <w:szCs w:val="20"/>
                              </w:rPr>
                              <w:t xml:space="preserve">Conseiller professionnel depuis plusieurs années, il co-dirige avec son épouse une entreprise spécialisée dans l’isolation </w:t>
                            </w:r>
                          </w:p>
                          <w:p w:rsidR="00D80B50" w:rsidRPr="000B441F" w:rsidRDefault="00D80B50" w:rsidP="001A3273">
                            <w:pPr>
                              <w:ind w:right="1395"/>
                              <w:jc w:val="both"/>
                              <w:rPr>
                                <w:rFonts w:ascii="Trebuchet MS" w:hAnsi="Trebuchet MS" w:cs="Arial"/>
                                <w:sz w:val="20"/>
                                <w:szCs w:val="20"/>
                              </w:rPr>
                            </w:pPr>
                            <w:r w:rsidRPr="000B441F">
                              <w:rPr>
                                <w:rFonts w:ascii="Trebuchet MS" w:hAnsi="Trebuchet MS" w:cs="Arial"/>
                                <w:sz w:val="20"/>
                                <w:szCs w:val="20"/>
                              </w:rPr>
                              <w:t>bio sourcée.</w:t>
                            </w:r>
                          </w:p>
                          <w:p w:rsidR="00D80B50" w:rsidRPr="000B441F" w:rsidRDefault="00D80B50" w:rsidP="001A3273">
                            <w:pPr>
                              <w:ind w:right="1395"/>
                              <w:jc w:val="both"/>
                              <w:rPr>
                                <w:rFonts w:ascii="Trebuchet MS" w:hAnsi="Trebuchet MS" w:cs="Arial"/>
                                <w:sz w:val="20"/>
                                <w:szCs w:val="20"/>
                              </w:rPr>
                            </w:pPr>
                          </w:p>
                          <w:p w:rsidR="00D80B50" w:rsidRPr="000B441F" w:rsidRDefault="00D80B50" w:rsidP="001A3273">
                            <w:pPr>
                              <w:ind w:right="-23"/>
                              <w:jc w:val="both"/>
                              <w:rPr>
                                <w:rFonts w:ascii="Trebuchet MS" w:hAnsi="Trebuchet MS" w:cs="Arial"/>
                                <w:sz w:val="20"/>
                                <w:szCs w:val="20"/>
                              </w:rPr>
                            </w:pPr>
                            <w:r w:rsidRPr="000B441F">
                              <w:rPr>
                                <w:rFonts w:ascii="Trebuchet MS" w:hAnsi="Trebuchet MS" w:cs="Arial"/>
                                <w:sz w:val="20"/>
                                <w:szCs w:val="20"/>
                              </w:rPr>
                              <w:t>Il est également expert GS20 au CSTB (Centre scientifique et technique du Bâtiment) depuis 2009, membre de la Commission de Certification ACERMI (groupe de travail sur la certification des isolants) depuis 2010, correcteur à la Prison de Montmédy pour le GRETA depuis 2007 et correcteur CAP au CFA (Centre de formation des apprentis) de Pont à Mousson depuis 2002.</w:t>
                            </w:r>
                          </w:p>
                          <w:p w:rsidR="00D80B50" w:rsidRPr="000B441F" w:rsidRDefault="00D80B50" w:rsidP="001A3273">
                            <w:pPr>
                              <w:jc w:val="both"/>
                              <w:rPr>
                                <w:rFonts w:ascii="Trebuchet MS" w:hAnsi="Trebuchet MS" w:cs="Arial"/>
                                <w:noProof/>
                                <w:sz w:val="20"/>
                                <w:szCs w:val="20"/>
                              </w:rPr>
                            </w:pPr>
                          </w:p>
                          <w:p w:rsidR="00D80B50" w:rsidRPr="000B441F" w:rsidRDefault="00D80B50" w:rsidP="001A3273">
                            <w:pPr>
                              <w:jc w:val="both"/>
                              <w:rPr>
                                <w:rFonts w:ascii="Trebuchet MS" w:hAnsi="Trebuchet MS" w:cs="Arial"/>
                                <w:noProof/>
                                <w:sz w:val="20"/>
                                <w:szCs w:val="20"/>
                              </w:rPr>
                            </w:pPr>
                            <w:r w:rsidRPr="000B441F">
                              <w:rPr>
                                <w:rFonts w:ascii="Trebuchet MS" w:hAnsi="Trebuchet MS" w:cs="Arial"/>
                                <w:noProof/>
                                <w:sz w:val="20"/>
                                <w:szCs w:val="20"/>
                              </w:rPr>
                              <w:t xml:space="preserve">Il est très actif sur les dossiers concernant l’isolation et les matériaux bio-sourcés, mais suit également d’autres problématiques : </w:t>
                            </w:r>
                          </w:p>
                          <w:p w:rsidR="00D80B50" w:rsidRPr="000B441F" w:rsidRDefault="00D80B50" w:rsidP="001A3273">
                            <w:pPr>
                              <w:pStyle w:val="Paragraphedeliste"/>
                              <w:numPr>
                                <w:ilvl w:val="0"/>
                                <w:numId w:val="9"/>
                              </w:numPr>
                              <w:jc w:val="both"/>
                              <w:rPr>
                                <w:rFonts w:ascii="Trebuchet MS" w:hAnsi="Trebuchet MS" w:cs="Arial"/>
                                <w:noProof/>
                                <w:sz w:val="20"/>
                                <w:szCs w:val="20"/>
                              </w:rPr>
                            </w:pPr>
                            <w:r w:rsidRPr="000B441F">
                              <w:rPr>
                                <w:rFonts w:ascii="Trebuchet MS" w:hAnsi="Trebuchet MS" w:cs="Arial"/>
                                <w:noProof/>
                                <w:sz w:val="20"/>
                                <w:szCs w:val="20"/>
                              </w:rPr>
                              <w:t>GS 20</w:t>
                            </w:r>
                          </w:p>
                          <w:p w:rsidR="00D80B50" w:rsidRPr="000B441F" w:rsidRDefault="00D80B50" w:rsidP="001A3273">
                            <w:pPr>
                              <w:pStyle w:val="Paragraphedeliste"/>
                              <w:numPr>
                                <w:ilvl w:val="0"/>
                                <w:numId w:val="9"/>
                              </w:numPr>
                              <w:jc w:val="both"/>
                              <w:rPr>
                                <w:rFonts w:ascii="Trebuchet MS" w:hAnsi="Trebuchet MS" w:cs="Arial"/>
                                <w:noProof/>
                                <w:sz w:val="20"/>
                                <w:szCs w:val="20"/>
                              </w:rPr>
                            </w:pPr>
                            <w:r w:rsidRPr="000B441F">
                              <w:rPr>
                                <w:rFonts w:ascii="Trebuchet MS" w:hAnsi="Trebuchet MS" w:cs="Arial"/>
                                <w:noProof/>
                                <w:sz w:val="20"/>
                                <w:szCs w:val="20"/>
                              </w:rPr>
                              <w:t>CPT 3560</w:t>
                            </w:r>
                          </w:p>
                          <w:p w:rsidR="00D80B50" w:rsidRPr="000B441F" w:rsidRDefault="00D80B50" w:rsidP="001A3273">
                            <w:pPr>
                              <w:pStyle w:val="Paragraphedeliste"/>
                              <w:numPr>
                                <w:ilvl w:val="0"/>
                                <w:numId w:val="9"/>
                              </w:numPr>
                              <w:jc w:val="both"/>
                              <w:rPr>
                                <w:rFonts w:ascii="Trebuchet MS" w:hAnsi="Trebuchet MS" w:cs="Arial"/>
                                <w:noProof/>
                                <w:sz w:val="20"/>
                                <w:szCs w:val="20"/>
                              </w:rPr>
                            </w:pPr>
                            <w:r w:rsidRPr="000B441F">
                              <w:rPr>
                                <w:rFonts w:ascii="Trebuchet MS" w:hAnsi="Trebuchet MS" w:cs="Arial"/>
                                <w:noProof/>
                                <w:sz w:val="20"/>
                                <w:szCs w:val="20"/>
                              </w:rPr>
                              <w:t>DTU isolation</w:t>
                            </w:r>
                          </w:p>
                          <w:p w:rsidR="00D80B50" w:rsidRPr="000B441F" w:rsidRDefault="00D80B50" w:rsidP="001A3273">
                            <w:pPr>
                              <w:pStyle w:val="Paragraphedeliste"/>
                              <w:numPr>
                                <w:ilvl w:val="0"/>
                                <w:numId w:val="9"/>
                              </w:numPr>
                              <w:jc w:val="both"/>
                              <w:rPr>
                                <w:rFonts w:ascii="Trebuchet MS" w:hAnsi="Trebuchet MS" w:cs="Arial"/>
                                <w:noProof/>
                                <w:sz w:val="20"/>
                                <w:szCs w:val="20"/>
                              </w:rPr>
                            </w:pPr>
                            <w:r w:rsidRPr="000B441F">
                              <w:rPr>
                                <w:rFonts w:ascii="Trebuchet MS" w:hAnsi="Trebuchet MS" w:cs="Arial"/>
                                <w:noProof/>
                                <w:sz w:val="20"/>
                                <w:szCs w:val="20"/>
                              </w:rPr>
                              <w:t>ACERMI, PROMOTELEC</w:t>
                            </w:r>
                          </w:p>
                          <w:p w:rsidR="00D80B50" w:rsidRPr="000B441F" w:rsidRDefault="00D80B50" w:rsidP="001A3273">
                            <w:pPr>
                              <w:pStyle w:val="Paragraphedeliste"/>
                              <w:numPr>
                                <w:ilvl w:val="0"/>
                                <w:numId w:val="9"/>
                              </w:numPr>
                              <w:jc w:val="both"/>
                              <w:rPr>
                                <w:rFonts w:ascii="Trebuchet MS" w:hAnsi="Trebuchet MS" w:cs="Arial"/>
                                <w:noProof/>
                                <w:sz w:val="20"/>
                                <w:szCs w:val="20"/>
                              </w:rPr>
                            </w:pPr>
                            <w:r w:rsidRPr="000B441F">
                              <w:rPr>
                                <w:rFonts w:ascii="Trebuchet MS" w:hAnsi="Trebuchet MS" w:cs="Arial"/>
                                <w:noProof/>
                                <w:sz w:val="20"/>
                                <w:szCs w:val="20"/>
                              </w:rPr>
                              <w:t>Relations AQC</w:t>
                            </w:r>
                          </w:p>
                          <w:p w:rsidR="00D80B50" w:rsidRDefault="00D80B50" w:rsidP="00A056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29" type="#_x0000_t202" style="position:absolute;left:0;text-align:left;margin-left:18.4pt;margin-top:1.25pt;width:226.5pt;height:330.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" strokecolor="#b1c839">
                <v:textbox>
                  <w:txbxContent>
                    <w:p w:rsidR="00D80B50" w:rsidRPr="00BB5120" w:rsidRDefault="00D80B50" w:rsidP="006A3DB5">
                      <w:pPr>
                        <w:jc w:val="both"/>
                        <w:rPr>
                          <w:rFonts w:ascii="Trebuchet MS" w:hAnsi="Trebuchet MS" w:cstheme="minorHAnsi"/>
                          <w:b/>
                          <w:color w:val="00A2AF"/>
                          <w:szCs w:val="22"/>
                        </w:rPr>
                      </w:pPr>
                      <w:r w:rsidRPr="00BB5120">
                        <w:rPr>
                          <w:rFonts w:ascii="Trebuchet MS" w:hAnsi="Trebuchet MS" w:cstheme="minorHAnsi"/>
                          <w:b/>
                          <w:color w:val="00A2AF"/>
                          <w:szCs w:val="22"/>
                        </w:rPr>
                        <w:t xml:space="preserve">Yves SPAETH ELWART </w:t>
                      </w:r>
                    </w:p>
                    <w:p w:rsidR="00D80B50" w:rsidRDefault="00D80B50" w:rsidP="00A056B7">
                      <w:pPr>
                        <w:jc w:val="both"/>
                        <w:rPr>
                          <w:rFonts w:asciiTheme="minorHAnsi" w:hAnsiTheme="minorHAnsi" w:cstheme="minorHAnsi"/>
                          <w:sz w:val="22"/>
                          <w:szCs w:val="22"/>
                        </w:rPr>
                      </w:pPr>
                    </w:p>
                    <w:p w:rsidR="00D80B50" w:rsidRPr="00194021" w:rsidRDefault="00D80B50" w:rsidP="00A056B7">
                      <w:pPr>
                        <w:jc w:val="both"/>
                        <w:rPr>
                          <w:rFonts w:asciiTheme="minorHAnsi" w:hAnsiTheme="minorHAnsi" w:cstheme="minorHAnsi"/>
                          <w:sz w:val="22"/>
                          <w:szCs w:val="22"/>
                        </w:rPr>
                      </w:pPr>
                    </w:p>
                    <w:p w:rsidR="00D80B50" w:rsidRPr="000B441F" w:rsidRDefault="00D80B50" w:rsidP="001A3273">
                      <w:pPr>
                        <w:ind w:right="1395"/>
                        <w:jc w:val="both"/>
                        <w:rPr>
                          <w:rFonts w:ascii="Trebuchet MS" w:hAnsi="Trebuchet MS" w:cs="Arial"/>
                          <w:sz w:val="20"/>
                          <w:szCs w:val="20"/>
                        </w:rPr>
                      </w:pPr>
                      <w:r w:rsidRPr="000B441F">
                        <w:rPr>
                          <w:rFonts w:ascii="Trebuchet MS" w:hAnsi="Trebuchet MS" w:cs="Arial"/>
                          <w:sz w:val="20"/>
                          <w:szCs w:val="20"/>
                        </w:rPr>
                        <w:t xml:space="preserve">Conseiller professionnel depuis plusieurs années, il co-dirige avec son épouse une entreprise spécialisée dans l’isolation </w:t>
                      </w:r>
                    </w:p>
                    <w:p w:rsidR="00D80B50" w:rsidRPr="000B441F" w:rsidRDefault="00D80B50" w:rsidP="001A3273">
                      <w:pPr>
                        <w:ind w:right="1395"/>
                        <w:jc w:val="both"/>
                        <w:rPr>
                          <w:rFonts w:ascii="Trebuchet MS" w:hAnsi="Trebuchet MS" w:cs="Arial"/>
                          <w:sz w:val="20"/>
                          <w:szCs w:val="20"/>
                        </w:rPr>
                      </w:pPr>
                      <w:r w:rsidRPr="000B441F">
                        <w:rPr>
                          <w:rFonts w:ascii="Trebuchet MS" w:hAnsi="Trebuchet MS" w:cs="Arial"/>
                          <w:sz w:val="20"/>
                          <w:szCs w:val="20"/>
                        </w:rPr>
                        <w:t>bio sourcée.</w:t>
                      </w:r>
                    </w:p>
                    <w:p w:rsidR="00D80B50" w:rsidRPr="000B441F" w:rsidRDefault="00D80B50" w:rsidP="001A3273">
                      <w:pPr>
                        <w:ind w:right="1395"/>
                        <w:jc w:val="both"/>
                        <w:rPr>
                          <w:rFonts w:ascii="Trebuchet MS" w:hAnsi="Trebuchet MS" w:cs="Arial"/>
                          <w:sz w:val="20"/>
                          <w:szCs w:val="20"/>
                        </w:rPr>
                      </w:pPr>
                    </w:p>
                    <w:p w:rsidR="00D80B50" w:rsidRPr="000B441F" w:rsidRDefault="00D80B50" w:rsidP="001A3273">
                      <w:pPr>
                        <w:ind w:right="-23"/>
                        <w:jc w:val="both"/>
                        <w:rPr>
                          <w:rFonts w:ascii="Trebuchet MS" w:hAnsi="Trebuchet MS" w:cs="Arial"/>
                          <w:sz w:val="20"/>
                          <w:szCs w:val="20"/>
                        </w:rPr>
                      </w:pPr>
                      <w:r w:rsidRPr="000B441F">
                        <w:rPr>
                          <w:rFonts w:ascii="Trebuchet MS" w:hAnsi="Trebuchet MS" w:cs="Arial"/>
                          <w:sz w:val="20"/>
                          <w:szCs w:val="20"/>
                        </w:rPr>
                        <w:t>Il est également expert GS20 au CSTB (Centre scientifique et technique du Bâtiment) depuis 2009, membre de la Commission de Certification ACERMI (groupe de travail sur la certification des isolants) depuis 2010, correcteur à la Prison de Montmédy pour le GRETA depuis 2007 et correcteur CAP au CFA (Centre de formation des apprentis) de Pont à Mousson depuis 2002.</w:t>
                      </w:r>
                    </w:p>
                    <w:p w:rsidR="00D80B50" w:rsidRPr="000B441F" w:rsidRDefault="00D80B50" w:rsidP="001A3273">
                      <w:pPr>
                        <w:jc w:val="both"/>
                        <w:rPr>
                          <w:rFonts w:ascii="Trebuchet MS" w:hAnsi="Trebuchet MS" w:cs="Arial"/>
                          <w:noProof/>
                          <w:sz w:val="20"/>
                          <w:szCs w:val="20"/>
                        </w:rPr>
                      </w:pPr>
                    </w:p>
                    <w:p w:rsidR="00D80B50" w:rsidRPr="000B441F" w:rsidRDefault="00D80B50" w:rsidP="001A3273">
                      <w:pPr>
                        <w:jc w:val="both"/>
                        <w:rPr>
                          <w:rFonts w:ascii="Trebuchet MS" w:hAnsi="Trebuchet MS" w:cs="Arial"/>
                          <w:noProof/>
                          <w:sz w:val="20"/>
                          <w:szCs w:val="20"/>
                        </w:rPr>
                      </w:pPr>
                      <w:r w:rsidRPr="000B441F">
                        <w:rPr>
                          <w:rFonts w:ascii="Trebuchet MS" w:hAnsi="Trebuchet MS" w:cs="Arial"/>
                          <w:noProof/>
                          <w:sz w:val="20"/>
                          <w:szCs w:val="20"/>
                        </w:rPr>
                        <w:t xml:space="preserve">Il est très actif sur les dossiers concernant l’isolation et les matériaux bio-sourcés, mais suit également d’autres problématiques : </w:t>
                      </w:r>
                    </w:p>
                    <w:p w:rsidR="00D80B50" w:rsidRPr="000B441F" w:rsidRDefault="00D80B50" w:rsidP="001A3273">
                      <w:pPr>
                        <w:pStyle w:val="Paragraphedeliste"/>
                        <w:numPr>
                          <w:ilvl w:val="0"/>
                          <w:numId w:val="9"/>
                        </w:numPr>
                        <w:jc w:val="both"/>
                        <w:rPr>
                          <w:rFonts w:ascii="Trebuchet MS" w:hAnsi="Trebuchet MS" w:cs="Arial"/>
                          <w:noProof/>
                          <w:sz w:val="20"/>
                          <w:szCs w:val="20"/>
                        </w:rPr>
                      </w:pPr>
                      <w:r w:rsidRPr="000B441F">
                        <w:rPr>
                          <w:rFonts w:ascii="Trebuchet MS" w:hAnsi="Trebuchet MS" w:cs="Arial"/>
                          <w:noProof/>
                          <w:sz w:val="20"/>
                          <w:szCs w:val="20"/>
                        </w:rPr>
                        <w:t>GS 20</w:t>
                      </w:r>
                    </w:p>
                    <w:p w:rsidR="00D80B50" w:rsidRPr="000B441F" w:rsidRDefault="00D80B50" w:rsidP="001A3273">
                      <w:pPr>
                        <w:pStyle w:val="Paragraphedeliste"/>
                        <w:numPr>
                          <w:ilvl w:val="0"/>
                          <w:numId w:val="9"/>
                        </w:numPr>
                        <w:jc w:val="both"/>
                        <w:rPr>
                          <w:rFonts w:ascii="Trebuchet MS" w:hAnsi="Trebuchet MS" w:cs="Arial"/>
                          <w:noProof/>
                          <w:sz w:val="20"/>
                          <w:szCs w:val="20"/>
                        </w:rPr>
                      </w:pPr>
                      <w:r w:rsidRPr="000B441F">
                        <w:rPr>
                          <w:rFonts w:ascii="Trebuchet MS" w:hAnsi="Trebuchet MS" w:cs="Arial"/>
                          <w:noProof/>
                          <w:sz w:val="20"/>
                          <w:szCs w:val="20"/>
                        </w:rPr>
                        <w:t>CPT 3560</w:t>
                      </w:r>
                    </w:p>
                    <w:p w:rsidR="00D80B50" w:rsidRPr="000B441F" w:rsidRDefault="00D80B50" w:rsidP="001A3273">
                      <w:pPr>
                        <w:pStyle w:val="Paragraphedeliste"/>
                        <w:numPr>
                          <w:ilvl w:val="0"/>
                          <w:numId w:val="9"/>
                        </w:numPr>
                        <w:jc w:val="both"/>
                        <w:rPr>
                          <w:rFonts w:ascii="Trebuchet MS" w:hAnsi="Trebuchet MS" w:cs="Arial"/>
                          <w:noProof/>
                          <w:sz w:val="20"/>
                          <w:szCs w:val="20"/>
                        </w:rPr>
                      </w:pPr>
                      <w:r w:rsidRPr="000B441F">
                        <w:rPr>
                          <w:rFonts w:ascii="Trebuchet MS" w:hAnsi="Trebuchet MS" w:cs="Arial"/>
                          <w:noProof/>
                          <w:sz w:val="20"/>
                          <w:szCs w:val="20"/>
                        </w:rPr>
                        <w:t>DTU isolation</w:t>
                      </w:r>
                    </w:p>
                    <w:p w:rsidR="00D80B50" w:rsidRPr="000B441F" w:rsidRDefault="00D80B50" w:rsidP="001A3273">
                      <w:pPr>
                        <w:pStyle w:val="Paragraphedeliste"/>
                        <w:numPr>
                          <w:ilvl w:val="0"/>
                          <w:numId w:val="9"/>
                        </w:numPr>
                        <w:jc w:val="both"/>
                        <w:rPr>
                          <w:rFonts w:ascii="Trebuchet MS" w:hAnsi="Trebuchet MS" w:cs="Arial"/>
                          <w:noProof/>
                          <w:sz w:val="20"/>
                          <w:szCs w:val="20"/>
                        </w:rPr>
                      </w:pPr>
                      <w:r w:rsidRPr="000B441F">
                        <w:rPr>
                          <w:rFonts w:ascii="Trebuchet MS" w:hAnsi="Trebuchet MS" w:cs="Arial"/>
                          <w:noProof/>
                          <w:sz w:val="20"/>
                          <w:szCs w:val="20"/>
                        </w:rPr>
                        <w:t>ACERMI, PROMOTELEC</w:t>
                      </w:r>
                    </w:p>
                    <w:p w:rsidR="00D80B50" w:rsidRPr="000B441F" w:rsidRDefault="00D80B50" w:rsidP="001A3273">
                      <w:pPr>
                        <w:pStyle w:val="Paragraphedeliste"/>
                        <w:numPr>
                          <w:ilvl w:val="0"/>
                          <w:numId w:val="9"/>
                        </w:numPr>
                        <w:jc w:val="both"/>
                        <w:rPr>
                          <w:rFonts w:ascii="Trebuchet MS" w:hAnsi="Trebuchet MS" w:cs="Arial"/>
                          <w:noProof/>
                          <w:sz w:val="20"/>
                          <w:szCs w:val="20"/>
                        </w:rPr>
                      </w:pPr>
                      <w:r w:rsidRPr="000B441F">
                        <w:rPr>
                          <w:rFonts w:ascii="Trebuchet MS" w:hAnsi="Trebuchet MS" w:cs="Arial"/>
                          <w:noProof/>
                          <w:sz w:val="20"/>
                          <w:szCs w:val="20"/>
                        </w:rPr>
                        <w:t>Relations AQC</w:t>
                      </w:r>
                    </w:p>
                    <w:p w:rsidR="00D80B50" w:rsidRDefault="00D80B50" w:rsidP="00A056B7"/>
                  </w:txbxContent>
                </v:textbox>
              </v:shape>
            </w:pict>
          </mc:Fallback>
        </mc:AlternateContent>
      </w:r>
      <w:r>
        <w:rPr>
          <w:rFonts w:asciiTheme="minorHAnsi" w:hAnsiTheme="minorHAnsi" w:cstheme="minorHAnsi"/>
          <w:noProof/>
          <w:color w:val="2B2B2B"/>
        </w:rPr>
        <w:drawing>
          <wp:anchor distT="0" distB="0" distL="114300" distR="114300" simplePos="0" relativeHeight="251653120" behindDoc="0" locked="0" layoutInCell="1" allowOverlap="1" wp14:anchorId="38CCE99F" wp14:editId="282B45DD">
            <wp:simplePos x="0" y="0"/>
            <wp:positionH relativeFrom="column">
              <wp:posOffset>2205355</wp:posOffset>
            </wp:positionH>
            <wp:positionV relativeFrom="paragraph">
              <wp:posOffset>59690</wp:posOffset>
            </wp:positionV>
            <wp:extent cx="914400" cy="1190625"/>
            <wp:effectExtent l="19050" t="0" r="0" b="0"/>
            <wp:wrapNone/>
            <wp:docPr id="67" name="Image 14" descr="s_el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_elwart"/>
                    <pic:cNvPicPr>
                      <a:picLocks noChangeAspect="1" noChangeArrowheads="1"/>
                    </pic:cNvPicPr>
                  </pic:nvPicPr>
                  <pic:blipFill>
                    <a:blip r:embed="rId12" cstate="print"/>
                    <a:srcRect l="12857" r="22857" b="17008"/>
                    <a:stretch>
                      <a:fillRect/>
                    </a:stretch>
                  </pic:blipFill>
                  <pic:spPr bwMode="auto">
                    <a:xfrm>
                      <a:off x="0" y="0"/>
                      <a:ext cx="914400" cy="1190625"/>
                    </a:xfrm>
                    <a:prstGeom prst="rect">
                      <a:avLst/>
                    </a:prstGeom>
                    <a:noFill/>
                    <a:ln w="9525">
                      <a:noFill/>
                      <a:miter lim="800000"/>
                      <a:headEnd/>
                      <a:tailEnd/>
                    </a:ln>
                  </pic:spPr>
                </pic:pic>
              </a:graphicData>
            </a:graphic>
          </wp:anchor>
        </w:drawing>
      </w: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2F25E8" w:rsidP="001570C6">
      <w:pPr>
        <w:ind w:left="708"/>
        <w:jc w:val="both"/>
        <w:rPr>
          <w:rFonts w:asciiTheme="minorHAnsi" w:hAnsiTheme="minorHAnsi" w:cstheme="minorHAnsi"/>
          <w:sz w:val="20"/>
          <w:szCs w:val="20"/>
        </w:rPr>
      </w:pPr>
      <w:r>
        <w:rPr>
          <w:rFonts w:asciiTheme="minorHAnsi" w:hAnsiTheme="minorHAnsi" w:cstheme="minorHAnsi"/>
          <w:noProof/>
          <w:sz w:val="22"/>
          <w:szCs w:val="22"/>
        </w:rPr>
        <mc:AlternateContent>
          <mc:Choice Requires="wps">
            <w:drawing>
              <wp:anchor distT="0" distB="0" distL="114300" distR="114300" simplePos="0" relativeHeight="251651072" behindDoc="0" locked="0" layoutInCell="1" allowOverlap="1">
                <wp:simplePos x="0" y="0"/>
                <wp:positionH relativeFrom="column">
                  <wp:posOffset>3300730</wp:posOffset>
                </wp:positionH>
                <wp:positionV relativeFrom="paragraph">
                  <wp:posOffset>6350</wp:posOffset>
                </wp:positionV>
                <wp:extent cx="3212465" cy="4953000"/>
                <wp:effectExtent l="0" t="0" r="26035" b="190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4953000"/>
                        </a:xfrm>
                        <a:prstGeom prst="rect">
                          <a:avLst/>
                        </a:prstGeom>
                        <a:solidFill>
                          <a:srgbClr val="FFFFFF"/>
                        </a:solidFill>
                        <a:ln w="9525">
                          <a:solidFill>
                            <a:srgbClr val="B1C839"/>
                          </a:solidFill>
                          <a:miter lim="800000"/>
                          <a:headEnd/>
                          <a:tailEnd/>
                        </a:ln>
                      </wps:spPr>
                      <wps:txbx>
                        <w:txbxContent>
                          <w:p w:rsidR="00D80B50" w:rsidRPr="00BB5120" w:rsidRDefault="00D80B50" w:rsidP="00BB5120">
                            <w:pPr>
                              <w:spacing w:before="100" w:beforeAutospacing="1" w:after="100" w:afterAutospacing="1"/>
                              <w:ind w:right="1621"/>
                              <w:rPr>
                                <w:rFonts w:ascii="Trebuchet MS" w:hAnsi="Trebuchet MS" w:cs="Arial"/>
                                <w:b/>
                                <w:color w:val="00A2AF"/>
                              </w:rPr>
                            </w:pPr>
                            <w:r w:rsidRPr="00BB5120">
                              <w:rPr>
                                <w:rFonts w:ascii="Trebuchet MS" w:hAnsi="Trebuchet MS" w:cs="Arial"/>
                                <w:b/>
                                <w:color w:val="00A2AF"/>
                              </w:rPr>
                              <w:t>Gwenaelle MUZELLEC</w:t>
                            </w:r>
                          </w:p>
                          <w:p w:rsidR="00D80B50" w:rsidRDefault="00D80B50" w:rsidP="00BB5120">
                            <w:pPr>
                              <w:spacing w:before="100" w:beforeAutospacing="1" w:after="100" w:afterAutospacing="1"/>
                              <w:ind w:right="77"/>
                              <w:jc w:val="center"/>
                              <w:rPr>
                                <w:rFonts w:asciiTheme="minorHAnsi" w:hAnsiTheme="minorHAnsi" w:cstheme="minorHAnsi"/>
                                <w:b/>
                                <w:color w:val="00A2AF"/>
                              </w:rPr>
                            </w:pPr>
                            <w:r>
                              <w:rPr>
                                <w:noProof/>
                              </w:rPr>
                              <w:drawing>
                                <wp:inline distT="0" distB="0" distL="0" distR="0" wp14:anchorId="3D2C0F1F" wp14:editId="7A1F3E0F">
                                  <wp:extent cx="1118335" cy="1485900"/>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19876" cy="1487948"/>
                                          </a:xfrm>
                                          <a:prstGeom prst="rect">
                                            <a:avLst/>
                                          </a:prstGeom>
                                        </pic:spPr>
                                      </pic:pic>
                                    </a:graphicData>
                                  </a:graphic>
                                </wp:inline>
                              </w:drawing>
                            </w:r>
                          </w:p>
                          <w:p w:rsidR="00D80B50" w:rsidRPr="00FE6662" w:rsidRDefault="00D80B50" w:rsidP="00FE6662">
                            <w:pPr>
                              <w:spacing w:before="100" w:beforeAutospacing="1" w:after="100" w:afterAutospacing="1"/>
                              <w:ind w:right="77"/>
                              <w:jc w:val="both"/>
                              <w:rPr>
                                <w:rFonts w:ascii="Trebuchet MS" w:hAnsi="Trebuchet MS" w:cstheme="minorHAnsi"/>
                                <w:sz w:val="20"/>
                                <w:szCs w:val="20"/>
                              </w:rPr>
                            </w:pPr>
                            <w:r w:rsidRPr="00FE6662">
                              <w:rPr>
                                <w:rFonts w:ascii="Trebuchet MS" w:hAnsi="Trebuchet MS" w:cstheme="minorHAnsi"/>
                                <w:sz w:val="20"/>
                                <w:szCs w:val="20"/>
                              </w:rPr>
                              <w:t xml:space="preserve">Conseillère professionnelle depuis 2017, elle co-dirige une entreprise familiale de plâtrerie, créée en 1970, spécialisée entre autre, dans la fabrication, la fourniture et la pose de staff, située à Quimper en Bretagne. </w:t>
                            </w:r>
                            <w:r>
                              <w:rPr>
                                <w:rFonts w:ascii="Trebuchet MS" w:hAnsi="Trebuchet MS" w:cstheme="minorHAnsi"/>
                                <w:sz w:val="20"/>
                                <w:szCs w:val="20"/>
                              </w:rPr>
                              <w:t>Elle emploie 5 salariés.</w:t>
                            </w:r>
                          </w:p>
                          <w:p w:rsidR="00D80B50" w:rsidRPr="00FE6662" w:rsidRDefault="00D80B50" w:rsidP="00FE6662">
                            <w:pPr>
                              <w:spacing w:before="100" w:beforeAutospacing="1" w:after="100" w:afterAutospacing="1"/>
                              <w:ind w:right="77"/>
                              <w:jc w:val="both"/>
                              <w:rPr>
                                <w:rFonts w:ascii="Trebuchet MS" w:hAnsi="Trebuchet MS" w:cstheme="minorHAnsi"/>
                                <w:sz w:val="20"/>
                                <w:szCs w:val="20"/>
                              </w:rPr>
                            </w:pPr>
                            <w:r>
                              <w:rPr>
                                <w:rFonts w:ascii="Trebuchet MS" w:hAnsi="Trebuchet MS" w:cstheme="minorHAnsi"/>
                                <w:sz w:val="20"/>
                                <w:szCs w:val="20"/>
                              </w:rPr>
                              <w:t>ECO</w:t>
                            </w:r>
                            <w:r w:rsidRPr="00FE6662">
                              <w:rPr>
                                <w:rFonts w:ascii="Trebuchet MS" w:hAnsi="Trebuchet MS" w:cstheme="minorHAnsi"/>
                                <w:sz w:val="20"/>
                                <w:szCs w:val="20"/>
                              </w:rPr>
                              <w:t>-Artisan depuis 2011, elle accompagne ses clients dans leurs projets d’aménagement, d’isolation et de décoration. Également cheministe âtrier, l’entreprise réalise de A à Z des cheminées à bois ou à gaz. Une autre manière de valoriser le plâtre !</w:t>
                            </w:r>
                          </w:p>
                          <w:p w:rsidR="00D80B50" w:rsidRDefault="00D80B50" w:rsidP="00FE6662">
                            <w:pPr>
                              <w:spacing w:before="100" w:beforeAutospacing="1" w:after="100" w:afterAutospacing="1"/>
                              <w:ind w:right="77"/>
                              <w:jc w:val="both"/>
                              <w:rPr>
                                <w:rFonts w:ascii="Trebuchet MS" w:hAnsi="Trebuchet MS" w:cstheme="minorHAnsi"/>
                                <w:sz w:val="20"/>
                                <w:szCs w:val="20"/>
                              </w:rPr>
                            </w:pPr>
                            <w:r w:rsidRPr="00FE6662">
                              <w:rPr>
                                <w:rFonts w:ascii="Trebuchet MS" w:hAnsi="Trebuchet MS" w:cstheme="minorHAnsi"/>
                                <w:sz w:val="20"/>
                                <w:szCs w:val="20"/>
                              </w:rPr>
                              <w:t>L’entreprise accueille régulièrement des apprentis et stagiaires en staff et plâtrerie.</w:t>
                            </w:r>
                          </w:p>
                          <w:p w:rsidR="00D80B50" w:rsidRPr="00FE6662" w:rsidRDefault="00D80B50" w:rsidP="00FE6662">
                            <w:pPr>
                              <w:spacing w:before="100" w:beforeAutospacing="1" w:after="100" w:afterAutospacing="1"/>
                              <w:ind w:right="77"/>
                              <w:jc w:val="both"/>
                              <w:rPr>
                                <w:rFonts w:ascii="Trebuchet MS" w:hAnsi="Trebuchet MS" w:cstheme="minorHAnsi"/>
                                <w:sz w:val="20"/>
                                <w:szCs w:val="20"/>
                              </w:rPr>
                            </w:pPr>
                            <w:r>
                              <w:rPr>
                                <w:rFonts w:ascii="Trebuchet MS" w:hAnsi="Trebuchet MS" w:cstheme="minorHAnsi"/>
                                <w:sz w:val="20"/>
                                <w:szCs w:val="20"/>
                              </w:rPr>
                              <w:t>Adhérente de la CAPEB du Finistère, elle est élue au sein du Bureau au poste de trésorière.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0" type="#_x0000_t202" style="position:absolute;left:0;text-align:left;margin-left:259.9pt;margin-top:.5pt;width:252.95pt;height:39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" strokecolor="#b1c839">
                <v:textbox>
                  <w:txbxContent>
                    <w:p w:rsidR="00D80B50" w:rsidRPr="00BB5120" w:rsidRDefault="00D80B50" w:rsidP="00BB5120">
                      <w:pPr>
                        <w:spacing w:before="100" w:beforeAutospacing="1" w:after="100" w:afterAutospacing="1"/>
                        <w:ind w:right="1621"/>
                        <w:rPr>
                          <w:rFonts w:ascii="Trebuchet MS" w:hAnsi="Trebuchet MS" w:cs="Arial"/>
                          <w:b/>
                          <w:color w:val="00A2AF"/>
                        </w:rPr>
                      </w:pPr>
                      <w:r w:rsidRPr="00BB5120">
                        <w:rPr>
                          <w:rFonts w:ascii="Trebuchet MS" w:hAnsi="Trebuchet MS" w:cs="Arial"/>
                          <w:b/>
                          <w:color w:val="00A2AF"/>
                        </w:rPr>
                        <w:t>Gwenaelle MUZELLEC</w:t>
                      </w:r>
                    </w:p>
                    <w:p w:rsidR="00D80B50" w:rsidRDefault="00D80B50" w:rsidP="00BB5120">
                      <w:pPr>
                        <w:spacing w:before="100" w:beforeAutospacing="1" w:after="100" w:afterAutospacing="1"/>
                        <w:ind w:right="77"/>
                        <w:jc w:val="center"/>
                        <w:rPr>
                          <w:rFonts w:asciiTheme="minorHAnsi" w:hAnsiTheme="minorHAnsi" w:cstheme="minorHAnsi"/>
                          <w:b/>
                          <w:color w:val="00A2AF"/>
                        </w:rPr>
                      </w:pPr>
                      <w:r>
                        <w:rPr>
                          <w:noProof/>
                        </w:rPr>
                        <w:drawing>
                          <wp:inline distT="0" distB="0" distL="0" distR="0" wp14:anchorId="3D2C0F1F" wp14:editId="7A1F3E0F">
                            <wp:extent cx="1118335" cy="1485900"/>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19876" cy="1487948"/>
                                    </a:xfrm>
                                    <a:prstGeom prst="rect">
                                      <a:avLst/>
                                    </a:prstGeom>
                                  </pic:spPr>
                                </pic:pic>
                              </a:graphicData>
                            </a:graphic>
                          </wp:inline>
                        </w:drawing>
                      </w:r>
                    </w:p>
                    <w:p w:rsidR="00D80B50" w:rsidRPr="00FE6662" w:rsidRDefault="00D80B50" w:rsidP="00FE6662">
                      <w:pPr>
                        <w:spacing w:before="100" w:beforeAutospacing="1" w:after="100" w:afterAutospacing="1"/>
                        <w:ind w:right="77"/>
                        <w:jc w:val="both"/>
                        <w:rPr>
                          <w:rFonts w:ascii="Trebuchet MS" w:hAnsi="Trebuchet MS" w:cstheme="minorHAnsi"/>
                          <w:sz w:val="20"/>
                          <w:szCs w:val="20"/>
                        </w:rPr>
                      </w:pPr>
                      <w:r w:rsidRPr="00FE6662">
                        <w:rPr>
                          <w:rFonts w:ascii="Trebuchet MS" w:hAnsi="Trebuchet MS" w:cstheme="minorHAnsi"/>
                          <w:sz w:val="20"/>
                          <w:szCs w:val="20"/>
                        </w:rPr>
                        <w:t xml:space="preserve">Conseillère professionnelle depuis 2017, elle co-dirige une entreprise familiale de plâtrerie, créée en 1970, spécialisée entre autre, dans la fabrication, la fourniture et la pose de staff, située à Quimper en Bretagne. </w:t>
                      </w:r>
                      <w:r>
                        <w:rPr>
                          <w:rFonts w:ascii="Trebuchet MS" w:hAnsi="Trebuchet MS" w:cstheme="minorHAnsi"/>
                          <w:sz w:val="20"/>
                          <w:szCs w:val="20"/>
                        </w:rPr>
                        <w:t>Elle emploie 5 salariés.</w:t>
                      </w:r>
                    </w:p>
                    <w:p w:rsidR="00D80B50" w:rsidRPr="00FE6662" w:rsidRDefault="00D80B50" w:rsidP="00FE6662">
                      <w:pPr>
                        <w:spacing w:before="100" w:beforeAutospacing="1" w:after="100" w:afterAutospacing="1"/>
                        <w:ind w:right="77"/>
                        <w:jc w:val="both"/>
                        <w:rPr>
                          <w:rFonts w:ascii="Trebuchet MS" w:hAnsi="Trebuchet MS" w:cstheme="minorHAnsi"/>
                          <w:sz w:val="20"/>
                          <w:szCs w:val="20"/>
                        </w:rPr>
                      </w:pPr>
                      <w:r>
                        <w:rPr>
                          <w:rFonts w:ascii="Trebuchet MS" w:hAnsi="Trebuchet MS" w:cstheme="minorHAnsi"/>
                          <w:sz w:val="20"/>
                          <w:szCs w:val="20"/>
                        </w:rPr>
                        <w:t>ECO</w:t>
                      </w:r>
                      <w:r w:rsidRPr="00FE6662">
                        <w:rPr>
                          <w:rFonts w:ascii="Trebuchet MS" w:hAnsi="Trebuchet MS" w:cstheme="minorHAnsi"/>
                          <w:sz w:val="20"/>
                          <w:szCs w:val="20"/>
                        </w:rPr>
                        <w:t>-Artisan depuis 2011, elle accompagne ses clients dans leurs projets d’aménagement, d’isolation et de décoration. Également cheministe âtrier, l’entreprise réalise de A à Z des cheminées à bois ou à gaz. Une autre manière de valoriser le plâtre !</w:t>
                      </w:r>
                    </w:p>
                    <w:p w:rsidR="00D80B50" w:rsidRDefault="00D80B50" w:rsidP="00FE6662">
                      <w:pPr>
                        <w:spacing w:before="100" w:beforeAutospacing="1" w:after="100" w:afterAutospacing="1"/>
                        <w:ind w:right="77"/>
                        <w:jc w:val="both"/>
                        <w:rPr>
                          <w:rFonts w:ascii="Trebuchet MS" w:hAnsi="Trebuchet MS" w:cstheme="minorHAnsi"/>
                          <w:sz w:val="20"/>
                          <w:szCs w:val="20"/>
                        </w:rPr>
                      </w:pPr>
                      <w:r w:rsidRPr="00FE6662">
                        <w:rPr>
                          <w:rFonts w:ascii="Trebuchet MS" w:hAnsi="Trebuchet MS" w:cstheme="minorHAnsi"/>
                          <w:sz w:val="20"/>
                          <w:szCs w:val="20"/>
                        </w:rPr>
                        <w:t>L’entreprise accueille régulièrement des apprentis et stagiaires en staff et plâtrerie.</w:t>
                      </w:r>
                    </w:p>
                    <w:p w:rsidR="00D80B50" w:rsidRPr="00FE6662" w:rsidRDefault="00D80B50" w:rsidP="00FE6662">
                      <w:pPr>
                        <w:spacing w:before="100" w:beforeAutospacing="1" w:after="100" w:afterAutospacing="1"/>
                        <w:ind w:right="77"/>
                        <w:jc w:val="both"/>
                        <w:rPr>
                          <w:rFonts w:ascii="Trebuchet MS" w:hAnsi="Trebuchet MS" w:cstheme="minorHAnsi"/>
                          <w:sz w:val="20"/>
                          <w:szCs w:val="20"/>
                        </w:rPr>
                      </w:pPr>
                      <w:r>
                        <w:rPr>
                          <w:rFonts w:ascii="Trebuchet MS" w:hAnsi="Trebuchet MS" w:cstheme="minorHAnsi"/>
                          <w:sz w:val="20"/>
                          <w:szCs w:val="20"/>
                        </w:rPr>
                        <w:t>Adhérente de la CAPEB du Finistère, elle est élue au sein du Bureau au poste de trésorière.</w:t>
                      </w:r>
                    </w:p>
                  </w:txbxContent>
                </v:textbox>
              </v:shape>
            </w:pict>
          </mc:Fallback>
        </mc:AlternateContent>
      </w: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F51860" w:rsidP="001570C6">
      <w:pPr>
        <w:ind w:left="708"/>
        <w:jc w:val="both"/>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658240" behindDoc="0" locked="0" layoutInCell="1" allowOverlap="1">
                <wp:simplePos x="0" y="0"/>
                <wp:positionH relativeFrom="column">
                  <wp:posOffset>271780</wp:posOffset>
                </wp:positionH>
                <wp:positionV relativeFrom="paragraph">
                  <wp:posOffset>56514</wp:posOffset>
                </wp:positionV>
                <wp:extent cx="2876550" cy="3190875"/>
                <wp:effectExtent l="0" t="0" r="19050" b="28575"/>
                <wp:wrapNone/>
                <wp:docPr id="3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3190875"/>
                        </a:xfrm>
                        <a:prstGeom prst="rect">
                          <a:avLst/>
                        </a:prstGeom>
                        <a:solidFill>
                          <a:srgbClr val="FFFFFF"/>
                        </a:solidFill>
                        <a:ln w="9525">
                          <a:solidFill>
                            <a:srgbClr val="B1C839"/>
                          </a:solidFill>
                          <a:miter lim="800000"/>
                          <a:headEnd/>
                          <a:tailEnd/>
                        </a:ln>
                      </wps:spPr>
                      <wps:txbx>
                        <w:txbxContent>
                          <w:p w:rsidR="00D80B50" w:rsidRPr="00BB5120" w:rsidRDefault="00D80B50" w:rsidP="00F56366">
                            <w:pPr>
                              <w:spacing w:before="100" w:beforeAutospacing="1" w:after="100" w:afterAutospacing="1"/>
                              <w:rPr>
                                <w:rFonts w:ascii="Trebuchet MS" w:hAnsi="Trebuchet MS" w:cstheme="minorHAnsi"/>
                                <w:b/>
                                <w:color w:val="00A2AF"/>
                              </w:rPr>
                            </w:pPr>
                            <w:r w:rsidRPr="00BB5120">
                              <w:rPr>
                                <w:rFonts w:ascii="Trebuchet MS" w:hAnsi="Trebuchet MS" w:cstheme="minorHAnsi"/>
                                <w:b/>
                                <w:color w:val="00A2AF"/>
                              </w:rPr>
                              <w:t>Yves LABAT</w:t>
                            </w:r>
                          </w:p>
                          <w:p w:rsidR="00D80B50" w:rsidRDefault="00D80B50" w:rsidP="002F33F6">
                            <w:pPr>
                              <w:tabs>
                                <w:tab w:val="left" w:pos="195"/>
                              </w:tabs>
                              <w:ind w:right="1395"/>
                              <w:jc w:val="both"/>
                              <w:rPr>
                                <w:rFonts w:ascii="Trebuchet MS" w:hAnsi="Trebuchet MS" w:cstheme="minorHAnsi"/>
                                <w:noProof/>
                                <w:sz w:val="20"/>
                                <w:szCs w:val="20"/>
                              </w:rPr>
                            </w:pPr>
                          </w:p>
                          <w:p w:rsidR="00D80B50" w:rsidRDefault="00D80B50" w:rsidP="002F33F6">
                            <w:pPr>
                              <w:tabs>
                                <w:tab w:val="left" w:pos="195"/>
                              </w:tabs>
                              <w:ind w:right="1395"/>
                              <w:jc w:val="both"/>
                              <w:rPr>
                                <w:rFonts w:ascii="Trebuchet MS" w:hAnsi="Trebuchet MS" w:cstheme="minorHAnsi"/>
                                <w:noProof/>
                                <w:sz w:val="20"/>
                                <w:szCs w:val="20"/>
                              </w:rPr>
                            </w:pPr>
                            <w:r w:rsidRPr="006469AF">
                              <w:rPr>
                                <w:rFonts w:ascii="Trebuchet MS" w:hAnsi="Trebuchet MS" w:cstheme="minorHAnsi"/>
                                <w:noProof/>
                                <w:sz w:val="20"/>
                                <w:szCs w:val="20"/>
                              </w:rPr>
                              <w:t xml:space="preserve">Cet artisan landais a longtemps été formateur de </w:t>
                            </w:r>
                          </w:p>
                          <w:p w:rsidR="00D80B50" w:rsidRDefault="00D80B50" w:rsidP="002F33F6">
                            <w:pPr>
                              <w:tabs>
                                <w:tab w:val="left" w:pos="195"/>
                              </w:tabs>
                              <w:ind w:right="1395"/>
                              <w:jc w:val="both"/>
                              <w:rPr>
                                <w:rFonts w:ascii="Trebuchet MS" w:hAnsi="Trebuchet MS" w:cstheme="minorHAnsi"/>
                                <w:noProof/>
                                <w:sz w:val="20"/>
                                <w:szCs w:val="20"/>
                              </w:rPr>
                            </w:pPr>
                            <w:r w:rsidRPr="006469AF">
                              <w:rPr>
                                <w:rFonts w:ascii="Trebuchet MS" w:hAnsi="Trebuchet MS" w:cstheme="minorHAnsi"/>
                                <w:noProof/>
                                <w:sz w:val="20"/>
                                <w:szCs w:val="20"/>
                              </w:rPr>
                              <w:t xml:space="preserve">Plâtrier-Plaquiste avant </w:t>
                            </w:r>
                          </w:p>
                          <w:p w:rsidR="00D80B50" w:rsidRDefault="00D80B50" w:rsidP="002F33F6">
                            <w:pPr>
                              <w:tabs>
                                <w:tab w:val="left" w:pos="195"/>
                              </w:tabs>
                              <w:ind w:right="1395"/>
                              <w:jc w:val="both"/>
                              <w:rPr>
                                <w:rFonts w:ascii="Trebuchet MS" w:hAnsi="Trebuchet MS" w:cstheme="minorHAnsi"/>
                                <w:noProof/>
                                <w:sz w:val="20"/>
                                <w:szCs w:val="20"/>
                              </w:rPr>
                            </w:pPr>
                            <w:r>
                              <w:rPr>
                                <w:rFonts w:ascii="Trebuchet MS" w:hAnsi="Trebuchet MS" w:cstheme="minorHAnsi"/>
                                <w:noProof/>
                                <w:sz w:val="20"/>
                                <w:szCs w:val="20"/>
                              </w:rPr>
                              <w:t>de créer sa propre entreprise.</w:t>
                            </w:r>
                          </w:p>
                          <w:p w:rsidR="00D80B50" w:rsidRDefault="00D80B50" w:rsidP="002F33F6">
                            <w:pPr>
                              <w:tabs>
                                <w:tab w:val="left" w:pos="195"/>
                              </w:tabs>
                              <w:ind w:right="1395"/>
                              <w:jc w:val="both"/>
                              <w:rPr>
                                <w:rFonts w:ascii="Trebuchet MS" w:hAnsi="Trebuchet MS" w:cstheme="minorHAnsi"/>
                                <w:noProof/>
                                <w:sz w:val="20"/>
                                <w:szCs w:val="20"/>
                              </w:rPr>
                            </w:pPr>
                          </w:p>
                          <w:p w:rsidR="00D80B50" w:rsidRDefault="00D80B50" w:rsidP="002F33F6">
                            <w:pPr>
                              <w:tabs>
                                <w:tab w:val="left" w:pos="195"/>
                              </w:tabs>
                              <w:ind w:right="1395"/>
                              <w:jc w:val="both"/>
                              <w:rPr>
                                <w:rFonts w:ascii="Trebuchet MS" w:hAnsi="Trebuchet MS" w:cstheme="minorHAnsi"/>
                                <w:noProof/>
                                <w:sz w:val="20"/>
                                <w:szCs w:val="20"/>
                              </w:rPr>
                            </w:pPr>
                            <w:r w:rsidRPr="006469AF">
                              <w:rPr>
                                <w:rFonts w:ascii="Trebuchet MS" w:hAnsi="Trebuchet MS" w:cstheme="minorHAnsi"/>
                                <w:noProof/>
                                <w:sz w:val="20"/>
                                <w:szCs w:val="20"/>
                              </w:rPr>
                              <w:t>Cette vocation de formation</w:t>
                            </w:r>
                          </w:p>
                          <w:p w:rsidR="00D80B50" w:rsidRDefault="00D80B50" w:rsidP="00BD123D">
                            <w:pPr>
                              <w:tabs>
                                <w:tab w:val="left" w:pos="195"/>
                              </w:tabs>
                              <w:ind w:right="-23"/>
                              <w:jc w:val="both"/>
                              <w:rPr>
                                <w:rFonts w:ascii="Trebuchet MS" w:hAnsi="Trebuchet MS" w:cstheme="minorHAnsi"/>
                                <w:sz w:val="20"/>
                                <w:szCs w:val="20"/>
                              </w:rPr>
                            </w:pPr>
                            <w:r w:rsidRPr="006469AF">
                              <w:rPr>
                                <w:rFonts w:ascii="Trebuchet MS" w:hAnsi="Trebuchet MS" w:cstheme="minorHAnsi"/>
                                <w:noProof/>
                                <w:sz w:val="20"/>
                                <w:szCs w:val="20"/>
                              </w:rPr>
                              <w:t>lui tient toujours à cœur puisqu’il a formé</w:t>
                            </w:r>
                            <w:r w:rsidRPr="006469AF">
                              <w:rPr>
                                <w:rFonts w:ascii="Trebuchet MS" w:hAnsi="Trebuchet MS" w:cstheme="minorHAnsi"/>
                                <w:sz w:val="20"/>
                                <w:szCs w:val="20"/>
                              </w:rPr>
                              <w:t xml:space="preserve"> un stagiaire du centre AFPA de Bayonne.</w:t>
                            </w:r>
                          </w:p>
                          <w:p w:rsidR="00D80B50" w:rsidRPr="006469AF" w:rsidRDefault="00D80B50" w:rsidP="00BD123D">
                            <w:pPr>
                              <w:tabs>
                                <w:tab w:val="left" w:pos="195"/>
                              </w:tabs>
                              <w:ind w:right="-23"/>
                              <w:jc w:val="both"/>
                              <w:rPr>
                                <w:rFonts w:ascii="Trebuchet MS" w:hAnsi="Trebuchet MS" w:cstheme="minorHAnsi"/>
                                <w:b/>
                                <w:sz w:val="20"/>
                                <w:szCs w:val="20"/>
                                <w:u w:val="single"/>
                              </w:rPr>
                            </w:pPr>
                          </w:p>
                          <w:p w:rsidR="00D80B50" w:rsidRPr="006469AF" w:rsidRDefault="00D80B50" w:rsidP="002F33F6">
                            <w:pPr>
                              <w:ind w:right="-23"/>
                              <w:jc w:val="both"/>
                              <w:rPr>
                                <w:rFonts w:ascii="Trebuchet MS" w:hAnsi="Trebuchet MS" w:cstheme="minorHAnsi"/>
                                <w:noProof/>
                                <w:sz w:val="20"/>
                                <w:szCs w:val="20"/>
                              </w:rPr>
                            </w:pPr>
                            <w:r w:rsidRPr="006469AF">
                              <w:rPr>
                                <w:rFonts w:ascii="Trebuchet MS" w:hAnsi="Trebuchet MS" w:cstheme="minorHAnsi"/>
                                <w:noProof/>
                                <w:sz w:val="20"/>
                                <w:szCs w:val="20"/>
                              </w:rPr>
                              <w:t>Il est conseiller professionnel depuis 2009 et s’occupe des dossiers :</w:t>
                            </w:r>
                          </w:p>
                          <w:p w:rsidR="00D80B50" w:rsidRPr="006469AF" w:rsidRDefault="00D80B50" w:rsidP="00F06D84">
                            <w:pPr>
                              <w:pStyle w:val="Paragraphedeliste"/>
                              <w:numPr>
                                <w:ilvl w:val="0"/>
                                <w:numId w:val="8"/>
                              </w:numPr>
                              <w:jc w:val="both"/>
                              <w:rPr>
                                <w:rFonts w:ascii="Trebuchet MS" w:hAnsi="Trebuchet MS" w:cstheme="minorHAnsi"/>
                                <w:noProof/>
                                <w:sz w:val="20"/>
                                <w:szCs w:val="20"/>
                              </w:rPr>
                            </w:pPr>
                            <w:r w:rsidRPr="006469AF">
                              <w:rPr>
                                <w:rFonts w:ascii="Trebuchet MS" w:hAnsi="Trebuchet MS" w:cstheme="minorHAnsi"/>
                                <w:noProof/>
                                <w:sz w:val="20"/>
                                <w:szCs w:val="20"/>
                              </w:rPr>
                              <w:t>APMP (Association pour la promotion des métiers du Plâtre)</w:t>
                            </w:r>
                          </w:p>
                          <w:p w:rsidR="00D80B50" w:rsidRPr="006469AF" w:rsidRDefault="00D80B50" w:rsidP="00F06D84">
                            <w:pPr>
                              <w:pStyle w:val="Paragraphedeliste"/>
                              <w:numPr>
                                <w:ilvl w:val="0"/>
                                <w:numId w:val="8"/>
                              </w:numPr>
                              <w:jc w:val="both"/>
                              <w:rPr>
                                <w:rFonts w:ascii="Trebuchet MS" w:hAnsi="Trebuchet MS" w:cstheme="minorHAnsi"/>
                                <w:noProof/>
                                <w:sz w:val="20"/>
                                <w:szCs w:val="20"/>
                              </w:rPr>
                            </w:pPr>
                            <w:r w:rsidRPr="006469AF">
                              <w:rPr>
                                <w:rFonts w:ascii="Trebuchet MS" w:hAnsi="Trebuchet MS" w:cstheme="minorHAnsi"/>
                                <w:noProof/>
                                <w:sz w:val="20"/>
                                <w:szCs w:val="20"/>
                              </w:rPr>
                              <w:t>Certification NF plaques et ossatures</w:t>
                            </w:r>
                          </w:p>
                          <w:p w:rsidR="00D80B50" w:rsidRPr="006469AF" w:rsidRDefault="00D80B50" w:rsidP="00F06D84">
                            <w:pPr>
                              <w:pStyle w:val="Paragraphedeliste"/>
                              <w:numPr>
                                <w:ilvl w:val="0"/>
                                <w:numId w:val="8"/>
                              </w:numPr>
                              <w:jc w:val="both"/>
                              <w:rPr>
                                <w:rFonts w:ascii="Trebuchet MS" w:hAnsi="Trebuchet MS" w:cstheme="minorHAnsi"/>
                                <w:noProof/>
                                <w:sz w:val="20"/>
                                <w:szCs w:val="20"/>
                              </w:rPr>
                            </w:pPr>
                            <w:r w:rsidRPr="006469AF">
                              <w:rPr>
                                <w:rFonts w:ascii="Trebuchet MS" w:hAnsi="Trebuchet MS" w:cstheme="minorHAnsi"/>
                                <w:noProof/>
                                <w:sz w:val="20"/>
                                <w:szCs w:val="20"/>
                              </w:rPr>
                              <w:t>Sismique</w:t>
                            </w:r>
                          </w:p>
                          <w:p w:rsidR="00D80B50" w:rsidRPr="006469AF" w:rsidRDefault="00D80B50" w:rsidP="00F06D84">
                            <w:pPr>
                              <w:pStyle w:val="Paragraphedeliste"/>
                              <w:numPr>
                                <w:ilvl w:val="0"/>
                                <w:numId w:val="8"/>
                              </w:numPr>
                              <w:jc w:val="both"/>
                              <w:rPr>
                                <w:rFonts w:ascii="Trebuchet MS" w:hAnsi="Trebuchet MS" w:cstheme="minorHAnsi"/>
                                <w:noProof/>
                                <w:sz w:val="20"/>
                                <w:szCs w:val="20"/>
                              </w:rPr>
                            </w:pPr>
                            <w:r w:rsidRPr="006469AF">
                              <w:rPr>
                                <w:rFonts w:ascii="Trebuchet MS" w:hAnsi="Trebuchet MS" w:cstheme="minorHAnsi"/>
                                <w:noProof/>
                                <w:sz w:val="20"/>
                                <w:szCs w:val="20"/>
                              </w:rPr>
                              <w:t>Enduisage total</w:t>
                            </w:r>
                          </w:p>
                          <w:p w:rsidR="00D80B50" w:rsidRPr="006469AF" w:rsidRDefault="00D80B50" w:rsidP="00F06D84">
                            <w:pPr>
                              <w:pStyle w:val="Paragraphedeliste"/>
                              <w:numPr>
                                <w:ilvl w:val="0"/>
                                <w:numId w:val="8"/>
                              </w:numPr>
                              <w:tabs>
                                <w:tab w:val="left" w:pos="195"/>
                              </w:tabs>
                              <w:jc w:val="both"/>
                              <w:rPr>
                                <w:rFonts w:ascii="Trebuchet MS" w:hAnsi="Trebuchet MS" w:cstheme="minorHAnsi"/>
                                <w:sz w:val="20"/>
                                <w:szCs w:val="20"/>
                              </w:rPr>
                            </w:pPr>
                            <w:r w:rsidRPr="006469AF">
                              <w:rPr>
                                <w:rFonts w:ascii="Trebuchet MS" w:hAnsi="Trebuchet MS" w:cstheme="minorHAnsi"/>
                                <w:noProof/>
                                <w:sz w:val="20"/>
                                <w:szCs w:val="20"/>
                              </w:rPr>
                              <w:t>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31" type="#_x0000_t202" style="position:absolute;left:0;text-align:left;margin-left:21.4pt;margin-top:4.45pt;width:226.5pt;height:25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" strokecolor="#b1c839">
                <v:textbox>
                  <w:txbxContent>
                    <w:p w:rsidR="00D80B50" w:rsidRPr="00BB5120" w:rsidRDefault="00D80B50" w:rsidP="00F56366">
                      <w:pPr>
                        <w:spacing w:before="100" w:beforeAutospacing="1" w:after="100" w:afterAutospacing="1"/>
                        <w:rPr>
                          <w:rFonts w:ascii="Trebuchet MS" w:hAnsi="Trebuchet MS" w:cstheme="minorHAnsi"/>
                          <w:b/>
                          <w:color w:val="00A2AF"/>
                        </w:rPr>
                      </w:pPr>
                      <w:r w:rsidRPr="00BB5120">
                        <w:rPr>
                          <w:rFonts w:ascii="Trebuchet MS" w:hAnsi="Trebuchet MS" w:cstheme="minorHAnsi"/>
                          <w:b/>
                          <w:color w:val="00A2AF"/>
                        </w:rPr>
                        <w:t>Yves LABAT</w:t>
                      </w:r>
                    </w:p>
                    <w:p w:rsidR="00D80B50" w:rsidRDefault="00D80B50" w:rsidP="002F33F6">
                      <w:pPr>
                        <w:tabs>
                          <w:tab w:val="left" w:pos="195"/>
                        </w:tabs>
                        <w:ind w:right="1395"/>
                        <w:jc w:val="both"/>
                        <w:rPr>
                          <w:rFonts w:ascii="Trebuchet MS" w:hAnsi="Trebuchet MS" w:cstheme="minorHAnsi"/>
                          <w:noProof/>
                          <w:sz w:val="20"/>
                          <w:szCs w:val="20"/>
                        </w:rPr>
                      </w:pPr>
                    </w:p>
                    <w:p w:rsidR="00D80B50" w:rsidRDefault="00D80B50" w:rsidP="002F33F6">
                      <w:pPr>
                        <w:tabs>
                          <w:tab w:val="left" w:pos="195"/>
                        </w:tabs>
                        <w:ind w:right="1395"/>
                        <w:jc w:val="both"/>
                        <w:rPr>
                          <w:rFonts w:ascii="Trebuchet MS" w:hAnsi="Trebuchet MS" w:cstheme="minorHAnsi"/>
                          <w:noProof/>
                          <w:sz w:val="20"/>
                          <w:szCs w:val="20"/>
                        </w:rPr>
                      </w:pPr>
                      <w:r w:rsidRPr="006469AF">
                        <w:rPr>
                          <w:rFonts w:ascii="Trebuchet MS" w:hAnsi="Trebuchet MS" w:cstheme="minorHAnsi"/>
                          <w:noProof/>
                          <w:sz w:val="20"/>
                          <w:szCs w:val="20"/>
                        </w:rPr>
                        <w:t xml:space="preserve">Cet artisan landais a longtemps été formateur de </w:t>
                      </w:r>
                    </w:p>
                    <w:p w:rsidR="00D80B50" w:rsidRDefault="00D80B50" w:rsidP="002F33F6">
                      <w:pPr>
                        <w:tabs>
                          <w:tab w:val="left" w:pos="195"/>
                        </w:tabs>
                        <w:ind w:right="1395"/>
                        <w:jc w:val="both"/>
                        <w:rPr>
                          <w:rFonts w:ascii="Trebuchet MS" w:hAnsi="Trebuchet MS" w:cstheme="minorHAnsi"/>
                          <w:noProof/>
                          <w:sz w:val="20"/>
                          <w:szCs w:val="20"/>
                        </w:rPr>
                      </w:pPr>
                      <w:r w:rsidRPr="006469AF">
                        <w:rPr>
                          <w:rFonts w:ascii="Trebuchet MS" w:hAnsi="Trebuchet MS" w:cstheme="minorHAnsi"/>
                          <w:noProof/>
                          <w:sz w:val="20"/>
                          <w:szCs w:val="20"/>
                        </w:rPr>
                        <w:t xml:space="preserve">Plâtrier-Plaquiste avant </w:t>
                      </w:r>
                    </w:p>
                    <w:p w:rsidR="00D80B50" w:rsidRDefault="00D80B50" w:rsidP="002F33F6">
                      <w:pPr>
                        <w:tabs>
                          <w:tab w:val="left" w:pos="195"/>
                        </w:tabs>
                        <w:ind w:right="1395"/>
                        <w:jc w:val="both"/>
                        <w:rPr>
                          <w:rFonts w:ascii="Trebuchet MS" w:hAnsi="Trebuchet MS" w:cstheme="minorHAnsi"/>
                          <w:noProof/>
                          <w:sz w:val="20"/>
                          <w:szCs w:val="20"/>
                        </w:rPr>
                      </w:pPr>
                      <w:r>
                        <w:rPr>
                          <w:rFonts w:ascii="Trebuchet MS" w:hAnsi="Trebuchet MS" w:cstheme="minorHAnsi"/>
                          <w:noProof/>
                          <w:sz w:val="20"/>
                          <w:szCs w:val="20"/>
                        </w:rPr>
                        <w:t>de créer sa propre entreprise.</w:t>
                      </w:r>
                    </w:p>
                    <w:p w:rsidR="00D80B50" w:rsidRDefault="00D80B50" w:rsidP="002F33F6">
                      <w:pPr>
                        <w:tabs>
                          <w:tab w:val="left" w:pos="195"/>
                        </w:tabs>
                        <w:ind w:right="1395"/>
                        <w:jc w:val="both"/>
                        <w:rPr>
                          <w:rFonts w:ascii="Trebuchet MS" w:hAnsi="Trebuchet MS" w:cstheme="minorHAnsi"/>
                          <w:noProof/>
                          <w:sz w:val="20"/>
                          <w:szCs w:val="20"/>
                        </w:rPr>
                      </w:pPr>
                    </w:p>
                    <w:p w:rsidR="00D80B50" w:rsidRDefault="00D80B50" w:rsidP="002F33F6">
                      <w:pPr>
                        <w:tabs>
                          <w:tab w:val="left" w:pos="195"/>
                        </w:tabs>
                        <w:ind w:right="1395"/>
                        <w:jc w:val="both"/>
                        <w:rPr>
                          <w:rFonts w:ascii="Trebuchet MS" w:hAnsi="Trebuchet MS" w:cstheme="minorHAnsi"/>
                          <w:noProof/>
                          <w:sz w:val="20"/>
                          <w:szCs w:val="20"/>
                        </w:rPr>
                      </w:pPr>
                      <w:r w:rsidRPr="006469AF">
                        <w:rPr>
                          <w:rFonts w:ascii="Trebuchet MS" w:hAnsi="Trebuchet MS" w:cstheme="minorHAnsi"/>
                          <w:noProof/>
                          <w:sz w:val="20"/>
                          <w:szCs w:val="20"/>
                        </w:rPr>
                        <w:t>Cette vocation de formation</w:t>
                      </w:r>
                    </w:p>
                    <w:p w:rsidR="00D80B50" w:rsidRDefault="00D80B50" w:rsidP="00BD123D">
                      <w:pPr>
                        <w:tabs>
                          <w:tab w:val="left" w:pos="195"/>
                        </w:tabs>
                        <w:ind w:right="-23"/>
                        <w:jc w:val="both"/>
                        <w:rPr>
                          <w:rFonts w:ascii="Trebuchet MS" w:hAnsi="Trebuchet MS" w:cstheme="minorHAnsi"/>
                          <w:sz w:val="20"/>
                          <w:szCs w:val="20"/>
                        </w:rPr>
                      </w:pPr>
                      <w:r w:rsidRPr="006469AF">
                        <w:rPr>
                          <w:rFonts w:ascii="Trebuchet MS" w:hAnsi="Trebuchet MS" w:cstheme="minorHAnsi"/>
                          <w:noProof/>
                          <w:sz w:val="20"/>
                          <w:szCs w:val="20"/>
                        </w:rPr>
                        <w:t>lui tient toujours à cœur puisqu’il a formé</w:t>
                      </w:r>
                      <w:r w:rsidRPr="006469AF">
                        <w:rPr>
                          <w:rFonts w:ascii="Trebuchet MS" w:hAnsi="Trebuchet MS" w:cstheme="minorHAnsi"/>
                          <w:sz w:val="20"/>
                          <w:szCs w:val="20"/>
                        </w:rPr>
                        <w:t xml:space="preserve"> un stagiaire du centre AFPA de Bayonne.</w:t>
                      </w:r>
                    </w:p>
                    <w:p w:rsidR="00D80B50" w:rsidRPr="006469AF" w:rsidRDefault="00D80B50" w:rsidP="00BD123D">
                      <w:pPr>
                        <w:tabs>
                          <w:tab w:val="left" w:pos="195"/>
                        </w:tabs>
                        <w:ind w:right="-23"/>
                        <w:jc w:val="both"/>
                        <w:rPr>
                          <w:rFonts w:ascii="Trebuchet MS" w:hAnsi="Trebuchet MS" w:cstheme="minorHAnsi"/>
                          <w:b/>
                          <w:sz w:val="20"/>
                          <w:szCs w:val="20"/>
                          <w:u w:val="single"/>
                        </w:rPr>
                      </w:pPr>
                    </w:p>
                    <w:p w:rsidR="00D80B50" w:rsidRPr="006469AF" w:rsidRDefault="00D80B50" w:rsidP="002F33F6">
                      <w:pPr>
                        <w:ind w:right="-23"/>
                        <w:jc w:val="both"/>
                        <w:rPr>
                          <w:rFonts w:ascii="Trebuchet MS" w:hAnsi="Trebuchet MS" w:cstheme="minorHAnsi"/>
                          <w:noProof/>
                          <w:sz w:val="20"/>
                          <w:szCs w:val="20"/>
                        </w:rPr>
                      </w:pPr>
                      <w:r w:rsidRPr="006469AF">
                        <w:rPr>
                          <w:rFonts w:ascii="Trebuchet MS" w:hAnsi="Trebuchet MS" w:cstheme="minorHAnsi"/>
                          <w:noProof/>
                          <w:sz w:val="20"/>
                          <w:szCs w:val="20"/>
                        </w:rPr>
                        <w:t>Il est conseiller professionnel depuis 2009 et s’occupe des dossiers :</w:t>
                      </w:r>
                    </w:p>
                    <w:p w:rsidR="00D80B50" w:rsidRPr="006469AF" w:rsidRDefault="00D80B50" w:rsidP="00F06D84">
                      <w:pPr>
                        <w:pStyle w:val="Paragraphedeliste"/>
                        <w:numPr>
                          <w:ilvl w:val="0"/>
                          <w:numId w:val="8"/>
                        </w:numPr>
                        <w:jc w:val="both"/>
                        <w:rPr>
                          <w:rFonts w:ascii="Trebuchet MS" w:hAnsi="Trebuchet MS" w:cstheme="minorHAnsi"/>
                          <w:noProof/>
                          <w:sz w:val="20"/>
                          <w:szCs w:val="20"/>
                        </w:rPr>
                      </w:pPr>
                      <w:r w:rsidRPr="006469AF">
                        <w:rPr>
                          <w:rFonts w:ascii="Trebuchet MS" w:hAnsi="Trebuchet MS" w:cstheme="minorHAnsi"/>
                          <w:noProof/>
                          <w:sz w:val="20"/>
                          <w:szCs w:val="20"/>
                        </w:rPr>
                        <w:t>APMP (Association pour la promotion des métiers du Plâtre)</w:t>
                      </w:r>
                    </w:p>
                    <w:p w:rsidR="00D80B50" w:rsidRPr="006469AF" w:rsidRDefault="00D80B50" w:rsidP="00F06D84">
                      <w:pPr>
                        <w:pStyle w:val="Paragraphedeliste"/>
                        <w:numPr>
                          <w:ilvl w:val="0"/>
                          <w:numId w:val="8"/>
                        </w:numPr>
                        <w:jc w:val="both"/>
                        <w:rPr>
                          <w:rFonts w:ascii="Trebuchet MS" w:hAnsi="Trebuchet MS" w:cstheme="minorHAnsi"/>
                          <w:noProof/>
                          <w:sz w:val="20"/>
                          <w:szCs w:val="20"/>
                        </w:rPr>
                      </w:pPr>
                      <w:r w:rsidRPr="006469AF">
                        <w:rPr>
                          <w:rFonts w:ascii="Trebuchet MS" w:hAnsi="Trebuchet MS" w:cstheme="minorHAnsi"/>
                          <w:noProof/>
                          <w:sz w:val="20"/>
                          <w:szCs w:val="20"/>
                        </w:rPr>
                        <w:t>Certification NF plaques et ossatures</w:t>
                      </w:r>
                    </w:p>
                    <w:p w:rsidR="00D80B50" w:rsidRPr="006469AF" w:rsidRDefault="00D80B50" w:rsidP="00F06D84">
                      <w:pPr>
                        <w:pStyle w:val="Paragraphedeliste"/>
                        <w:numPr>
                          <w:ilvl w:val="0"/>
                          <w:numId w:val="8"/>
                        </w:numPr>
                        <w:jc w:val="both"/>
                        <w:rPr>
                          <w:rFonts w:ascii="Trebuchet MS" w:hAnsi="Trebuchet MS" w:cstheme="minorHAnsi"/>
                          <w:noProof/>
                          <w:sz w:val="20"/>
                          <w:szCs w:val="20"/>
                        </w:rPr>
                      </w:pPr>
                      <w:r w:rsidRPr="006469AF">
                        <w:rPr>
                          <w:rFonts w:ascii="Trebuchet MS" w:hAnsi="Trebuchet MS" w:cstheme="minorHAnsi"/>
                          <w:noProof/>
                          <w:sz w:val="20"/>
                          <w:szCs w:val="20"/>
                        </w:rPr>
                        <w:t>Sismique</w:t>
                      </w:r>
                    </w:p>
                    <w:p w:rsidR="00D80B50" w:rsidRPr="006469AF" w:rsidRDefault="00D80B50" w:rsidP="00F06D84">
                      <w:pPr>
                        <w:pStyle w:val="Paragraphedeliste"/>
                        <w:numPr>
                          <w:ilvl w:val="0"/>
                          <w:numId w:val="8"/>
                        </w:numPr>
                        <w:jc w:val="both"/>
                        <w:rPr>
                          <w:rFonts w:ascii="Trebuchet MS" w:hAnsi="Trebuchet MS" w:cstheme="minorHAnsi"/>
                          <w:noProof/>
                          <w:sz w:val="20"/>
                          <w:szCs w:val="20"/>
                        </w:rPr>
                      </w:pPr>
                      <w:r w:rsidRPr="006469AF">
                        <w:rPr>
                          <w:rFonts w:ascii="Trebuchet MS" w:hAnsi="Trebuchet MS" w:cstheme="minorHAnsi"/>
                          <w:noProof/>
                          <w:sz w:val="20"/>
                          <w:szCs w:val="20"/>
                        </w:rPr>
                        <w:t>Enduisage total</w:t>
                      </w:r>
                    </w:p>
                    <w:p w:rsidR="00D80B50" w:rsidRPr="006469AF" w:rsidRDefault="00D80B50" w:rsidP="00F06D84">
                      <w:pPr>
                        <w:pStyle w:val="Paragraphedeliste"/>
                        <w:numPr>
                          <w:ilvl w:val="0"/>
                          <w:numId w:val="8"/>
                        </w:numPr>
                        <w:tabs>
                          <w:tab w:val="left" w:pos="195"/>
                        </w:tabs>
                        <w:jc w:val="both"/>
                        <w:rPr>
                          <w:rFonts w:ascii="Trebuchet MS" w:hAnsi="Trebuchet MS" w:cstheme="minorHAnsi"/>
                          <w:sz w:val="20"/>
                          <w:szCs w:val="20"/>
                        </w:rPr>
                      </w:pPr>
                      <w:r w:rsidRPr="006469AF">
                        <w:rPr>
                          <w:rFonts w:ascii="Trebuchet MS" w:hAnsi="Trebuchet MS" w:cstheme="minorHAnsi"/>
                          <w:noProof/>
                          <w:sz w:val="20"/>
                          <w:szCs w:val="20"/>
                        </w:rPr>
                        <w:t>Formation</w:t>
                      </w:r>
                    </w:p>
                  </w:txbxContent>
                </v:textbox>
              </v:shape>
            </w:pict>
          </mc:Fallback>
        </mc:AlternateContent>
      </w:r>
      <w:r w:rsidR="002F33F6">
        <w:rPr>
          <w:rFonts w:asciiTheme="minorHAnsi" w:hAnsiTheme="minorHAnsi" w:cstheme="minorHAnsi"/>
          <w:noProof/>
          <w:sz w:val="20"/>
          <w:szCs w:val="20"/>
        </w:rPr>
        <w:drawing>
          <wp:anchor distT="0" distB="0" distL="114300" distR="114300" simplePos="0" relativeHeight="251660288" behindDoc="0" locked="0" layoutInCell="1" allowOverlap="1" wp14:anchorId="13CEE624" wp14:editId="035FAFB3">
            <wp:simplePos x="0" y="0"/>
            <wp:positionH relativeFrom="column">
              <wp:posOffset>2214880</wp:posOffset>
            </wp:positionH>
            <wp:positionV relativeFrom="paragraph">
              <wp:posOffset>81915</wp:posOffset>
            </wp:positionV>
            <wp:extent cx="914400" cy="1228725"/>
            <wp:effectExtent l="19050" t="0" r="0" b="0"/>
            <wp:wrapNone/>
            <wp:docPr id="18" name="Image 13" descr="y_la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_labat"/>
                    <pic:cNvPicPr>
                      <a:picLocks noChangeAspect="1" noChangeArrowheads="1"/>
                    </pic:cNvPicPr>
                  </pic:nvPicPr>
                  <pic:blipFill>
                    <a:blip r:embed="rId14" cstate="print"/>
                    <a:srcRect l="14355" r="28779" b="14545"/>
                    <a:stretch>
                      <a:fillRect/>
                    </a:stretch>
                  </pic:blipFill>
                  <pic:spPr bwMode="auto">
                    <a:xfrm>
                      <a:off x="0" y="0"/>
                      <a:ext cx="914400" cy="1228725"/>
                    </a:xfrm>
                    <a:prstGeom prst="rect">
                      <a:avLst/>
                    </a:prstGeom>
                    <a:noFill/>
                    <a:ln w="9525">
                      <a:noFill/>
                      <a:miter lim="800000"/>
                      <a:headEnd/>
                      <a:tailEnd/>
                    </a:ln>
                  </pic:spPr>
                </pic:pic>
              </a:graphicData>
            </a:graphic>
          </wp:anchor>
        </w:drawing>
      </w: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6A3DB5" w:rsidRPr="009D0CE3" w:rsidRDefault="006A3DB5" w:rsidP="001570C6">
      <w:pPr>
        <w:ind w:left="708"/>
        <w:jc w:val="both"/>
        <w:rPr>
          <w:rFonts w:asciiTheme="minorHAnsi" w:hAnsiTheme="minorHAnsi" w:cstheme="minorHAnsi"/>
          <w:sz w:val="20"/>
          <w:szCs w:val="20"/>
        </w:rPr>
      </w:pPr>
    </w:p>
    <w:p w:rsidR="002D551E" w:rsidRPr="009D0CE3" w:rsidRDefault="002D551E" w:rsidP="002D551E">
      <w:pPr>
        <w:ind w:left="708"/>
        <w:jc w:val="both"/>
        <w:rPr>
          <w:rFonts w:asciiTheme="minorHAnsi" w:hAnsiTheme="minorHAnsi" w:cstheme="minorHAnsi"/>
          <w:sz w:val="20"/>
          <w:szCs w:val="20"/>
        </w:rPr>
      </w:pPr>
    </w:p>
    <w:p w:rsidR="002D551E" w:rsidRDefault="002D551E" w:rsidP="002D551E">
      <w:pPr>
        <w:ind w:left="708"/>
        <w:jc w:val="both"/>
        <w:rPr>
          <w:rFonts w:asciiTheme="minorHAnsi" w:hAnsiTheme="minorHAnsi" w:cstheme="minorHAnsi"/>
          <w:sz w:val="20"/>
          <w:szCs w:val="20"/>
        </w:rPr>
      </w:pPr>
    </w:p>
    <w:p w:rsidR="002D551E" w:rsidRDefault="002D551E" w:rsidP="002D551E">
      <w:pPr>
        <w:ind w:left="708"/>
        <w:jc w:val="both"/>
        <w:rPr>
          <w:rFonts w:asciiTheme="minorHAnsi" w:hAnsiTheme="minorHAnsi" w:cstheme="minorHAnsi"/>
          <w:sz w:val="20"/>
          <w:szCs w:val="20"/>
        </w:rPr>
      </w:pPr>
    </w:p>
    <w:p w:rsidR="002D551E" w:rsidRDefault="009D5EA7" w:rsidP="002D551E">
      <w:pPr>
        <w:ind w:left="708"/>
        <w:jc w:val="both"/>
        <w:rPr>
          <w:rFonts w:asciiTheme="minorHAnsi" w:hAnsiTheme="minorHAnsi" w:cstheme="minorHAnsi"/>
          <w:sz w:val="20"/>
          <w:szCs w:val="20"/>
        </w:rPr>
      </w:pPr>
      <w:r>
        <w:rPr>
          <w:rFonts w:asciiTheme="minorHAnsi" w:hAnsiTheme="minorHAnsi" w:cstheme="minorHAnsi"/>
          <w:noProof/>
          <w:color w:val="2B2B2B"/>
        </w:rPr>
        <mc:AlternateContent>
          <mc:Choice Requires="wps">
            <w:drawing>
              <wp:anchor distT="0" distB="0" distL="114300" distR="114300" simplePos="0" relativeHeight="251644928" behindDoc="0" locked="0" layoutInCell="1" allowOverlap="1" wp14:anchorId="78AEF1C5" wp14:editId="6A7E1DEF">
                <wp:simplePos x="0" y="0"/>
                <wp:positionH relativeFrom="column">
                  <wp:posOffset>-4445</wp:posOffset>
                </wp:positionH>
                <wp:positionV relativeFrom="paragraph">
                  <wp:posOffset>43179</wp:posOffset>
                </wp:positionV>
                <wp:extent cx="3201035" cy="3324225"/>
                <wp:effectExtent l="0" t="0" r="18415" b="28575"/>
                <wp:wrapNone/>
                <wp:docPr id="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3324225"/>
                        </a:xfrm>
                        <a:prstGeom prst="rect">
                          <a:avLst/>
                        </a:prstGeom>
                        <a:solidFill>
                          <a:srgbClr val="FFFFFF"/>
                        </a:solidFill>
                        <a:ln w="9525">
                          <a:solidFill>
                            <a:srgbClr val="B1C839"/>
                          </a:solidFill>
                          <a:miter lim="800000"/>
                          <a:headEnd/>
                          <a:tailEnd/>
                        </a:ln>
                      </wps:spPr>
                      <wps:txbx>
                        <w:txbxContent>
                          <w:p w:rsidR="00D80B50" w:rsidRPr="00BB5120" w:rsidRDefault="00D80B50" w:rsidP="006469AF">
                            <w:pPr>
                              <w:spacing w:before="100" w:beforeAutospacing="1" w:after="100" w:afterAutospacing="1"/>
                              <w:ind w:right="62"/>
                              <w:rPr>
                                <w:rFonts w:ascii="Trebuchet MS" w:hAnsi="Trebuchet MS" w:cstheme="minorHAnsi"/>
                                <w:b/>
                                <w:color w:val="00A2AF"/>
                              </w:rPr>
                            </w:pPr>
                            <w:r w:rsidRPr="00BB5120">
                              <w:rPr>
                                <w:rFonts w:ascii="Trebuchet MS" w:hAnsi="Trebuchet MS" w:cstheme="minorHAnsi"/>
                                <w:b/>
                                <w:color w:val="00A2AF"/>
                              </w:rPr>
                              <w:t>Yann DANION</w:t>
                            </w:r>
                          </w:p>
                          <w:p w:rsidR="00D80B50" w:rsidRDefault="00D80B50" w:rsidP="00B53F5B">
                            <w:pPr>
                              <w:ind w:right="62"/>
                              <w:rPr>
                                <w:rFonts w:ascii="Trebuchet MS" w:hAnsi="Trebuchet MS"/>
                                <w:sz w:val="20"/>
                                <w:szCs w:val="20"/>
                              </w:rPr>
                            </w:pPr>
                            <w:r w:rsidRPr="00122617">
                              <w:rPr>
                                <w:rFonts w:ascii="Trebuchet MS" w:hAnsi="Trebuchet MS"/>
                                <w:sz w:val="20"/>
                                <w:szCs w:val="20"/>
                              </w:rPr>
                              <w:t>Dans le Morbihan, i</w:t>
                            </w:r>
                            <w:r>
                              <w:rPr>
                                <w:rFonts w:ascii="Trebuchet MS" w:hAnsi="Trebuchet MS"/>
                                <w:sz w:val="20"/>
                                <w:szCs w:val="20"/>
                              </w:rPr>
                              <w:t xml:space="preserve">l </w:t>
                            </w:r>
                          </w:p>
                          <w:p w:rsidR="00D80B50" w:rsidRDefault="00D80B50" w:rsidP="00B53F5B">
                            <w:pPr>
                              <w:ind w:right="62"/>
                              <w:rPr>
                                <w:rFonts w:ascii="Trebuchet MS" w:hAnsi="Trebuchet MS"/>
                                <w:sz w:val="20"/>
                                <w:szCs w:val="20"/>
                              </w:rPr>
                            </w:pPr>
                            <w:r>
                              <w:rPr>
                                <w:rFonts w:ascii="Trebuchet MS" w:hAnsi="Trebuchet MS"/>
                                <w:sz w:val="20"/>
                                <w:szCs w:val="20"/>
                              </w:rPr>
                              <w:t xml:space="preserve">possède une entreprise </w:t>
                            </w:r>
                          </w:p>
                          <w:p w:rsidR="00D80B50" w:rsidRDefault="00D80B50" w:rsidP="00B53F5B">
                            <w:pPr>
                              <w:ind w:right="62"/>
                              <w:rPr>
                                <w:rFonts w:ascii="Trebuchet MS" w:hAnsi="Trebuchet MS"/>
                                <w:sz w:val="20"/>
                                <w:szCs w:val="20"/>
                              </w:rPr>
                            </w:pPr>
                            <w:r>
                              <w:rPr>
                                <w:rFonts w:ascii="Trebuchet MS" w:hAnsi="Trebuchet MS"/>
                                <w:sz w:val="20"/>
                                <w:szCs w:val="20"/>
                              </w:rPr>
                              <w:t xml:space="preserve">de cloison sèche, </w:t>
                            </w:r>
                          </w:p>
                          <w:p w:rsidR="00D80B50" w:rsidRDefault="00D80B50" w:rsidP="00B53F5B">
                            <w:pPr>
                              <w:ind w:right="62"/>
                              <w:rPr>
                                <w:rFonts w:ascii="Trebuchet MS" w:hAnsi="Trebuchet MS"/>
                                <w:sz w:val="20"/>
                                <w:szCs w:val="20"/>
                              </w:rPr>
                            </w:pPr>
                            <w:r>
                              <w:rPr>
                                <w:rFonts w:ascii="Trebuchet MS" w:hAnsi="Trebuchet MS"/>
                                <w:sz w:val="20"/>
                                <w:szCs w:val="20"/>
                              </w:rPr>
                              <w:t>isolation et menuiserie</w:t>
                            </w:r>
                          </w:p>
                          <w:p w:rsidR="00D80B50" w:rsidRDefault="00D80B50" w:rsidP="00B53F5B">
                            <w:pPr>
                              <w:ind w:right="62"/>
                              <w:rPr>
                                <w:rFonts w:ascii="Trebuchet MS" w:hAnsi="Trebuchet MS"/>
                                <w:sz w:val="20"/>
                                <w:szCs w:val="20"/>
                              </w:rPr>
                            </w:pPr>
                            <w:r>
                              <w:rPr>
                                <w:rFonts w:ascii="Trebuchet MS" w:hAnsi="Trebuchet MS"/>
                                <w:sz w:val="20"/>
                                <w:szCs w:val="20"/>
                              </w:rPr>
                              <w:t>extérieure.</w:t>
                            </w:r>
                          </w:p>
                          <w:p w:rsidR="00D80B50" w:rsidRDefault="00D80B50" w:rsidP="00B53F5B">
                            <w:pPr>
                              <w:ind w:right="62"/>
                              <w:rPr>
                                <w:rFonts w:ascii="Trebuchet MS" w:hAnsi="Trebuchet MS"/>
                                <w:sz w:val="20"/>
                                <w:szCs w:val="20"/>
                              </w:rPr>
                            </w:pPr>
                          </w:p>
                          <w:p w:rsidR="00D80B50" w:rsidRDefault="00D80B50" w:rsidP="00B53F5B">
                            <w:pPr>
                              <w:ind w:right="62"/>
                              <w:rPr>
                                <w:rFonts w:ascii="Trebuchet MS" w:hAnsi="Trebuchet MS"/>
                                <w:sz w:val="20"/>
                                <w:szCs w:val="20"/>
                              </w:rPr>
                            </w:pPr>
                            <w:r>
                              <w:rPr>
                                <w:rFonts w:ascii="Trebuchet MS" w:hAnsi="Trebuchet MS"/>
                                <w:sz w:val="20"/>
                                <w:szCs w:val="20"/>
                              </w:rPr>
                              <w:t>Il est qualifié RGE et travaille avec 8 collaborateurs.</w:t>
                            </w:r>
                          </w:p>
                          <w:p w:rsidR="00D80B50" w:rsidRDefault="00D80B50" w:rsidP="00B53F5B">
                            <w:pPr>
                              <w:ind w:right="62"/>
                              <w:rPr>
                                <w:rFonts w:ascii="Trebuchet MS" w:hAnsi="Trebuchet MS"/>
                                <w:sz w:val="20"/>
                                <w:szCs w:val="20"/>
                              </w:rPr>
                            </w:pPr>
                            <w:r>
                              <w:rPr>
                                <w:rFonts w:ascii="Trebuchet MS" w:hAnsi="Trebuchet MS"/>
                                <w:sz w:val="20"/>
                                <w:szCs w:val="20"/>
                              </w:rPr>
                              <w:t>Il est adhérent à la Capeb depuis 10 ans.</w:t>
                            </w:r>
                          </w:p>
                          <w:p w:rsidR="00D80B50" w:rsidRDefault="00D80B50" w:rsidP="00B53F5B">
                            <w:pPr>
                              <w:ind w:right="62"/>
                              <w:rPr>
                                <w:rFonts w:ascii="Trebuchet MS" w:hAnsi="Trebuchet MS"/>
                                <w:sz w:val="20"/>
                                <w:szCs w:val="20"/>
                              </w:rPr>
                            </w:pPr>
                          </w:p>
                          <w:p w:rsidR="00D80B50" w:rsidRPr="002860D0" w:rsidRDefault="00D80B50" w:rsidP="00B53F5B">
                            <w:pPr>
                              <w:ind w:right="62"/>
                              <w:rPr>
                                <w:rFonts w:ascii="Trebuchet MS" w:hAnsi="Trebuchet MS"/>
                                <w:sz w:val="20"/>
                                <w:szCs w:val="20"/>
                              </w:rPr>
                            </w:pPr>
                            <w:r>
                              <w:rPr>
                                <w:rFonts w:ascii="Trebuchet MS" w:hAnsi="Trebuchet MS"/>
                                <w:sz w:val="20"/>
                                <w:szCs w:val="20"/>
                              </w:rPr>
                              <w:t xml:space="preserve">Avant d’être chef d’entreprise il a travaillé pour un </w:t>
                            </w:r>
                            <w:r w:rsidRPr="002860D0">
                              <w:rPr>
                                <w:rFonts w:ascii="Trebuchet MS" w:hAnsi="Trebuchet MS"/>
                                <w:sz w:val="20"/>
                                <w:szCs w:val="20"/>
                              </w:rPr>
                              <w:t xml:space="preserve">équipementier automobile pendant 8 ans. </w:t>
                            </w:r>
                          </w:p>
                          <w:p w:rsidR="00D80B50" w:rsidRPr="002860D0" w:rsidRDefault="00D80B50" w:rsidP="00B53F5B">
                            <w:pPr>
                              <w:ind w:right="62"/>
                              <w:rPr>
                                <w:rFonts w:ascii="Trebuchet MS" w:hAnsi="Trebuchet MS"/>
                                <w:sz w:val="20"/>
                                <w:szCs w:val="20"/>
                              </w:rPr>
                            </w:pPr>
                          </w:p>
                          <w:p w:rsidR="00D80B50" w:rsidRPr="002860D0" w:rsidRDefault="00D80B50" w:rsidP="009D5EA7">
                            <w:pPr>
                              <w:ind w:right="62"/>
                              <w:rPr>
                                <w:rFonts w:ascii="Trebuchet MS" w:hAnsi="Trebuchet MS" w:cs="Arial"/>
                                <w:sz w:val="20"/>
                                <w:szCs w:val="20"/>
                              </w:rPr>
                            </w:pPr>
                            <w:r w:rsidRPr="002860D0">
                              <w:rPr>
                                <w:rFonts w:ascii="Trebuchet MS" w:hAnsi="Trebuchet MS" w:cs="Arial"/>
                                <w:sz w:val="20"/>
                                <w:szCs w:val="20"/>
                              </w:rPr>
                              <w:t>Au sein de l’UNA MTPI, il suit activement :</w:t>
                            </w:r>
                          </w:p>
                          <w:p w:rsidR="00D80B50" w:rsidRPr="002860D0" w:rsidRDefault="00D80B50" w:rsidP="009D5EA7">
                            <w:pPr>
                              <w:pStyle w:val="Paragraphedeliste"/>
                              <w:numPr>
                                <w:ilvl w:val="0"/>
                                <w:numId w:val="30"/>
                              </w:numPr>
                              <w:ind w:right="62"/>
                              <w:rPr>
                                <w:rFonts w:ascii="Trebuchet MS" w:hAnsi="Trebuchet MS" w:cs="Arial"/>
                                <w:sz w:val="20"/>
                                <w:szCs w:val="20"/>
                              </w:rPr>
                            </w:pPr>
                            <w:r w:rsidRPr="002860D0">
                              <w:rPr>
                                <w:rFonts w:ascii="Trebuchet MS" w:hAnsi="Trebuchet MS" w:cs="Arial"/>
                                <w:sz w:val="20"/>
                                <w:szCs w:val="20"/>
                              </w:rPr>
                              <w:t xml:space="preserve">le dossier concernant la rédaction de règles professionnelles relatives aux isolants en fibres végétales, </w:t>
                            </w:r>
                          </w:p>
                          <w:p w:rsidR="00D80B50" w:rsidRPr="002860D0" w:rsidRDefault="00D80B50" w:rsidP="009D5EA7">
                            <w:pPr>
                              <w:pStyle w:val="Paragraphedeliste"/>
                              <w:numPr>
                                <w:ilvl w:val="0"/>
                                <w:numId w:val="30"/>
                              </w:numPr>
                              <w:ind w:right="62"/>
                              <w:rPr>
                                <w:rFonts w:ascii="Trebuchet MS" w:hAnsi="Trebuchet MS" w:cs="Arial"/>
                                <w:sz w:val="20"/>
                                <w:szCs w:val="20"/>
                              </w:rPr>
                            </w:pPr>
                            <w:r w:rsidRPr="002860D0">
                              <w:rPr>
                                <w:rFonts w:ascii="Trebuchet MS" w:hAnsi="Trebuchet MS" w:cs="Arial"/>
                                <w:sz w:val="20"/>
                                <w:szCs w:val="20"/>
                              </w:rPr>
                              <w:t>les dossiers relatifs à l’isolation,</w:t>
                            </w:r>
                          </w:p>
                          <w:p w:rsidR="00D80B50" w:rsidRPr="002860D0" w:rsidRDefault="00D80B50" w:rsidP="009D5EA7">
                            <w:pPr>
                              <w:pStyle w:val="Paragraphedeliste"/>
                              <w:numPr>
                                <w:ilvl w:val="0"/>
                                <w:numId w:val="30"/>
                              </w:numPr>
                              <w:ind w:right="62"/>
                              <w:rPr>
                                <w:rFonts w:ascii="Trebuchet MS" w:hAnsi="Trebuchet MS"/>
                                <w:sz w:val="20"/>
                                <w:szCs w:val="20"/>
                              </w:rPr>
                            </w:pPr>
                            <w:r w:rsidRPr="002860D0">
                              <w:rPr>
                                <w:rFonts w:ascii="Trebuchet MS" w:hAnsi="Trebuchet MS" w:cs="Arial"/>
                                <w:sz w:val="20"/>
                                <w:szCs w:val="20"/>
                              </w:rPr>
                              <w:t>les sujets relatifs à l’hygrométrie des parois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AEF1C5" id="Text Box 40" o:spid="_x0000_s1032" type="#_x0000_t202" style="position:absolute;left:0;text-align:left;margin-left:-.35pt;margin-top:3.4pt;width:252.05pt;height:261.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" strokecolor="#b1c839">
                <v:textbox>
                  <w:txbxContent>
                    <w:p w:rsidR="00D80B50" w:rsidRPr="00BB5120" w:rsidRDefault="00D80B50" w:rsidP="006469AF">
                      <w:pPr>
                        <w:spacing w:before="100" w:beforeAutospacing="1" w:after="100" w:afterAutospacing="1"/>
                        <w:ind w:right="62"/>
                        <w:rPr>
                          <w:rFonts w:ascii="Trebuchet MS" w:hAnsi="Trebuchet MS" w:cstheme="minorHAnsi"/>
                          <w:b/>
                          <w:color w:val="00A2AF"/>
                        </w:rPr>
                      </w:pPr>
                      <w:r w:rsidRPr="00BB5120">
                        <w:rPr>
                          <w:rFonts w:ascii="Trebuchet MS" w:hAnsi="Trebuchet MS" w:cstheme="minorHAnsi"/>
                          <w:b/>
                          <w:color w:val="00A2AF"/>
                        </w:rPr>
                        <w:t>Yann DANION</w:t>
                      </w:r>
                    </w:p>
                    <w:p w:rsidR="00D80B50" w:rsidRDefault="00D80B50" w:rsidP="00B53F5B">
                      <w:pPr>
                        <w:ind w:right="62"/>
                        <w:rPr>
                          <w:rFonts w:ascii="Trebuchet MS" w:hAnsi="Trebuchet MS"/>
                          <w:sz w:val="20"/>
                          <w:szCs w:val="20"/>
                        </w:rPr>
                      </w:pPr>
                      <w:r w:rsidRPr="00122617">
                        <w:rPr>
                          <w:rFonts w:ascii="Trebuchet MS" w:hAnsi="Trebuchet MS"/>
                          <w:sz w:val="20"/>
                          <w:szCs w:val="20"/>
                        </w:rPr>
                        <w:t>Dans le Morbihan, i</w:t>
                      </w:r>
                      <w:r>
                        <w:rPr>
                          <w:rFonts w:ascii="Trebuchet MS" w:hAnsi="Trebuchet MS"/>
                          <w:sz w:val="20"/>
                          <w:szCs w:val="20"/>
                        </w:rPr>
                        <w:t xml:space="preserve">l </w:t>
                      </w:r>
                    </w:p>
                    <w:p w:rsidR="00D80B50" w:rsidRDefault="00D80B50" w:rsidP="00B53F5B">
                      <w:pPr>
                        <w:ind w:right="62"/>
                        <w:rPr>
                          <w:rFonts w:ascii="Trebuchet MS" w:hAnsi="Trebuchet MS"/>
                          <w:sz w:val="20"/>
                          <w:szCs w:val="20"/>
                        </w:rPr>
                      </w:pPr>
                      <w:r>
                        <w:rPr>
                          <w:rFonts w:ascii="Trebuchet MS" w:hAnsi="Trebuchet MS"/>
                          <w:sz w:val="20"/>
                          <w:szCs w:val="20"/>
                        </w:rPr>
                        <w:t xml:space="preserve">possède une entreprise </w:t>
                      </w:r>
                    </w:p>
                    <w:p w:rsidR="00D80B50" w:rsidRDefault="00D80B50" w:rsidP="00B53F5B">
                      <w:pPr>
                        <w:ind w:right="62"/>
                        <w:rPr>
                          <w:rFonts w:ascii="Trebuchet MS" w:hAnsi="Trebuchet MS"/>
                          <w:sz w:val="20"/>
                          <w:szCs w:val="20"/>
                        </w:rPr>
                      </w:pPr>
                      <w:r>
                        <w:rPr>
                          <w:rFonts w:ascii="Trebuchet MS" w:hAnsi="Trebuchet MS"/>
                          <w:sz w:val="20"/>
                          <w:szCs w:val="20"/>
                        </w:rPr>
                        <w:t xml:space="preserve">de cloison sèche, </w:t>
                      </w:r>
                    </w:p>
                    <w:p w:rsidR="00D80B50" w:rsidRDefault="00D80B50" w:rsidP="00B53F5B">
                      <w:pPr>
                        <w:ind w:right="62"/>
                        <w:rPr>
                          <w:rFonts w:ascii="Trebuchet MS" w:hAnsi="Trebuchet MS"/>
                          <w:sz w:val="20"/>
                          <w:szCs w:val="20"/>
                        </w:rPr>
                      </w:pPr>
                      <w:r>
                        <w:rPr>
                          <w:rFonts w:ascii="Trebuchet MS" w:hAnsi="Trebuchet MS"/>
                          <w:sz w:val="20"/>
                          <w:szCs w:val="20"/>
                        </w:rPr>
                        <w:t>isolation et menuiserie</w:t>
                      </w:r>
                    </w:p>
                    <w:p w:rsidR="00D80B50" w:rsidRDefault="00D80B50" w:rsidP="00B53F5B">
                      <w:pPr>
                        <w:ind w:right="62"/>
                        <w:rPr>
                          <w:rFonts w:ascii="Trebuchet MS" w:hAnsi="Trebuchet MS"/>
                          <w:sz w:val="20"/>
                          <w:szCs w:val="20"/>
                        </w:rPr>
                      </w:pPr>
                      <w:r>
                        <w:rPr>
                          <w:rFonts w:ascii="Trebuchet MS" w:hAnsi="Trebuchet MS"/>
                          <w:sz w:val="20"/>
                          <w:szCs w:val="20"/>
                        </w:rPr>
                        <w:t>extérieure.</w:t>
                      </w:r>
                    </w:p>
                    <w:p w:rsidR="00D80B50" w:rsidRDefault="00D80B50" w:rsidP="00B53F5B">
                      <w:pPr>
                        <w:ind w:right="62"/>
                        <w:rPr>
                          <w:rFonts w:ascii="Trebuchet MS" w:hAnsi="Trebuchet MS"/>
                          <w:sz w:val="20"/>
                          <w:szCs w:val="20"/>
                        </w:rPr>
                      </w:pPr>
                    </w:p>
                    <w:p w:rsidR="00D80B50" w:rsidRDefault="00D80B50" w:rsidP="00B53F5B">
                      <w:pPr>
                        <w:ind w:right="62"/>
                        <w:rPr>
                          <w:rFonts w:ascii="Trebuchet MS" w:hAnsi="Trebuchet MS"/>
                          <w:sz w:val="20"/>
                          <w:szCs w:val="20"/>
                        </w:rPr>
                      </w:pPr>
                      <w:r>
                        <w:rPr>
                          <w:rFonts w:ascii="Trebuchet MS" w:hAnsi="Trebuchet MS"/>
                          <w:sz w:val="20"/>
                          <w:szCs w:val="20"/>
                        </w:rPr>
                        <w:t>Il est qualifié RGE et travaille avec 8 collaborateurs.</w:t>
                      </w:r>
                    </w:p>
                    <w:p w:rsidR="00D80B50" w:rsidRDefault="00D80B50" w:rsidP="00B53F5B">
                      <w:pPr>
                        <w:ind w:right="62"/>
                        <w:rPr>
                          <w:rFonts w:ascii="Trebuchet MS" w:hAnsi="Trebuchet MS"/>
                          <w:sz w:val="20"/>
                          <w:szCs w:val="20"/>
                        </w:rPr>
                      </w:pPr>
                      <w:r>
                        <w:rPr>
                          <w:rFonts w:ascii="Trebuchet MS" w:hAnsi="Trebuchet MS"/>
                          <w:sz w:val="20"/>
                          <w:szCs w:val="20"/>
                        </w:rPr>
                        <w:t>Il est adhérent à la Capeb depuis 10 ans.</w:t>
                      </w:r>
                    </w:p>
                    <w:p w:rsidR="00D80B50" w:rsidRDefault="00D80B50" w:rsidP="00B53F5B">
                      <w:pPr>
                        <w:ind w:right="62"/>
                        <w:rPr>
                          <w:rFonts w:ascii="Trebuchet MS" w:hAnsi="Trebuchet MS"/>
                          <w:sz w:val="20"/>
                          <w:szCs w:val="20"/>
                        </w:rPr>
                      </w:pPr>
                    </w:p>
                    <w:p w:rsidR="00D80B50" w:rsidRPr="002860D0" w:rsidRDefault="00D80B50" w:rsidP="00B53F5B">
                      <w:pPr>
                        <w:ind w:right="62"/>
                        <w:rPr>
                          <w:rFonts w:ascii="Trebuchet MS" w:hAnsi="Trebuchet MS"/>
                          <w:sz w:val="20"/>
                          <w:szCs w:val="20"/>
                        </w:rPr>
                      </w:pPr>
                      <w:r>
                        <w:rPr>
                          <w:rFonts w:ascii="Trebuchet MS" w:hAnsi="Trebuchet MS"/>
                          <w:sz w:val="20"/>
                          <w:szCs w:val="20"/>
                        </w:rPr>
                        <w:t xml:space="preserve">Avant d’être chef d’entreprise il a travaillé pour un </w:t>
                      </w:r>
                      <w:r w:rsidRPr="002860D0">
                        <w:rPr>
                          <w:rFonts w:ascii="Trebuchet MS" w:hAnsi="Trebuchet MS"/>
                          <w:sz w:val="20"/>
                          <w:szCs w:val="20"/>
                        </w:rPr>
                        <w:t xml:space="preserve">équipementier automobile pendant 8 ans. </w:t>
                      </w:r>
                    </w:p>
                    <w:p w:rsidR="00D80B50" w:rsidRPr="002860D0" w:rsidRDefault="00D80B50" w:rsidP="00B53F5B">
                      <w:pPr>
                        <w:ind w:right="62"/>
                        <w:rPr>
                          <w:rFonts w:ascii="Trebuchet MS" w:hAnsi="Trebuchet MS"/>
                          <w:sz w:val="20"/>
                          <w:szCs w:val="20"/>
                        </w:rPr>
                      </w:pPr>
                    </w:p>
                    <w:p w:rsidR="00D80B50" w:rsidRPr="002860D0" w:rsidRDefault="00D80B50" w:rsidP="009D5EA7">
                      <w:pPr>
                        <w:ind w:right="62"/>
                        <w:rPr>
                          <w:rFonts w:ascii="Trebuchet MS" w:hAnsi="Trebuchet MS" w:cs="Arial"/>
                          <w:sz w:val="20"/>
                          <w:szCs w:val="20"/>
                        </w:rPr>
                      </w:pPr>
                      <w:r w:rsidRPr="002860D0">
                        <w:rPr>
                          <w:rFonts w:ascii="Trebuchet MS" w:hAnsi="Trebuchet MS" w:cs="Arial"/>
                          <w:sz w:val="20"/>
                          <w:szCs w:val="20"/>
                        </w:rPr>
                        <w:t>Au sein de l’UNA MTPI, il suit activement :</w:t>
                      </w:r>
                    </w:p>
                    <w:p w:rsidR="00D80B50" w:rsidRPr="002860D0" w:rsidRDefault="00D80B50" w:rsidP="009D5EA7">
                      <w:pPr>
                        <w:pStyle w:val="Paragraphedeliste"/>
                        <w:numPr>
                          <w:ilvl w:val="0"/>
                          <w:numId w:val="30"/>
                        </w:numPr>
                        <w:ind w:right="62"/>
                        <w:rPr>
                          <w:rFonts w:ascii="Trebuchet MS" w:hAnsi="Trebuchet MS" w:cs="Arial"/>
                          <w:sz w:val="20"/>
                          <w:szCs w:val="20"/>
                        </w:rPr>
                      </w:pPr>
                      <w:r w:rsidRPr="002860D0">
                        <w:rPr>
                          <w:rFonts w:ascii="Trebuchet MS" w:hAnsi="Trebuchet MS" w:cs="Arial"/>
                          <w:sz w:val="20"/>
                          <w:szCs w:val="20"/>
                        </w:rPr>
                        <w:t xml:space="preserve">le dossier concernant la rédaction de règles professionnelles relatives aux isolants en fibres végétales, </w:t>
                      </w:r>
                    </w:p>
                    <w:p w:rsidR="00D80B50" w:rsidRPr="002860D0" w:rsidRDefault="00D80B50" w:rsidP="009D5EA7">
                      <w:pPr>
                        <w:pStyle w:val="Paragraphedeliste"/>
                        <w:numPr>
                          <w:ilvl w:val="0"/>
                          <w:numId w:val="30"/>
                        </w:numPr>
                        <w:ind w:right="62"/>
                        <w:rPr>
                          <w:rFonts w:ascii="Trebuchet MS" w:hAnsi="Trebuchet MS" w:cs="Arial"/>
                          <w:sz w:val="20"/>
                          <w:szCs w:val="20"/>
                        </w:rPr>
                      </w:pPr>
                      <w:r w:rsidRPr="002860D0">
                        <w:rPr>
                          <w:rFonts w:ascii="Trebuchet MS" w:hAnsi="Trebuchet MS" w:cs="Arial"/>
                          <w:sz w:val="20"/>
                          <w:szCs w:val="20"/>
                        </w:rPr>
                        <w:t>les dossiers relatifs à l’isolation,</w:t>
                      </w:r>
                    </w:p>
                    <w:p w:rsidR="00D80B50" w:rsidRPr="002860D0" w:rsidRDefault="00D80B50" w:rsidP="009D5EA7">
                      <w:pPr>
                        <w:pStyle w:val="Paragraphedeliste"/>
                        <w:numPr>
                          <w:ilvl w:val="0"/>
                          <w:numId w:val="30"/>
                        </w:numPr>
                        <w:ind w:right="62"/>
                        <w:rPr>
                          <w:rFonts w:ascii="Trebuchet MS" w:hAnsi="Trebuchet MS"/>
                          <w:sz w:val="20"/>
                          <w:szCs w:val="20"/>
                        </w:rPr>
                      </w:pPr>
                      <w:r w:rsidRPr="002860D0">
                        <w:rPr>
                          <w:rFonts w:ascii="Trebuchet MS" w:hAnsi="Trebuchet MS" w:cs="Arial"/>
                          <w:sz w:val="20"/>
                          <w:szCs w:val="20"/>
                        </w:rPr>
                        <w:t>les sujets relatifs à l’hygrométrie des parois</w:t>
                      </w:r>
                    </w:p>
                  </w:txbxContent>
                </v:textbox>
              </v:shape>
            </w:pict>
          </mc:Fallback>
        </mc:AlternateContent>
      </w:r>
    </w:p>
    <w:p w:rsidR="002D551E" w:rsidRDefault="004B5067" w:rsidP="002D551E">
      <w:pPr>
        <w:ind w:left="708"/>
        <w:jc w:val="both"/>
        <w:rPr>
          <w:rFonts w:asciiTheme="minorHAnsi" w:hAnsiTheme="minorHAnsi" w:cstheme="minorHAnsi"/>
          <w:sz w:val="20"/>
          <w:szCs w:val="20"/>
        </w:rPr>
      </w:pPr>
      <w:r>
        <w:rPr>
          <w:noProof/>
        </w:rPr>
        <w:drawing>
          <wp:anchor distT="0" distB="0" distL="114300" distR="114300" simplePos="0" relativeHeight="251667456" behindDoc="0" locked="0" layoutInCell="1" allowOverlap="1">
            <wp:simplePos x="0" y="0"/>
            <wp:positionH relativeFrom="column">
              <wp:posOffset>2061210</wp:posOffset>
            </wp:positionH>
            <wp:positionV relativeFrom="paragraph">
              <wp:posOffset>12700</wp:posOffset>
            </wp:positionV>
            <wp:extent cx="973455" cy="1072515"/>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73455" cy="1072515"/>
                    </a:xfrm>
                    <a:prstGeom prst="rect">
                      <a:avLst/>
                    </a:prstGeom>
                  </pic:spPr>
                </pic:pic>
              </a:graphicData>
            </a:graphic>
            <wp14:sizeRelH relativeFrom="margin">
              <wp14:pctWidth>0</wp14:pctWidth>
            </wp14:sizeRelH>
            <wp14:sizeRelV relativeFrom="margin">
              <wp14:pctHeight>0</wp14:pctHeight>
            </wp14:sizeRelV>
          </wp:anchor>
        </w:drawing>
      </w:r>
    </w:p>
    <w:p w:rsidR="002D551E" w:rsidRDefault="002D551E" w:rsidP="002D551E">
      <w:pPr>
        <w:ind w:left="708"/>
        <w:jc w:val="both"/>
        <w:rPr>
          <w:rFonts w:asciiTheme="minorHAnsi" w:hAnsiTheme="minorHAnsi" w:cstheme="minorHAnsi"/>
          <w:sz w:val="20"/>
          <w:szCs w:val="20"/>
        </w:rPr>
      </w:pPr>
    </w:p>
    <w:p w:rsidR="002D551E" w:rsidRDefault="002D551E" w:rsidP="002D551E">
      <w:pPr>
        <w:ind w:left="708"/>
        <w:jc w:val="both"/>
        <w:rPr>
          <w:rFonts w:asciiTheme="minorHAnsi" w:hAnsiTheme="minorHAnsi" w:cstheme="minorHAnsi"/>
          <w:sz w:val="20"/>
          <w:szCs w:val="20"/>
        </w:rPr>
      </w:pPr>
    </w:p>
    <w:p w:rsidR="002D551E" w:rsidRPr="009D0CE3" w:rsidRDefault="002860D0" w:rsidP="002D551E">
      <w:pPr>
        <w:ind w:left="708"/>
        <w:jc w:val="both"/>
        <w:rPr>
          <w:rFonts w:asciiTheme="minorHAnsi" w:hAnsiTheme="minorHAnsi" w:cstheme="minorHAnsi"/>
          <w:sz w:val="20"/>
          <w:szCs w:val="20"/>
        </w:rPr>
      </w:pPr>
      <w:r>
        <w:rPr>
          <w:rFonts w:asciiTheme="minorHAnsi" w:hAnsiTheme="minorHAnsi" w:cstheme="minorHAnsi"/>
          <w:noProof/>
          <w:color w:val="2B2B2B"/>
        </w:rPr>
        <mc:AlternateContent>
          <mc:Choice Requires="wps">
            <w:drawing>
              <wp:anchor distT="0" distB="0" distL="114300" distR="114300" simplePos="0" relativeHeight="251643904" behindDoc="1" locked="0" layoutInCell="1" allowOverlap="1">
                <wp:simplePos x="0" y="0"/>
                <wp:positionH relativeFrom="column">
                  <wp:posOffset>3253105</wp:posOffset>
                </wp:positionH>
                <wp:positionV relativeFrom="paragraph">
                  <wp:posOffset>13335</wp:posOffset>
                </wp:positionV>
                <wp:extent cx="3201035" cy="3333750"/>
                <wp:effectExtent l="0" t="0" r="18415" b="19050"/>
                <wp:wrapTight wrapText="bothSides">
                  <wp:wrapPolygon edited="0">
                    <wp:start x="0" y="0"/>
                    <wp:lineTo x="0" y="21600"/>
                    <wp:lineTo x="21596" y="21600"/>
                    <wp:lineTo x="21596" y="0"/>
                    <wp:lineTo x="0" y="0"/>
                  </wp:wrapPolygon>
                </wp:wrapTight>
                <wp:docPr id="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3333750"/>
                        </a:xfrm>
                        <a:prstGeom prst="rect">
                          <a:avLst/>
                        </a:prstGeom>
                        <a:solidFill>
                          <a:srgbClr val="FFFFFF"/>
                        </a:solidFill>
                        <a:ln w="9525">
                          <a:solidFill>
                            <a:srgbClr val="B1C839"/>
                          </a:solidFill>
                          <a:miter lim="800000"/>
                          <a:headEnd/>
                          <a:tailEnd/>
                        </a:ln>
                      </wps:spPr>
                      <wps:txbx>
                        <w:txbxContent>
                          <w:p w:rsidR="00D80B50" w:rsidRPr="00BB5120" w:rsidRDefault="00D80B50" w:rsidP="006A3DB5">
                            <w:pPr>
                              <w:jc w:val="both"/>
                              <w:rPr>
                                <w:rFonts w:ascii="Trebuchet MS" w:hAnsi="Trebuchet MS" w:cstheme="minorHAnsi"/>
                                <w:b/>
                                <w:color w:val="00A2AF"/>
                                <w:szCs w:val="22"/>
                              </w:rPr>
                            </w:pPr>
                            <w:r w:rsidRPr="00BB5120">
                              <w:rPr>
                                <w:rFonts w:ascii="Trebuchet MS" w:hAnsi="Trebuchet MS" w:cstheme="minorHAnsi"/>
                                <w:b/>
                                <w:color w:val="00A2AF"/>
                                <w:szCs w:val="22"/>
                              </w:rPr>
                              <w:t xml:space="preserve">David COURTIAL </w:t>
                            </w:r>
                          </w:p>
                          <w:p w:rsidR="00D80B50" w:rsidRDefault="00D80B50" w:rsidP="00A056B7">
                            <w:pPr>
                              <w:ind w:left="993"/>
                              <w:jc w:val="both"/>
                              <w:rPr>
                                <w:rFonts w:asciiTheme="minorHAnsi" w:hAnsiTheme="minorHAnsi" w:cstheme="minorHAnsi"/>
                                <w:sz w:val="22"/>
                                <w:szCs w:val="22"/>
                              </w:rPr>
                            </w:pPr>
                          </w:p>
                          <w:p w:rsidR="00D80B50" w:rsidRPr="009A51A9" w:rsidRDefault="00D80B50" w:rsidP="00A056B7">
                            <w:pPr>
                              <w:ind w:left="993"/>
                              <w:jc w:val="both"/>
                              <w:rPr>
                                <w:rFonts w:asciiTheme="minorHAnsi" w:hAnsiTheme="minorHAnsi" w:cstheme="minorHAnsi"/>
                                <w:sz w:val="22"/>
                                <w:szCs w:val="22"/>
                              </w:rPr>
                            </w:pPr>
                          </w:p>
                          <w:p w:rsidR="00D80B50" w:rsidRPr="00016664" w:rsidRDefault="00D80B50" w:rsidP="00394C15">
                            <w:pPr>
                              <w:ind w:right="62"/>
                              <w:jc w:val="both"/>
                              <w:rPr>
                                <w:rFonts w:ascii="Trebuchet MS" w:hAnsi="Trebuchet MS" w:cstheme="minorHAnsi"/>
                                <w:noProof/>
                                <w:sz w:val="20"/>
                                <w:szCs w:val="20"/>
                              </w:rPr>
                            </w:pPr>
                            <w:r w:rsidRPr="00016664">
                              <w:rPr>
                                <w:rFonts w:ascii="Trebuchet MS" w:hAnsi="Trebuchet MS" w:cstheme="minorHAnsi"/>
                                <w:noProof/>
                                <w:sz w:val="20"/>
                                <w:szCs w:val="20"/>
                              </w:rPr>
                              <w:t xml:space="preserve">Artisan travaillant seul, il est </w:t>
                            </w:r>
                          </w:p>
                          <w:p w:rsidR="00D80B50" w:rsidRPr="00016664" w:rsidRDefault="00D80B50" w:rsidP="00394C15">
                            <w:pPr>
                              <w:ind w:right="62"/>
                              <w:jc w:val="both"/>
                              <w:rPr>
                                <w:rFonts w:ascii="Trebuchet MS" w:hAnsi="Trebuchet MS" w:cstheme="minorHAnsi"/>
                                <w:noProof/>
                                <w:sz w:val="20"/>
                                <w:szCs w:val="20"/>
                              </w:rPr>
                            </w:pPr>
                            <w:r w:rsidRPr="00016664">
                              <w:rPr>
                                <w:rFonts w:ascii="Trebuchet MS" w:hAnsi="Trebuchet MS" w:cstheme="minorHAnsi"/>
                                <w:noProof/>
                                <w:sz w:val="20"/>
                                <w:szCs w:val="20"/>
                              </w:rPr>
                              <w:t>spécialisé dans la mise en œuvre</w:t>
                            </w:r>
                          </w:p>
                          <w:p w:rsidR="00D80B50" w:rsidRPr="00016664" w:rsidRDefault="00D80B50" w:rsidP="00394C15">
                            <w:pPr>
                              <w:ind w:right="62"/>
                              <w:jc w:val="both"/>
                              <w:rPr>
                                <w:rFonts w:ascii="Trebuchet MS" w:hAnsi="Trebuchet MS" w:cstheme="minorHAnsi"/>
                                <w:noProof/>
                                <w:sz w:val="20"/>
                                <w:szCs w:val="20"/>
                              </w:rPr>
                            </w:pPr>
                            <w:r w:rsidRPr="00016664">
                              <w:rPr>
                                <w:rFonts w:ascii="Trebuchet MS" w:hAnsi="Trebuchet MS" w:cstheme="minorHAnsi"/>
                                <w:noProof/>
                                <w:sz w:val="20"/>
                                <w:szCs w:val="20"/>
                              </w:rPr>
                              <w:t xml:space="preserve"> de plaque de plâtre, la peinture</w:t>
                            </w:r>
                          </w:p>
                          <w:p w:rsidR="00D80B50" w:rsidRPr="00016664" w:rsidRDefault="00D80B50" w:rsidP="00394C15">
                            <w:pPr>
                              <w:ind w:right="62"/>
                              <w:jc w:val="both"/>
                              <w:rPr>
                                <w:rFonts w:ascii="Trebuchet MS" w:hAnsi="Trebuchet MS" w:cstheme="minorHAnsi"/>
                                <w:noProof/>
                                <w:sz w:val="20"/>
                                <w:szCs w:val="20"/>
                              </w:rPr>
                            </w:pPr>
                            <w:r w:rsidRPr="00016664">
                              <w:rPr>
                                <w:rFonts w:ascii="Trebuchet MS" w:hAnsi="Trebuchet MS" w:cstheme="minorHAnsi"/>
                                <w:noProof/>
                                <w:sz w:val="20"/>
                                <w:szCs w:val="20"/>
                              </w:rPr>
                              <w:t xml:space="preserve"> et la menuiserie. </w:t>
                            </w:r>
                          </w:p>
                          <w:p w:rsidR="00D80B50" w:rsidRPr="00016664" w:rsidRDefault="00D80B50" w:rsidP="00394C15">
                            <w:pPr>
                              <w:ind w:right="62"/>
                              <w:jc w:val="both"/>
                              <w:rPr>
                                <w:rFonts w:ascii="Trebuchet MS" w:hAnsi="Trebuchet MS" w:cstheme="minorHAnsi"/>
                                <w:noProof/>
                                <w:sz w:val="20"/>
                                <w:szCs w:val="20"/>
                              </w:rPr>
                            </w:pPr>
                            <w:r w:rsidRPr="00016664">
                              <w:rPr>
                                <w:rFonts w:ascii="Trebuchet MS" w:hAnsi="Trebuchet MS" w:cstheme="minorHAnsi"/>
                                <w:noProof/>
                                <w:sz w:val="20"/>
                                <w:szCs w:val="20"/>
                              </w:rPr>
                              <w:t>Il travaille à 25 km de</w:t>
                            </w:r>
                          </w:p>
                          <w:p w:rsidR="00D80B50" w:rsidRPr="00016664" w:rsidRDefault="00D80B50" w:rsidP="00394C15">
                            <w:pPr>
                              <w:ind w:right="62"/>
                              <w:jc w:val="both"/>
                              <w:rPr>
                                <w:rFonts w:ascii="Trebuchet MS" w:hAnsi="Trebuchet MS" w:cstheme="minorHAnsi"/>
                                <w:noProof/>
                                <w:sz w:val="20"/>
                                <w:szCs w:val="20"/>
                              </w:rPr>
                            </w:pPr>
                            <w:r w:rsidRPr="00016664">
                              <w:rPr>
                                <w:rFonts w:ascii="Trebuchet MS" w:hAnsi="Trebuchet MS" w:cstheme="minorHAnsi"/>
                                <w:noProof/>
                                <w:sz w:val="20"/>
                                <w:szCs w:val="20"/>
                              </w:rPr>
                              <w:t xml:space="preserve"> Clermont-Ferrand </w:t>
                            </w:r>
                          </w:p>
                          <w:p w:rsidR="00D80B50" w:rsidRPr="00016664" w:rsidRDefault="00D80B50" w:rsidP="00394C15">
                            <w:pPr>
                              <w:ind w:right="62"/>
                              <w:jc w:val="both"/>
                              <w:rPr>
                                <w:rFonts w:ascii="Trebuchet MS" w:hAnsi="Trebuchet MS" w:cstheme="minorHAnsi"/>
                                <w:noProof/>
                                <w:sz w:val="20"/>
                                <w:szCs w:val="20"/>
                              </w:rPr>
                            </w:pPr>
                            <w:r w:rsidRPr="00016664">
                              <w:rPr>
                                <w:rFonts w:ascii="Trebuchet MS" w:hAnsi="Trebuchet MS" w:cstheme="minorHAnsi"/>
                                <w:noProof/>
                                <w:sz w:val="20"/>
                                <w:szCs w:val="20"/>
                              </w:rPr>
                              <w:t>et est installé depuis juin 2011</w:t>
                            </w:r>
                          </w:p>
                          <w:p w:rsidR="00D80B50" w:rsidRPr="00016664" w:rsidRDefault="00D80B50" w:rsidP="00394C15">
                            <w:pPr>
                              <w:ind w:right="62"/>
                              <w:jc w:val="both"/>
                              <w:rPr>
                                <w:rFonts w:ascii="Trebuchet MS" w:hAnsi="Trebuchet MS" w:cstheme="minorHAnsi"/>
                                <w:noProof/>
                                <w:sz w:val="20"/>
                                <w:szCs w:val="20"/>
                              </w:rPr>
                            </w:pPr>
                          </w:p>
                          <w:p w:rsidR="00D80B50" w:rsidRPr="002860D0" w:rsidRDefault="00D80B50" w:rsidP="00394C15">
                            <w:pPr>
                              <w:ind w:right="62"/>
                              <w:jc w:val="both"/>
                              <w:rPr>
                                <w:rFonts w:ascii="Trebuchet MS" w:hAnsi="Trebuchet MS" w:cstheme="minorHAnsi"/>
                                <w:noProof/>
                                <w:sz w:val="20"/>
                                <w:szCs w:val="20"/>
                              </w:rPr>
                            </w:pPr>
                            <w:r w:rsidRPr="005A7F1A">
                              <w:rPr>
                                <w:rFonts w:ascii="Trebuchet MS" w:hAnsi="Trebuchet MS" w:cstheme="minorHAnsi"/>
                                <w:noProof/>
                                <w:sz w:val="20"/>
                                <w:szCs w:val="20"/>
                              </w:rPr>
                              <w:t xml:space="preserve">Avant d’être chef d’entreprise, il a travaillé 12 ans dans l’industrie. Il est ECO-Artisan et possède la qualification </w:t>
                            </w:r>
                            <w:r w:rsidRPr="002860D0">
                              <w:rPr>
                                <w:rFonts w:ascii="Trebuchet MS" w:hAnsi="Trebuchet MS" w:cstheme="minorHAnsi"/>
                                <w:noProof/>
                                <w:sz w:val="20"/>
                                <w:szCs w:val="20"/>
                              </w:rPr>
                              <w:t xml:space="preserve">Handibat. </w:t>
                            </w:r>
                          </w:p>
                          <w:p w:rsidR="00D80B50" w:rsidRPr="002860D0" w:rsidRDefault="00D80B50" w:rsidP="002860D0">
                            <w:pPr>
                              <w:ind w:right="62"/>
                              <w:jc w:val="both"/>
                              <w:rPr>
                                <w:rFonts w:ascii="Trebuchet MS" w:hAnsi="Trebuchet MS" w:cs="Arial"/>
                                <w:noProof/>
                                <w:sz w:val="20"/>
                                <w:szCs w:val="20"/>
                              </w:rPr>
                            </w:pPr>
                          </w:p>
                          <w:p w:rsidR="00D80B50" w:rsidRPr="002860D0" w:rsidRDefault="00D80B50" w:rsidP="002860D0">
                            <w:pPr>
                              <w:ind w:right="62"/>
                              <w:jc w:val="both"/>
                              <w:rPr>
                                <w:rFonts w:ascii="Trebuchet MS" w:hAnsi="Trebuchet MS" w:cs="Arial"/>
                                <w:noProof/>
                                <w:sz w:val="20"/>
                                <w:szCs w:val="20"/>
                              </w:rPr>
                            </w:pPr>
                            <w:r w:rsidRPr="002860D0">
                              <w:rPr>
                                <w:rFonts w:ascii="Trebuchet MS" w:hAnsi="Trebuchet MS" w:cs="Arial"/>
                                <w:noProof/>
                                <w:sz w:val="20"/>
                                <w:szCs w:val="20"/>
                              </w:rPr>
                              <w:t>Au sein de l’UNA MTPI, il :</w:t>
                            </w:r>
                          </w:p>
                          <w:p w:rsidR="00D80B50" w:rsidRPr="002860D0" w:rsidRDefault="00D80B50" w:rsidP="002860D0">
                            <w:pPr>
                              <w:pStyle w:val="Paragraphedeliste"/>
                              <w:numPr>
                                <w:ilvl w:val="0"/>
                                <w:numId w:val="31"/>
                              </w:numPr>
                              <w:ind w:right="62"/>
                              <w:jc w:val="both"/>
                              <w:rPr>
                                <w:rFonts w:ascii="Trebuchet MS" w:hAnsi="Trebuchet MS" w:cs="Arial"/>
                                <w:noProof/>
                                <w:sz w:val="20"/>
                                <w:szCs w:val="20"/>
                              </w:rPr>
                            </w:pPr>
                            <w:r w:rsidRPr="002860D0">
                              <w:rPr>
                                <w:rFonts w:ascii="Trebuchet MS" w:hAnsi="Trebuchet MS" w:cs="Arial"/>
                                <w:noProof/>
                                <w:sz w:val="20"/>
                                <w:szCs w:val="20"/>
                              </w:rPr>
                              <w:t>a participé à la rédaction du DTU concernant les plafonds suspendus. Ce DTU est en ce moment en cours de relecture,</w:t>
                            </w:r>
                          </w:p>
                          <w:p w:rsidR="00D80B50" w:rsidRPr="002860D0" w:rsidRDefault="00D80B50" w:rsidP="002860D0">
                            <w:pPr>
                              <w:pStyle w:val="Paragraphedeliste"/>
                              <w:numPr>
                                <w:ilvl w:val="0"/>
                                <w:numId w:val="31"/>
                              </w:numPr>
                              <w:ind w:right="62"/>
                              <w:jc w:val="both"/>
                              <w:rPr>
                                <w:rFonts w:ascii="Trebuchet MS" w:hAnsi="Trebuchet MS" w:cstheme="minorHAnsi"/>
                                <w:noProof/>
                                <w:sz w:val="20"/>
                                <w:szCs w:val="20"/>
                              </w:rPr>
                            </w:pPr>
                            <w:r w:rsidRPr="002860D0">
                              <w:rPr>
                                <w:rFonts w:ascii="Trebuchet MS" w:hAnsi="Trebuchet MS" w:cs="Arial"/>
                                <w:noProof/>
                                <w:sz w:val="20"/>
                                <w:szCs w:val="20"/>
                              </w:rPr>
                              <w:t>suit les dossiers technique relatifs à la mise en œuvre des plaques de plâtre</w:t>
                            </w:r>
                            <w:r w:rsidRPr="002860D0">
                              <w:rPr>
                                <w:rFonts w:ascii="Trebuchet MS" w:hAnsi="Trebuchet MS" w:cstheme="minorHAnsi"/>
                                <w:noProof/>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33" type="#_x0000_t202" style="position:absolute;left:0;text-align:left;margin-left:256.15pt;margin-top:1.05pt;width:252.05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" strokecolor="#b1c839">
                <v:textbox>
                  <w:txbxContent>
                    <w:p w:rsidR="00D80B50" w:rsidRPr="00BB5120" w:rsidRDefault="00D80B50" w:rsidP="006A3DB5">
                      <w:pPr>
                        <w:jc w:val="both"/>
                        <w:rPr>
                          <w:rFonts w:ascii="Trebuchet MS" w:hAnsi="Trebuchet MS" w:cstheme="minorHAnsi"/>
                          <w:b/>
                          <w:color w:val="00A2AF"/>
                          <w:szCs w:val="22"/>
                        </w:rPr>
                      </w:pPr>
                      <w:r w:rsidRPr="00BB5120">
                        <w:rPr>
                          <w:rFonts w:ascii="Trebuchet MS" w:hAnsi="Trebuchet MS" w:cstheme="minorHAnsi"/>
                          <w:b/>
                          <w:color w:val="00A2AF"/>
                          <w:szCs w:val="22"/>
                        </w:rPr>
                        <w:t xml:space="preserve">David COURTIAL </w:t>
                      </w:r>
                    </w:p>
                    <w:p w:rsidR="00D80B50" w:rsidRDefault="00D80B50" w:rsidP="00A056B7">
                      <w:pPr>
                        <w:ind w:left="993"/>
                        <w:jc w:val="both"/>
                        <w:rPr>
                          <w:rFonts w:asciiTheme="minorHAnsi" w:hAnsiTheme="minorHAnsi" w:cstheme="minorHAnsi"/>
                          <w:sz w:val="22"/>
                          <w:szCs w:val="22"/>
                        </w:rPr>
                      </w:pPr>
                    </w:p>
                    <w:p w:rsidR="00D80B50" w:rsidRPr="009A51A9" w:rsidRDefault="00D80B50" w:rsidP="00A056B7">
                      <w:pPr>
                        <w:ind w:left="993"/>
                        <w:jc w:val="both"/>
                        <w:rPr>
                          <w:rFonts w:asciiTheme="minorHAnsi" w:hAnsiTheme="minorHAnsi" w:cstheme="minorHAnsi"/>
                          <w:sz w:val="22"/>
                          <w:szCs w:val="22"/>
                        </w:rPr>
                      </w:pPr>
                    </w:p>
                    <w:p w:rsidR="00D80B50" w:rsidRPr="00016664" w:rsidRDefault="00D80B50" w:rsidP="00394C15">
                      <w:pPr>
                        <w:ind w:right="62"/>
                        <w:jc w:val="both"/>
                        <w:rPr>
                          <w:rFonts w:ascii="Trebuchet MS" w:hAnsi="Trebuchet MS" w:cstheme="minorHAnsi"/>
                          <w:noProof/>
                          <w:sz w:val="20"/>
                          <w:szCs w:val="20"/>
                        </w:rPr>
                      </w:pPr>
                      <w:r w:rsidRPr="00016664">
                        <w:rPr>
                          <w:rFonts w:ascii="Trebuchet MS" w:hAnsi="Trebuchet MS" w:cstheme="minorHAnsi"/>
                          <w:noProof/>
                          <w:sz w:val="20"/>
                          <w:szCs w:val="20"/>
                        </w:rPr>
                        <w:t xml:space="preserve">Artisan travaillant seul, il est </w:t>
                      </w:r>
                    </w:p>
                    <w:p w:rsidR="00D80B50" w:rsidRPr="00016664" w:rsidRDefault="00D80B50" w:rsidP="00394C15">
                      <w:pPr>
                        <w:ind w:right="62"/>
                        <w:jc w:val="both"/>
                        <w:rPr>
                          <w:rFonts w:ascii="Trebuchet MS" w:hAnsi="Trebuchet MS" w:cstheme="minorHAnsi"/>
                          <w:noProof/>
                          <w:sz w:val="20"/>
                          <w:szCs w:val="20"/>
                        </w:rPr>
                      </w:pPr>
                      <w:r w:rsidRPr="00016664">
                        <w:rPr>
                          <w:rFonts w:ascii="Trebuchet MS" w:hAnsi="Trebuchet MS" w:cstheme="minorHAnsi"/>
                          <w:noProof/>
                          <w:sz w:val="20"/>
                          <w:szCs w:val="20"/>
                        </w:rPr>
                        <w:t>spécialisé dans la mise en œuvre</w:t>
                      </w:r>
                    </w:p>
                    <w:p w:rsidR="00D80B50" w:rsidRPr="00016664" w:rsidRDefault="00D80B50" w:rsidP="00394C15">
                      <w:pPr>
                        <w:ind w:right="62"/>
                        <w:jc w:val="both"/>
                        <w:rPr>
                          <w:rFonts w:ascii="Trebuchet MS" w:hAnsi="Trebuchet MS" w:cstheme="minorHAnsi"/>
                          <w:noProof/>
                          <w:sz w:val="20"/>
                          <w:szCs w:val="20"/>
                        </w:rPr>
                      </w:pPr>
                      <w:r w:rsidRPr="00016664">
                        <w:rPr>
                          <w:rFonts w:ascii="Trebuchet MS" w:hAnsi="Trebuchet MS" w:cstheme="minorHAnsi"/>
                          <w:noProof/>
                          <w:sz w:val="20"/>
                          <w:szCs w:val="20"/>
                        </w:rPr>
                        <w:t xml:space="preserve"> de plaque de plâtre, la peinture</w:t>
                      </w:r>
                    </w:p>
                    <w:p w:rsidR="00D80B50" w:rsidRPr="00016664" w:rsidRDefault="00D80B50" w:rsidP="00394C15">
                      <w:pPr>
                        <w:ind w:right="62"/>
                        <w:jc w:val="both"/>
                        <w:rPr>
                          <w:rFonts w:ascii="Trebuchet MS" w:hAnsi="Trebuchet MS" w:cstheme="minorHAnsi"/>
                          <w:noProof/>
                          <w:sz w:val="20"/>
                          <w:szCs w:val="20"/>
                        </w:rPr>
                      </w:pPr>
                      <w:r w:rsidRPr="00016664">
                        <w:rPr>
                          <w:rFonts w:ascii="Trebuchet MS" w:hAnsi="Trebuchet MS" w:cstheme="minorHAnsi"/>
                          <w:noProof/>
                          <w:sz w:val="20"/>
                          <w:szCs w:val="20"/>
                        </w:rPr>
                        <w:t xml:space="preserve"> et la menuiserie. </w:t>
                      </w:r>
                    </w:p>
                    <w:p w:rsidR="00D80B50" w:rsidRPr="00016664" w:rsidRDefault="00D80B50" w:rsidP="00394C15">
                      <w:pPr>
                        <w:ind w:right="62"/>
                        <w:jc w:val="both"/>
                        <w:rPr>
                          <w:rFonts w:ascii="Trebuchet MS" w:hAnsi="Trebuchet MS" w:cstheme="minorHAnsi"/>
                          <w:noProof/>
                          <w:sz w:val="20"/>
                          <w:szCs w:val="20"/>
                        </w:rPr>
                      </w:pPr>
                      <w:r w:rsidRPr="00016664">
                        <w:rPr>
                          <w:rFonts w:ascii="Trebuchet MS" w:hAnsi="Trebuchet MS" w:cstheme="minorHAnsi"/>
                          <w:noProof/>
                          <w:sz w:val="20"/>
                          <w:szCs w:val="20"/>
                        </w:rPr>
                        <w:t>Il travaille à 25 km de</w:t>
                      </w:r>
                    </w:p>
                    <w:p w:rsidR="00D80B50" w:rsidRPr="00016664" w:rsidRDefault="00D80B50" w:rsidP="00394C15">
                      <w:pPr>
                        <w:ind w:right="62"/>
                        <w:jc w:val="both"/>
                        <w:rPr>
                          <w:rFonts w:ascii="Trebuchet MS" w:hAnsi="Trebuchet MS" w:cstheme="minorHAnsi"/>
                          <w:noProof/>
                          <w:sz w:val="20"/>
                          <w:szCs w:val="20"/>
                        </w:rPr>
                      </w:pPr>
                      <w:r w:rsidRPr="00016664">
                        <w:rPr>
                          <w:rFonts w:ascii="Trebuchet MS" w:hAnsi="Trebuchet MS" w:cstheme="minorHAnsi"/>
                          <w:noProof/>
                          <w:sz w:val="20"/>
                          <w:szCs w:val="20"/>
                        </w:rPr>
                        <w:t xml:space="preserve"> Clermont-Ferrand </w:t>
                      </w:r>
                    </w:p>
                    <w:p w:rsidR="00D80B50" w:rsidRPr="00016664" w:rsidRDefault="00D80B50" w:rsidP="00394C15">
                      <w:pPr>
                        <w:ind w:right="62"/>
                        <w:jc w:val="both"/>
                        <w:rPr>
                          <w:rFonts w:ascii="Trebuchet MS" w:hAnsi="Trebuchet MS" w:cstheme="minorHAnsi"/>
                          <w:noProof/>
                          <w:sz w:val="20"/>
                          <w:szCs w:val="20"/>
                        </w:rPr>
                      </w:pPr>
                      <w:r w:rsidRPr="00016664">
                        <w:rPr>
                          <w:rFonts w:ascii="Trebuchet MS" w:hAnsi="Trebuchet MS" w:cstheme="minorHAnsi"/>
                          <w:noProof/>
                          <w:sz w:val="20"/>
                          <w:szCs w:val="20"/>
                        </w:rPr>
                        <w:t>et est installé depuis juin 2011</w:t>
                      </w:r>
                    </w:p>
                    <w:p w:rsidR="00D80B50" w:rsidRPr="00016664" w:rsidRDefault="00D80B50" w:rsidP="00394C15">
                      <w:pPr>
                        <w:ind w:right="62"/>
                        <w:jc w:val="both"/>
                        <w:rPr>
                          <w:rFonts w:ascii="Trebuchet MS" w:hAnsi="Trebuchet MS" w:cstheme="minorHAnsi"/>
                          <w:noProof/>
                          <w:sz w:val="20"/>
                          <w:szCs w:val="20"/>
                        </w:rPr>
                      </w:pPr>
                    </w:p>
                    <w:p w:rsidR="00D80B50" w:rsidRPr="002860D0" w:rsidRDefault="00D80B50" w:rsidP="00394C15">
                      <w:pPr>
                        <w:ind w:right="62"/>
                        <w:jc w:val="both"/>
                        <w:rPr>
                          <w:rFonts w:ascii="Trebuchet MS" w:hAnsi="Trebuchet MS" w:cstheme="minorHAnsi"/>
                          <w:noProof/>
                          <w:sz w:val="20"/>
                          <w:szCs w:val="20"/>
                        </w:rPr>
                      </w:pPr>
                      <w:r w:rsidRPr="005A7F1A">
                        <w:rPr>
                          <w:rFonts w:ascii="Trebuchet MS" w:hAnsi="Trebuchet MS" w:cstheme="minorHAnsi"/>
                          <w:noProof/>
                          <w:sz w:val="20"/>
                          <w:szCs w:val="20"/>
                        </w:rPr>
                        <w:t xml:space="preserve">Avant d’être chef d’entreprise, il a travaillé 12 ans dans l’industrie. Il est ECO-Artisan et possède la qualification </w:t>
                      </w:r>
                      <w:r w:rsidRPr="002860D0">
                        <w:rPr>
                          <w:rFonts w:ascii="Trebuchet MS" w:hAnsi="Trebuchet MS" w:cstheme="minorHAnsi"/>
                          <w:noProof/>
                          <w:sz w:val="20"/>
                          <w:szCs w:val="20"/>
                        </w:rPr>
                        <w:t xml:space="preserve">Handibat. </w:t>
                      </w:r>
                    </w:p>
                    <w:p w:rsidR="00D80B50" w:rsidRPr="002860D0" w:rsidRDefault="00D80B50" w:rsidP="002860D0">
                      <w:pPr>
                        <w:ind w:right="62"/>
                        <w:jc w:val="both"/>
                        <w:rPr>
                          <w:rFonts w:ascii="Trebuchet MS" w:hAnsi="Trebuchet MS" w:cs="Arial"/>
                          <w:noProof/>
                          <w:sz w:val="20"/>
                          <w:szCs w:val="20"/>
                        </w:rPr>
                      </w:pPr>
                    </w:p>
                    <w:p w:rsidR="00D80B50" w:rsidRPr="002860D0" w:rsidRDefault="00D80B50" w:rsidP="002860D0">
                      <w:pPr>
                        <w:ind w:right="62"/>
                        <w:jc w:val="both"/>
                        <w:rPr>
                          <w:rFonts w:ascii="Trebuchet MS" w:hAnsi="Trebuchet MS" w:cs="Arial"/>
                          <w:noProof/>
                          <w:sz w:val="20"/>
                          <w:szCs w:val="20"/>
                        </w:rPr>
                      </w:pPr>
                      <w:r w:rsidRPr="002860D0">
                        <w:rPr>
                          <w:rFonts w:ascii="Trebuchet MS" w:hAnsi="Trebuchet MS" w:cs="Arial"/>
                          <w:noProof/>
                          <w:sz w:val="20"/>
                          <w:szCs w:val="20"/>
                        </w:rPr>
                        <w:t>Au sein de l’UNA MTPI, il :</w:t>
                      </w:r>
                    </w:p>
                    <w:p w:rsidR="00D80B50" w:rsidRPr="002860D0" w:rsidRDefault="00D80B50" w:rsidP="002860D0">
                      <w:pPr>
                        <w:pStyle w:val="Paragraphedeliste"/>
                        <w:numPr>
                          <w:ilvl w:val="0"/>
                          <w:numId w:val="31"/>
                        </w:numPr>
                        <w:ind w:right="62"/>
                        <w:jc w:val="both"/>
                        <w:rPr>
                          <w:rFonts w:ascii="Trebuchet MS" w:hAnsi="Trebuchet MS" w:cs="Arial"/>
                          <w:noProof/>
                          <w:sz w:val="20"/>
                          <w:szCs w:val="20"/>
                        </w:rPr>
                      </w:pPr>
                      <w:r w:rsidRPr="002860D0">
                        <w:rPr>
                          <w:rFonts w:ascii="Trebuchet MS" w:hAnsi="Trebuchet MS" w:cs="Arial"/>
                          <w:noProof/>
                          <w:sz w:val="20"/>
                          <w:szCs w:val="20"/>
                        </w:rPr>
                        <w:t>a participé à la rédaction du DTU concernant les plafonds suspendus. Ce DTU est en ce moment en cours de relecture,</w:t>
                      </w:r>
                    </w:p>
                    <w:p w:rsidR="00D80B50" w:rsidRPr="002860D0" w:rsidRDefault="00D80B50" w:rsidP="002860D0">
                      <w:pPr>
                        <w:pStyle w:val="Paragraphedeliste"/>
                        <w:numPr>
                          <w:ilvl w:val="0"/>
                          <w:numId w:val="31"/>
                        </w:numPr>
                        <w:ind w:right="62"/>
                        <w:jc w:val="both"/>
                        <w:rPr>
                          <w:rFonts w:ascii="Trebuchet MS" w:hAnsi="Trebuchet MS" w:cstheme="minorHAnsi"/>
                          <w:noProof/>
                          <w:sz w:val="20"/>
                          <w:szCs w:val="20"/>
                        </w:rPr>
                      </w:pPr>
                      <w:r w:rsidRPr="002860D0">
                        <w:rPr>
                          <w:rFonts w:ascii="Trebuchet MS" w:hAnsi="Trebuchet MS" w:cs="Arial"/>
                          <w:noProof/>
                          <w:sz w:val="20"/>
                          <w:szCs w:val="20"/>
                        </w:rPr>
                        <w:t>suit les dossiers technique relatifs à la mise en œuvre des plaques de plâtre</w:t>
                      </w:r>
                      <w:r w:rsidRPr="002860D0">
                        <w:rPr>
                          <w:rFonts w:ascii="Trebuchet MS" w:hAnsi="Trebuchet MS" w:cstheme="minorHAnsi"/>
                          <w:noProof/>
                          <w:sz w:val="20"/>
                          <w:szCs w:val="20"/>
                        </w:rPr>
                        <w:t>.</w:t>
                      </w:r>
                    </w:p>
                  </w:txbxContent>
                </v:textbox>
                <w10:wrap type="tight"/>
              </v:shape>
            </w:pict>
          </mc:Fallback>
        </mc:AlternateContent>
      </w:r>
      <w:r>
        <w:rPr>
          <w:noProof/>
        </w:rPr>
        <w:drawing>
          <wp:anchor distT="0" distB="0" distL="114300" distR="114300" simplePos="0" relativeHeight="251662336" behindDoc="0" locked="0" layoutInCell="1" allowOverlap="1">
            <wp:simplePos x="0" y="0"/>
            <wp:positionH relativeFrom="column">
              <wp:posOffset>5415280</wp:posOffset>
            </wp:positionH>
            <wp:positionV relativeFrom="paragraph">
              <wp:posOffset>99060</wp:posOffset>
            </wp:positionV>
            <wp:extent cx="1007110" cy="1092750"/>
            <wp:effectExtent l="0" t="0" r="254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07110" cy="1092750"/>
                    </a:xfrm>
                    <a:prstGeom prst="rect">
                      <a:avLst/>
                    </a:prstGeom>
                  </pic:spPr>
                </pic:pic>
              </a:graphicData>
            </a:graphic>
            <wp14:sizeRelH relativeFrom="margin">
              <wp14:pctWidth>0</wp14:pctWidth>
            </wp14:sizeRelH>
            <wp14:sizeRelV relativeFrom="margin">
              <wp14:pctHeight>0</wp14:pctHeight>
            </wp14:sizeRelV>
          </wp:anchor>
        </w:drawing>
      </w:r>
    </w:p>
    <w:p w:rsidR="002D551E" w:rsidRPr="009D0CE3" w:rsidRDefault="002D551E" w:rsidP="002D551E">
      <w:pPr>
        <w:ind w:left="708"/>
        <w:jc w:val="both"/>
        <w:rPr>
          <w:rFonts w:asciiTheme="minorHAnsi" w:hAnsiTheme="minorHAnsi" w:cstheme="minorHAnsi"/>
          <w:sz w:val="20"/>
          <w:szCs w:val="20"/>
        </w:rPr>
      </w:pPr>
    </w:p>
    <w:p w:rsidR="002D551E" w:rsidRPr="009D0CE3" w:rsidRDefault="002D551E" w:rsidP="002D551E">
      <w:pPr>
        <w:ind w:left="708"/>
        <w:jc w:val="both"/>
        <w:rPr>
          <w:rFonts w:asciiTheme="minorHAnsi" w:hAnsiTheme="minorHAnsi" w:cstheme="minorHAnsi"/>
          <w:sz w:val="20"/>
          <w:szCs w:val="20"/>
        </w:rPr>
      </w:pPr>
    </w:p>
    <w:p w:rsidR="002D551E" w:rsidRPr="009D0CE3" w:rsidRDefault="002D551E" w:rsidP="002D551E">
      <w:pPr>
        <w:ind w:left="708"/>
        <w:jc w:val="both"/>
        <w:rPr>
          <w:rFonts w:asciiTheme="minorHAnsi" w:hAnsiTheme="minorHAnsi" w:cstheme="minorHAnsi"/>
          <w:sz w:val="20"/>
          <w:szCs w:val="20"/>
        </w:rPr>
      </w:pPr>
    </w:p>
    <w:p w:rsidR="002D551E" w:rsidRPr="009D0CE3" w:rsidRDefault="002D551E" w:rsidP="002D551E">
      <w:pPr>
        <w:ind w:left="708"/>
        <w:jc w:val="both"/>
        <w:rPr>
          <w:rFonts w:asciiTheme="minorHAnsi" w:hAnsiTheme="minorHAnsi" w:cstheme="minorHAnsi"/>
          <w:sz w:val="20"/>
          <w:szCs w:val="20"/>
        </w:rPr>
      </w:pPr>
    </w:p>
    <w:p w:rsidR="002D551E" w:rsidRPr="009D0CE3" w:rsidRDefault="002D551E" w:rsidP="002D551E">
      <w:pPr>
        <w:ind w:left="708"/>
        <w:jc w:val="both"/>
        <w:rPr>
          <w:rFonts w:asciiTheme="minorHAnsi" w:hAnsiTheme="minorHAnsi" w:cstheme="minorHAnsi"/>
          <w:sz w:val="20"/>
          <w:szCs w:val="20"/>
        </w:rPr>
      </w:pPr>
    </w:p>
    <w:p w:rsidR="002D551E" w:rsidRPr="009D0CE3" w:rsidRDefault="002D551E" w:rsidP="002D551E">
      <w:pPr>
        <w:ind w:left="708"/>
        <w:jc w:val="both"/>
        <w:rPr>
          <w:rFonts w:asciiTheme="minorHAnsi" w:hAnsiTheme="minorHAnsi" w:cstheme="minorHAnsi"/>
          <w:sz w:val="20"/>
          <w:szCs w:val="20"/>
        </w:rPr>
      </w:pPr>
    </w:p>
    <w:p w:rsidR="002D551E" w:rsidRPr="009D0CE3" w:rsidRDefault="002D551E" w:rsidP="002D551E">
      <w:pPr>
        <w:ind w:left="708"/>
        <w:jc w:val="both"/>
        <w:rPr>
          <w:rFonts w:asciiTheme="minorHAnsi" w:hAnsiTheme="minorHAnsi" w:cstheme="minorHAnsi"/>
          <w:sz w:val="20"/>
          <w:szCs w:val="20"/>
        </w:rPr>
      </w:pPr>
    </w:p>
    <w:p w:rsidR="002D551E" w:rsidRPr="009D0CE3" w:rsidRDefault="002D551E" w:rsidP="002D551E">
      <w:pPr>
        <w:ind w:left="708"/>
        <w:jc w:val="both"/>
        <w:rPr>
          <w:rFonts w:asciiTheme="minorHAnsi" w:hAnsiTheme="minorHAnsi" w:cstheme="minorHAnsi"/>
          <w:sz w:val="20"/>
          <w:szCs w:val="20"/>
        </w:rPr>
      </w:pPr>
    </w:p>
    <w:p w:rsidR="002D551E" w:rsidRPr="009D0CE3" w:rsidRDefault="002D551E" w:rsidP="002D551E">
      <w:pPr>
        <w:ind w:left="708"/>
        <w:jc w:val="both"/>
        <w:rPr>
          <w:rFonts w:asciiTheme="minorHAnsi" w:hAnsiTheme="minorHAnsi" w:cstheme="minorHAnsi"/>
          <w:sz w:val="20"/>
          <w:szCs w:val="20"/>
        </w:rPr>
      </w:pPr>
    </w:p>
    <w:p w:rsidR="002D551E" w:rsidRPr="009D0CE3" w:rsidRDefault="002D551E" w:rsidP="002D551E">
      <w:pPr>
        <w:ind w:left="708"/>
        <w:jc w:val="both"/>
        <w:rPr>
          <w:rFonts w:asciiTheme="minorHAnsi" w:hAnsiTheme="minorHAnsi" w:cstheme="minorHAnsi"/>
          <w:sz w:val="20"/>
          <w:szCs w:val="20"/>
        </w:rPr>
      </w:pPr>
    </w:p>
    <w:p w:rsidR="002D551E" w:rsidRPr="009D0CE3" w:rsidRDefault="002D551E" w:rsidP="002D551E">
      <w:pPr>
        <w:ind w:left="708"/>
        <w:jc w:val="both"/>
        <w:rPr>
          <w:rFonts w:asciiTheme="minorHAnsi" w:hAnsiTheme="minorHAnsi" w:cstheme="minorHAnsi"/>
          <w:sz w:val="20"/>
          <w:szCs w:val="20"/>
        </w:rPr>
      </w:pPr>
    </w:p>
    <w:p w:rsidR="002D551E" w:rsidRPr="009D0CE3" w:rsidRDefault="002D551E" w:rsidP="002D551E">
      <w:pPr>
        <w:ind w:left="708"/>
        <w:jc w:val="both"/>
        <w:rPr>
          <w:rFonts w:asciiTheme="minorHAnsi" w:hAnsiTheme="minorHAnsi" w:cstheme="minorHAnsi"/>
          <w:sz w:val="20"/>
          <w:szCs w:val="20"/>
        </w:rPr>
      </w:pPr>
    </w:p>
    <w:p w:rsidR="006A3DB5" w:rsidRDefault="006A3DB5" w:rsidP="001570C6">
      <w:pPr>
        <w:ind w:left="708"/>
        <w:jc w:val="both"/>
        <w:rPr>
          <w:rFonts w:asciiTheme="minorHAnsi" w:hAnsiTheme="minorHAnsi" w:cstheme="minorHAnsi"/>
          <w:sz w:val="20"/>
          <w:szCs w:val="20"/>
        </w:rPr>
      </w:pPr>
    </w:p>
    <w:p w:rsidR="00FA00CE" w:rsidRDefault="00FA00CE" w:rsidP="001570C6">
      <w:pPr>
        <w:ind w:left="708"/>
        <w:jc w:val="both"/>
        <w:rPr>
          <w:rFonts w:asciiTheme="minorHAnsi" w:hAnsiTheme="minorHAnsi" w:cstheme="minorHAnsi"/>
          <w:sz w:val="20"/>
          <w:szCs w:val="20"/>
        </w:rPr>
      </w:pPr>
    </w:p>
    <w:p w:rsidR="00FA00CE" w:rsidRDefault="00FA00CE" w:rsidP="001570C6">
      <w:pPr>
        <w:ind w:left="708"/>
        <w:jc w:val="both"/>
        <w:rPr>
          <w:rFonts w:asciiTheme="minorHAnsi" w:hAnsiTheme="minorHAnsi" w:cstheme="minorHAnsi"/>
          <w:sz w:val="20"/>
          <w:szCs w:val="20"/>
        </w:rPr>
      </w:pPr>
    </w:p>
    <w:p w:rsidR="002D551E" w:rsidRDefault="002D551E" w:rsidP="001570C6">
      <w:pPr>
        <w:ind w:left="708"/>
        <w:jc w:val="both"/>
        <w:rPr>
          <w:rFonts w:asciiTheme="minorHAnsi" w:hAnsiTheme="minorHAnsi" w:cstheme="minorHAnsi"/>
          <w:sz w:val="20"/>
          <w:szCs w:val="20"/>
        </w:rPr>
      </w:pPr>
    </w:p>
    <w:p w:rsidR="002D551E" w:rsidRDefault="002D551E" w:rsidP="001570C6">
      <w:pPr>
        <w:ind w:left="708"/>
        <w:jc w:val="both"/>
        <w:rPr>
          <w:rFonts w:asciiTheme="minorHAnsi" w:hAnsiTheme="minorHAnsi" w:cstheme="minorHAnsi"/>
          <w:sz w:val="20"/>
          <w:szCs w:val="20"/>
        </w:rPr>
      </w:pPr>
    </w:p>
    <w:p w:rsidR="002D551E" w:rsidRDefault="002D551E" w:rsidP="001570C6">
      <w:pPr>
        <w:ind w:left="708"/>
        <w:jc w:val="both"/>
        <w:rPr>
          <w:rFonts w:asciiTheme="minorHAnsi" w:hAnsiTheme="minorHAnsi" w:cstheme="minorHAnsi"/>
          <w:sz w:val="20"/>
          <w:szCs w:val="20"/>
        </w:rPr>
      </w:pPr>
    </w:p>
    <w:p w:rsidR="002D551E" w:rsidRDefault="002D551E" w:rsidP="001570C6">
      <w:pPr>
        <w:ind w:left="708"/>
        <w:jc w:val="both"/>
        <w:rPr>
          <w:rFonts w:asciiTheme="minorHAnsi" w:hAnsiTheme="minorHAnsi" w:cstheme="minorHAnsi"/>
          <w:sz w:val="20"/>
          <w:szCs w:val="20"/>
        </w:rPr>
      </w:pPr>
    </w:p>
    <w:p w:rsidR="002D551E" w:rsidRDefault="002D551E" w:rsidP="001570C6">
      <w:pPr>
        <w:ind w:left="708"/>
        <w:jc w:val="both"/>
        <w:rPr>
          <w:rFonts w:asciiTheme="minorHAnsi" w:hAnsiTheme="minorHAnsi" w:cstheme="minorHAnsi"/>
          <w:sz w:val="20"/>
          <w:szCs w:val="20"/>
        </w:rPr>
      </w:pPr>
    </w:p>
    <w:p w:rsidR="002D551E" w:rsidRDefault="002D551E" w:rsidP="001570C6">
      <w:pPr>
        <w:ind w:left="708"/>
        <w:jc w:val="both"/>
        <w:rPr>
          <w:rFonts w:asciiTheme="minorHAnsi" w:hAnsiTheme="minorHAnsi" w:cstheme="minorHAnsi"/>
          <w:sz w:val="20"/>
          <w:szCs w:val="20"/>
        </w:rPr>
      </w:pPr>
    </w:p>
    <w:p w:rsidR="002D551E" w:rsidRDefault="002D551E" w:rsidP="001570C6">
      <w:pPr>
        <w:ind w:left="708"/>
        <w:jc w:val="both"/>
        <w:rPr>
          <w:rFonts w:asciiTheme="minorHAnsi" w:hAnsiTheme="minorHAnsi" w:cstheme="minorHAnsi"/>
          <w:sz w:val="20"/>
          <w:szCs w:val="20"/>
        </w:rPr>
      </w:pPr>
    </w:p>
    <w:p w:rsidR="002F25E8" w:rsidRDefault="002F25E8" w:rsidP="001570C6">
      <w:pPr>
        <w:ind w:left="708"/>
        <w:jc w:val="both"/>
        <w:rPr>
          <w:rFonts w:asciiTheme="minorHAnsi" w:hAnsiTheme="minorHAnsi" w:cstheme="minorHAnsi"/>
          <w:sz w:val="20"/>
          <w:szCs w:val="20"/>
        </w:rPr>
      </w:pPr>
      <w:r>
        <w:rPr>
          <w:rFonts w:asciiTheme="minorHAnsi" w:hAnsiTheme="minorHAnsi" w:cstheme="minorHAnsi"/>
          <w:noProof/>
          <w:color w:val="2B2B2B"/>
        </w:rPr>
        <mc:AlternateContent>
          <mc:Choice Requires="wps">
            <w:drawing>
              <wp:anchor distT="0" distB="0" distL="114300" distR="114300" simplePos="0" relativeHeight="251661312" behindDoc="0" locked="0" layoutInCell="1" allowOverlap="1" wp14:anchorId="26290A81" wp14:editId="0F84B07D">
                <wp:simplePos x="0" y="0"/>
                <wp:positionH relativeFrom="column">
                  <wp:posOffset>1433830</wp:posOffset>
                </wp:positionH>
                <wp:positionV relativeFrom="paragraph">
                  <wp:posOffset>10160</wp:posOffset>
                </wp:positionV>
                <wp:extent cx="3590925" cy="3771900"/>
                <wp:effectExtent l="0" t="0" r="28575" b="19050"/>
                <wp:wrapNone/>
                <wp:docPr id="1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3771900"/>
                        </a:xfrm>
                        <a:prstGeom prst="rect">
                          <a:avLst/>
                        </a:prstGeom>
                        <a:solidFill>
                          <a:srgbClr val="FFFFFF"/>
                        </a:solidFill>
                        <a:ln w="9525">
                          <a:solidFill>
                            <a:srgbClr val="B1C839"/>
                          </a:solidFill>
                          <a:miter lim="800000"/>
                          <a:headEnd/>
                          <a:tailEnd/>
                        </a:ln>
                      </wps:spPr>
                      <wps:txbx>
                        <w:txbxContent>
                          <w:p w:rsidR="00D80B50" w:rsidRPr="00BB5120" w:rsidRDefault="00D80B50" w:rsidP="002F25E8">
                            <w:pPr>
                              <w:ind w:right="-32"/>
                              <w:jc w:val="both"/>
                              <w:rPr>
                                <w:rFonts w:ascii="Trebuchet MS" w:hAnsi="Trebuchet MS" w:cstheme="minorHAnsi"/>
                                <w:b/>
                                <w:color w:val="00A2AF"/>
                                <w:szCs w:val="22"/>
                              </w:rPr>
                            </w:pPr>
                            <w:r w:rsidRPr="00BB5120">
                              <w:rPr>
                                <w:rFonts w:ascii="Trebuchet MS" w:hAnsi="Trebuchet MS" w:cstheme="minorHAnsi"/>
                                <w:b/>
                                <w:color w:val="00A2AF"/>
                                <w:szCs w:val="22"/>
                              </w:rPr>
                              <w:t>Jean-Marcel GIOFFREDO</w:t>
                            </w:r>
                          </w:p>
                          <w:p w:rsidR="00D80B50" w:rsidRPr="00194021" w:rsidRDefault="00D80B50" w:rsidP="002F25E8">
                            <w:pPr>
                              <w:ind w:right="-32"/>
                              <w:jc w:val="both"/>
                              <w:rPr>
                                <w:rFonts w:asciiTheme="minorHAnsi" w:hAnsiTheme="minorHAnsi" w:cstheme="minorHAnsi"/>
                                <w:sz w:val="22"/>
                                <w:szCs w:val="22"/>
                              </w:rPr>
                            </w:pPr>
                          </w:p>
                          <w:p w:rsidR="00D80B50" w:rsidRDefault="00D80B50" w:rsidP="002F25E8">
                            <w:pPr>
                              <w:ind w:right="-32"/>
                              <w:jc w:val="both"/>
                              <w:rPr>
                                <w:rFonts w:asciiTheme="minorHAnsi" w:hAnsiTheme="minorHAnsi" w:cstheme="minorHAnsi"/>
                                <w:sz w:val="20"/>
                                <w:szCs w:val="20"/>
                              </w:rPr>
                            </w:pPr>
                          </w:p>
                          <w:p w:rsidR="00D80B50" w:rsidRDefault="00D80B50" w:rsidP="002F25E8">
                            <w:pPr>
                              <w:ind w:right="-32"/>
                              <w:jc w:val="both"/>
                              <w:rPr>
                                <w:rFonts w:asciiTheme="minorHAnsi" w:hAnsiTheme="minorHAnsi" w:cstheme="minorHAnsi"/>
                                <w:sz w:val="20"/>
                                <w:szCs w:val="20"/>
                              </w:rPr>
                            </w:pPr>
                          </w:p>
                          <w:p w:rsidR="00D80B50" w:rsidRDefault="00D80B50" w:rsidP="002F25E8">
                            <w:pPr>
                              <w:ind w:right="-32"/>
                              <w:jc w:val="both"/>
                              <w:rPr>
                                <w:rFonts w:asciiTheme="minorHAnsi" w:hAnsiTheme="minorHAnsi" w:cstheme="minorHAnsi"/>
                                <w:sz w:val="20"/>
                                <w:szCs w:val="20"/>
                              </w:rPr>
                            </w:pPr>
                          </w:p>
                          <w:p w:rsidR="00D80B50" w:rsidRPr="002860D0" w:rsidRDefault="00D80B50" w:rsidP="009D5EA7">
                            <w:pPr>
                              <w:ind w:right="-32"/>
                              <w:rPr>
                                <w:rFonts w:ascii="Trebuchet MS" w:hAnsi="Trebuchet MS" w:cs="Arial"/>
                                <w:sz w:val="20"/>
                                <w:szCs w:val="20"/>
                              </w:rPr>
                            </w:pPr>
                            <w:r w:rsidRPr="002860D0">
                              <w:rPr>
                                <w:rFonts w:ascii="Trebuchet MS" w:hAnsi="Trebuchet MS" w:cs="Arial"/>
                                <w:sz w:val="20"/>
                                <w:szCs w:val="20"/>
                              </w:rPr>
                              <w:t>Avec plus de 40 années d'expertise.</w:t>
                            </w:r>
                          </w:p>
                          <w:p w:rsidR="00D80B50" w:rsidRPr="002860D0" w:rsidRDefault="00D80B50" w:rsidP="009D5EA7">
                            <w:pPr>
                              <w:ind w:right="-32"/>
                              <w:rPr>
                                <w:rFonts w:ascii="Trebuchet MS" w:hAnsi="Trebuchet MS" w:cs="Arial"/>
                                <w:sz w:val="20"/>
                                <w:szCs w:val="20"/>
                              </w:rPr>
                            </w:pPr>
                            <w:r w:rsidRPr="002860D0">
                              <w:rPr>
                                <w:rFonts w:ascii="Trebuchet MS" w:hAnsi="Trebuchet MS" w:cs="Arial"/>
                                <w:sz w:val="20"/>
                                <w:szCs w:val="20"/>
                              </w:rPr>
                              <w:t xml:space="preserve">Il est spécialisé dans la plâtrerie </w:t>
                            </w:r>
                          </w:p>
                          <w:p w:rsidR="00D80B50" w:rsidRPr="002860D0" w:rsidRDefault="00D80B50" w:rsidP="009D5EA7">
                            <w:pPr>
                              <w:ind w:right="-32"/>
                              <w:rPr>
                                <w:rFonts w:ascii="Trebuchet MS" w:hAnsi="Trebuchet MS" w:cs="Arial"/>
                                <w:sz w:val="20"/>
                                <w:szCs w:val="20"/>
                              </w:rPr>
                            </w:pPr>
                            <w:r w:rsidRPr="002860D0">
                              <w:rPr>
                                <w:rFonts w:ascii="Trebuchet MS" w:hAnsi="Trebuchet MS" w:cs="Arial"/>
                                <w:sz w:val="20"/>
                                <w:szCs w:val="20"/>
                              </w:rPr>
                              <w:t xml:space="preserve">traditionnelle,  le staf et le  stuc. </w:t>
                            </w:r>
                          </w:p>
                          <w:p w:rsidR="00D80B50" w:rsidRPr="002860D0" w:rsidRDefault="00D80B50" w:rsidP="009D5EA7">
                            <w:pPr>
                              <w:ind w:right="-32"/>
                              <w:rPr>
                                <w:rFonts w:ascii="Trebuchet MS" w:hAnsi="Trebuchet MS" w:cs="Arial"/>
                                <w:sz w:val="20"/>
                                <w:szCs w:val="20"/>
                              </w:rPr>
                            </w:pPr>
                          </w:p>
                          <w:p w:rsidR="00D80B50" w:rsidRPr="002860D0" w:rsidRDefault="00D80B50" w:rsidP="009D5EA7">
                            <w:pPr>
                              <w:ind w:right="-32"/>
                              <w:rPr>
                                <w:rFonts w:ascii="Trebuchet MS" w:hAnsi="Trebuchet MS" w:cs="Arial"/>
                                <w:sz w:val="20"/>
                                <w:szCs w:val="20"/>
                              </w:rPr>
                            </w:pPr>
                            <w:r w:rsidRPr="002860D0">
                              <w:rPr>
                                <w:rFonts w:ascii="Trebuchet MS" w:hAnsi="Trebuchet MS" w:cs="Arial"/>
                                <w:sz w:val="20"/>
                                <w:szCs w:val="20"/>
                              </w:rPr>
                              <w:t xml:space="preserve">Que ce soit sous forme de frises ou en panneaux de toutes dimensions, il s’est spécialisé dans les décors sobres avec des motifs modernes. </w:t>
                            </w:r>
                          </w:p>
                          <w:p w:rsidR="00D80B50" w:rsidRPr="002860D0" w:rsidRDefault="00D80B50" w:rsidP="009D5EA7">
                            <w:pPr>
                              <w:ind w:right="-32"/>
                              <w:rPr>
                                <w:rFonts w:ascii="Trebuchet MS" w:hAnsi="Trebuchet MS" w:cs="Arial"/>
                                <w:sz w:val="20"/>
                                <w:szCs w:val="20"/>
                              </w:rPr>
                            </w:pPr>
                          </w:p>
                          <w:p w:rsidR="00D80B50" w:rsidRPr="002860D0" w:rsidRDefault="00D80B50" w:rsidP="009D5EA7">
                            <w:pPr>
                              <w:ind w:right="-32"/>
                              <w:rPr>
                                <w:rFonts w:ascii="Trebuchet MS" w:hAnsi="Trebuchet MS" w:cs="Arial"/>
                                <w:sz w:val="20"/>
                                <w:szCs w:val="20"/>
                              </w:rPr>
                            </w:pPr>
                            <w:r w:rsidRPr="002860D0">
                              <w:rPr>
                                <w:rFonts w:ascii="Trebuchet MS" w:hAnsi="Trebuchet MS" w:cs="Arial"/>
                                <w:sz w:val="20"/>
                                <w:szCs w:val="20"/>
                              </w:rPr>
                              <w:t xml:space="preserve">Ce maître artisan réalise des décors sculptés à fresco à partir de chaux naturelle, sable, poudre de marbre et pigments (arcades, façades, chaines d'angles, frises…). </w:t>
                            </w:r>
                          </w:p>
                          <w:p w:rsidR="00D80B50" w:rsidRPr="002860D0" w:rsidRDefault="00D80B50" w:rsidP="009D5EA7">
                            <w:pPr>
                              <w:ind w:right="-32"/>
                              <w:rPr>
                                <w:rFonts w:ascii="Trebuchet MS" w:hAnsi="Trebuchet MS" w:cs="Arial"/>
                                <w:sz w:val="20"/>
                                <w:szCs w:val="20"/>
                              </w:rPr>
                            </w:pPr>
                          </w:p>
                          <w:p w:rsidR="00D80B50" w:rsidRPr="002860D0" w:rsidRDefault="00D80B50" w:rsidP="009D5EA7">
                            <w:pPr>
                              <w:ind w:right="-32"/>
                              <w:rPr>
                                <w:rFonts w:ascii="Trebuchet MS" w:hAnsi="Trebuchet MS" w:cs="Arial"/>
                                <w:sz w:val="20"/>
                                <w:szCs w:val="20"/>
                              </w:rPr>
                            </w:pPr>
                            <w:r w:rsidRPr="002860D0">
                              <w:rPr>
                                <w:rFonts w:ascii="Trebuchet MS" w:hAnsi="Trebuchet MS" w:cs="Arial"/>
                                <w:sz w:val="20"/>
                                <w:szCs w:val="20"/>
                              </w:rPr>
                              <w:t>Au sein de l’UNA MTPI, il fait partie des spécialistes de la plâtrerie traditionnelle et donne un appui technique sur toutes ces questions.</w:t>
                            </w:r>
                          </w:p>
                          <w:p w:rsidR="00D80B50" w:rsidRPr="002860D0" w:rsidRDefault="00D80B50" w:rsidP="009D5EA7">
                            <w:pPr>
                              <w:ind w:right="-32"/>
                              <w:rPr>
                                <w:rFonts w:ascii="Trebuchet MS" w:hAnsi="Trebuchet MS" w:cs="Arial"/>
                                <w:sz w:val="20"/>
                                <w:szCs w:val="20"/>
                              </w:rPr>
                            </w:pPr>
                            <w:r w:rsidRPr="002860D0">
                              <w:rPr>
                                <w:rFonts w:ascii="Trebuchet MS" w:hAnsi="Trebuchet MS" w:cs="Arial"/>
                                <w:sz w:val="20"/>
                                <w:szCs w:val="20"/>
                              </w:rPr>
                              <w:t>Il est également référent pour le suivi du dossier concernant l’</w:t>
                            </w:r>
                            <w:r w:rsidRPr="002860D0">
                              <w:rPr>
                                <w:rFonts w:ascii="Trebuchet MS" w:hAnsi="Trebuchet MS" w:cs="Arial"/>
                                <w:noProof/>
                                <w:sz w:val="20"/>
                                <w:szCs w:val="20"/>
                              </w:rPr>
                              <w:t>Association pour la promotion des métiers du Plâtre (APMP).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290A81" id="_x0000_s1034" type="#_x0000_t202" style="position:absolute;left:0;text-align:left;margin-left:112.9pt;margin-top:.8pt;width:282.75pt;height:2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" strokecolor="#b1c839">
                <v:textbox>
                  <w:txbxContent>
                    <w:p w:rsidR="00D80B50" w:rsidRPr="00BB5120" w:rsidRDefault="00D80B50" w:rsidP="002F25E8">
                      <w:pPr>
                        <w:ind w:right="-32"/>
                        <w:jc w:val="both"/>
                        <w:rPr>
                          <w:rFonts w:ascii="Trebuchet MS" w:hAnsi="Trebuchet MS" w:cstheme="minorHAnsi"/>
                          <w:b/>
                          <w:color w:val="00A2AF"/>
                          <w:szCs w:val="22"/>
                        </w:rPr>
                      </w:pPr>
                      <w:r w:rsidRPr="00BB5120">
                        <w:rPr>
                          <w:rFonts w:ascii="Trebuchet MS" w:hAnsi="Trebuchet MS" w:cstheme="minorHAnsi"/>
                          <w:b/>
                          <w:color w:val="00A2AF"/>
                          <w:szCs w:val="22"/>
                        </w:rPr>
                        <w:t>Jean-Marcel GIOFFREDO</w:t>
                      </w:r>
                    </w:p>
                    <w:p w:rsidR="00D80B50" w:rsidRPr="00194021" w:rsidRDefault="00D80B50" w:rsidP="002F25E8">
                      <w:pPr>
                        <w:ind w:right="-32"/>
                        <w:jc w:val="both"/>
                        <w:rPr>
                          <w:rFonts w:asciiTheme="minorHAnsi" w:hAnsiTheme="minorHAnsi" w:cstheme="minorHAnsi"/>
                          <w:sz w:val="22"/>
                          <w:szCs w:val="22"/>
                        </w:rPr>
                      </w:pPr>
                    </w:p>
                    <w:p w:rsidR="00D80B50" w:rsidRDefault="00D80B50" w:rsidP="002F25E8">
                      <w:pPr>
                        <w:ind w:right="-32"/>
                        <w:jc w:val="both"/>
                        <w:rPr>
                          <w:rFonts w:asciiTheme="minorHAnsi" w:hAnsiTheme="minorHAnsi" w:cstheme="minorHAnsi"/>
                          <w:sz w:val="20"/>
                          <w:szCs w:val="20"/>
                        </w:rPr>
                      </w:pPr>
                    </w:p>
                    <w:p w:rsidR="00D80B50" w:rsidRDefault="00D80B50" w:rsidP="002F25E8">
                      <w:pPr>
                        <w:ind w:right="-32"/>
                        <w:jc w:val="both"/>
                        <w:rPr>
                          <w:rFonts w:asciiTheme="minorHAnsi" w:hAnsiTheme="minorHAnsi" w:cstheme="minorHAnsi"/>
                          <w:sz w:val="20"/>
                          <w:szCs w:val="20"/>
                        </w:rPr>
                      </w:pPr>
                    </w:p>
                    <w:p w:rsidR="00D80B50" w:rsidRDefault="00D80B50" w:rsidP="002F25E8">
                      <w:pPr>
                        <w:ind w:right="-32"/>
                        <w:jc w:val="both"/>
                        <w:rPr>
                          <w:rFonts w:asciiTheme="minorHAnsi" w:hAnsiTheme="minorHAnsi" w:cstheme="minorHAnsi"/>
                          <w:sz w:val="20"/>
                          <w:szCs w:val="20"/>
                        </w:rPr>
                      </w:pPr>
                    </w:p>
                    <w:p w:rsidR="00D80B50" w:rsidRPr="002860D0" w:rsidRDefault="00D80B50" w:rsidP="009D5EA7">
                      <w:pPr>
                        <w:ind w:right="-32"/>
                        <w:rPr>
                          <w:rFonts w:ascii="Trebuchet MS" w:hAnsi="Trebuchet MS" w:cs="Arial"/>
                          <w:sz w:val="20"/>
                          <w:szCs w:val="20"/>
                        </w:rPr>
                      </w:pPr>
                      <w:r w:rsidRPr="002860D0">
                        <w:rPr>
                          <w:rFonts w:ascii="Trebuchet MS" w:hAnsi="Trebuchet MS" w:cs="Arial"/>
                          <w:sz w:val="20"/>
                          <w:szCs w:val="20"/>
                        </w:rPr>
                        <w:t>Avec plus de 40 années d'expertise.</w:t>
                      </w:r>
                    </w:p>
                    <w:p w:rsidR="00D80B50" w:rsidRPr="002860D0" w:rsidRDefault="00D80B50" w:rsidP="009D5EA7">
                      <w:pPr>
                        <w:ind w:right="-32"/>
                        <w:rPr>
                          <w:rFonts w:ascii="Trebuchet MS" w:hAnsi="Trebuchet MS" w:cs="Arial"/>
                          <w:sz w:val="20"/>
                          <w:szCs w:val="20"/>
                        </w:rPr>
                      </w:pPr>
                      <w:r w:rsidRPr="002860D0">
                        <w:rPr>
                          <w:rFonts w:ascii="Trebuchet MS" w:hAnsi="Trebuchet MS" w:cs="Arial"/>
                          <w:sz w:val="20"/>
                          <w:szCs w:val="20"/>
                        </w:rPr>
                        <w:t xml:space="preserve">Il est spécialisé dans la plâtrerie </w:t>
                      </w:r>
                    </w:p>
                    <w:p w:rsidR="00D80B50" w:rsidRPr="002860D0" w:rsidRDefault="00D80B50" w:rsidP="009D5EA7">
                      <w:pPr>
                        <w:ind w:right="-32"/>
                        <w:rPr>
                          <w:rFonts w:ascii="Trebuchet MS" w:hAnsi="Trebuchet MS" w:cs="Arial"/>
                          <w:sz w:val="20"/>
                          <w:szCs w:val="20"/>
                        </w:rPr>
                      </w:pPr>
                      <w:r w:rsidRPr="002860D0">
                        <w:rPr>
                          <w:rFonts w:ascii="Trebuchet MS" w:hAnsi="Trebuchet MS" w:cs="Arial"/>
                          <w:sz w:val="20"/>
                          <w:szCs w:val="20"/>
                        </w:rPr>
                        <w:t xml:space="preserve">traditionnelle,  le staf et le  stuc. </w:t>
                      </w:r>
                    </w:p>
                    <w:p w:rsidR="00D80B50" w:rsidRPr="002860D0" w:rsidRDefault="00D80B50" w:rsidP="009D5EA7">
                      <w:pPr>
                        <w:ind w:right="-32"/>
                        <w:rPr>
                          <w:rFonts w:ascii="Trebuchet MS" w:hAnsi="Trebuchet MS" w:cs="Arial"/>
                          <w:sz w:val="20"/>
                          <w:szCs w:val="20"/>
                        </w:rPr>
                      </w:pPr>
                    </w:p>
                    <w:p w:rsidR="00D80B50" w:rsidRPr="002860D0" w:rsidRDefault="00D80B50" w:rsidP="009D5EA7">
                      <w:pPr>
                        <w:ind w:right="-32"/>
                        <w:rPr>
                          <w:rFonts w:ascii="Trebuchet MS" w:hAnsi="Trebuchet MS" w:cs="Arial"/>
                          <w:sz w:val="20"/>
                          <w:szCs w:val="20"/>
                        </w:rPr>
                      </w:pPr>
                      <w:r w:rsidRPr="002860D0">
                        <w:rPr>
                          <w:rFonts w:ascii="Trebuchet MS" w:hAnsi="Trebuchet MS" w:cs="Arial"/>
                          <w:sz w:val="20"/>
                          <w:szCs w:val="20"/>
                        </w:rPr>
                        <w:t xml:space="preserve">Que ce soit sous forme de frises ou en panneaux de toutes dimensions, il s’est spécialisé dans les décors sobres avec des motifs modernes. </w:t>
                      </w:r>
                    </w:p>
                    <w:p w:rsidR="00D80B50" w:rsidRPr="002860D0" w:rsidRDefault="00D80B50" w:rsidP="009D5EA7">
                      <w:pPr>
                        <w:ind w:right="-32"/>
                        <w:rPr>
                          <w:rFonts w:ascii="Trebuchet MS" w:hAnsi="Trebuchet MS" w:cs="Arial"/>
                          <w:sz w:val="20"/>
                          <w:szCs w:val="20"/>
                        </w:rPr>
                      </w:pPr>
                    </w:p>
                    <w:p w:rsidR="00D80B50" w:rsidRPr="002860D0" w:rsidRDefault="00D80B50" w:rsidP="009D5EA7">
                      <w:pPr>
                        <w:ind w:right="-32"/>
                        <w:rPr>
                          <w:rFonts w:ascii="Trebuchet MS" w:hAnsi="Trebuchet MS" w:cs="Arial"/>
                          <w:sz w:val="20"/>
                          <w:szCs w:val="20"/>
                        </w:rPr>
                      </w:pPr>
                      <w:r w:rsidRPr="002860D0">
                        <w:rPr>
                          <w:rFonts w:ascii="Trebuchet MS" w:hAnsi="Trebuchet MS" w:cs="Arial"/>
                          <w:sz w:val="20"/>
                          <w:szCs w:val="20"/>
                        </w:rPr>
                        <w:t xml:space="preserve">Ce maître artisan réalise des décors sculptés à fresco à partir de chaux naturelle, sable, poudre de marbre et pigments (arcades, façades, chaines d'angles, frises…). </w:t>
                      </w:r>
                    </w:p>
                    <w:p w:rsidR="00D80B50" w:rsidRPr="002860D0" w:rsidRDefault="00D80B50" w:rsidP="009D5EA7">
                      <w:pPr>
                        <w:ind w:right="-32"/>
                        <w:rPr>
                          <w:rFonts w:ascii="Trebuchet MS" w:hAnsi="Trebuchet MS" w:cs="Arial"/>
                          <w:sz w:val="20"/>
                          <w:szCs w:val="20"/>
                        </w:rPr>
                      </w:pPr>
                    </w:p>
                    <w:p w:rsidR="00D80B50" w:rsidRPr="002860D0" w:rsidRDefault="00D80B50" w:rsidP="009D5EA7">
                      <w:pPr>
                        <w:ind w:right="-32"/>
                        <w:rPr>
                          <w:rFonts w:ascii="Trebuchet MS" w:hAnsi="Trebuchet MS" w:cs="Arial"/>
                          <w:sz w:val="20"/>
                          <w:szCs w:val="20"/>
                        </w:rPr>
                      </w:pPr>
                      <w:r w:rsidRPr="002860D0">
                        <w:rPr>
                          <w:rFonts w:ascii="Trebuchet MS" w:hAnsi="Trebuchet MS" w:cs="Arial"/>
                          <w:sz w:val="20"/>
                          <w:szCs w:val="20"/>
                        </w:rPr>
                        <w:t>Au sein de l’UNA MTPI, il fait partie des spécialistes de la plâtrerie traditionnelle et donne un appui technique sur toutes ces questions.</w:t>
                      </w:r>
                    </w:p>
                    <w:p w:rsidR="00D80B50" w:rsidRPr="002860D0" w:rsidRDefault="00D80B50" w:rsidP="009D5EA7">
                      <w:pPr>
                        <w:ind w:right="-32"/>
                        <w:rPr>
                          <w:rFonts w:ascii="Trebuchet MS" w:hAnsi="Trebuchet MS" w:cs="Arial"/>
                          <w:sz w:val="20"/>
                          <w:szCs w:val="20"/>
                        </w:rPr>
                      </w:pPr>
                      <w:r w:rsidRPr="002860D0">
                        <w:rPr>
                          <w:rFonts w:ascii="Trebuchet MS" w:hAnsi="Trebuchet MS" w:cs="Arial"/>
                          <w:sz w:val="20"/>
                          <w:szCs w:val="20"/>
                        </w:rPr>
                        <w:t>Il est également référent pour le suivi du dossier concernant l’</w:t>
                      </w:r>
                      <w:r w:rsidRPr="002860D0">
                        <w:rPr>
                          <w:rFonts w:ascii="Trebuchet MS" w:hAnsi="Trebuchet MS" w:cs="Arial"/>
                          <w:noProof/>
                          <w:sz w:val="20"/>
                          <w:szCs w:val="20"/>
                        </w:rPr>
                        <w:t>Association pour la promotion des métiers du Plâtre (APMP).</w:t>
                      </w:r>
                    </w:p>
                  </w:txbxContent>
                </v:textbox>
              </v:shape>
            </w:pict>
          </mc:Fallback>
        </mc:AlternateContent>
      </w:r>
      <w:r>
        <w:rPr>
          <w:noProof/>
        </w:rPr>
        <w:drawing>
          <wp:anchor distT="0" distB="0" distL="114300" distR="114300" simplePos="0" relativeHeight="251664384" behindDoc="0" locked="0" layoutInCell="1" allowOverlap="1">
            <wp:simplePos x="0" y="0"/>
            <wp:positionH relativeFrom="column">
              <wp:posOffset>3733165</wp:posOffset>
            </wp:positionH>
            <wp:positionV relativeFrom="paragraph">
              <wp:posOffset>48260</wp:posOffset>
            </wp:positionV>
            <wp:extent cx="1138918" cy="1181100"/>
            <wp:effectExtent l="0" t="0" r="444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138918" cy="1181100"/>
                    </a:xfrm>
                    <a:prstGeom prst="rect">
                      <a:avLst/>
                    </a:prstGeom>
                  </pic:spPr>
                </pic:pic>
              </a:graphicData>
            </a:graphic>
            <wp14:sizeRelH relativeFrom="margin">
              <wp14:pctWidth>0</wp14:pctWidth>
            </wp14:sizeRelH>
            <wp14:sizeRelV relativeFrom="margin">
              <wp14:pctHeight>0</wp14:pctHeight>
            </wp14:sizeRelV>
          </wp:anchor>
        </w:drawing>
      </w:r>
    </w:p>
    <w:p w:rsidR="002F25E8" w:rsidRDefault="002F25E8" w:rsidP="001570C6">
      <w:pPr>
        <w:ind w:left="708"/>
        <w:jc w:val="both"/>
        <w:rPr>
          <w:rFonts w:asciiTheme="minorHAnsi" w:hAnsiTheme="minorHAnsi" w:cstheme="minorHAnsi"/>
          <w:sz w:val="20"/>
          <w:szCs w:val="20"/>
        </w:rPr>
      </w:pPr>
    </w:p>
    <w:p w:rsidR="002F25E8" w:rsidRDefault="002F25E8" w:rsidP="001570C6">
      <w:pPr>
        <w:ind w:left="708"/>
        <w:jc w:val="both"/>
        <w:rPr>
          <w:rFonts w:asciiTheme="minorHAnsi" w:hAnsiTheme="minorHAnsi" w:cstheme="minorHAnsi"/>
          <w:sz w:val="20"/>
          <w:szCs w:val="20"/>
        </w:rPr>
      </w:pPr>
    </w:p>
    <w:p w:rsidR="002F25E8" w:rsidRDefault="002F25E8" w:rsidP="001570C6">
      <w:pPr>
        <w:ind w:left="708"/>
        <w:jc w:val="both"/>
        <w:rPr>
          <w:rFonts w:asciiTheme="minorHAnsi" w:hAnsiTheme="minorHAnsi" w:cstheme="minorHAnsi"/>
          <w:sz w:val="20"/>
          <w:szCs w:val="20"/>
        </w:rPr>
      </w:pPr>
    </w:p>
    <w:p w:rsidR="002D551E" w:rsidRDefault="002D551E" w:rsidP="001570C6">
      <w:pPr>
        <w:ind w:left="708"/>
        <w:jc w:val="both"/>
        <w:rPr>
          <w:rFonts w:asciiTheme="minorHAnsi" w:hAnsiTheme="minorHAnsi" w:cstheme="minorHAnsi"/>
          <w:sz w:val="20"/>
          <w:szCs w:val="20"/>
        </w:rPr>
      </w:pPr>
    </w:p>
    <w:p w:rsidR="002D551E" w:rsidRDefault="002D551E" w:rsidP="001570C6">
      <w:pPr>
        <w:ind w:left="708"/>
        <w:jc w:val="both"/>
        <w:rPr>
          <w:rFonts w:asciiTheme="minorHAnsi" w:hAnsiTheme="minorHAnsi" w:cstheme="minorHAnsi"/>
          <w:sz w:val="20"/>
          <w:szCs w:val="20"/>
        </w:rPr>
      </w:pPr>
    </w:p>
    <w:p w:rsidR="003B75DC" w:rsidRDefault="003B75DC" w:rsidP="001570C6">
      <w:pPr>
        <w:ind w:left="708"/>
        <w:jc w:val="both"/>
        <w:rPr>
          <w:rFonts w:asciiTheme="minorHAnsi" w:hAnsiTheme="minorHAnsi" w:cstheme="minorHAnsi"/>
          <w:sz w:val="20"/>
          <w:szCs w:val="20"/>
        </w:rPr>
      </w:pPr>
    </w:p>
    <w:p w:rsidR="003B75DC" w:rsidRDefault="003B75DC" w:rsidP="001570C6">
      <w:pPr>
        <w:ind w:left="708"/>
        <w:jc w:val="both"/>
        <w:rPr>
          <w:rFonts w:asciiTheme="minorHAnsi" w:hAnsiTheme="minorHAnsi" w:cstheme="minorHAnsi"/>
          <w:sz w:val="20"/>
          <w:szCs w:val="20"/>
        </w:rPr>
      </w:pPr>
    </w:p>
    <w:p w:rsidR="003B75DC" w:rsidRDefault="003B75DC" w:rsidP="001570C6">
      <w:pPr>
        <w:ind w:left="708"/>
        <w:jc w:val="both"/>
        <w:rPr>
          <w:rFonts w:asciiTheme="minorHAnsi" w:hAnsiTheme="minorHAnsi" w:cstheme="minorHAnsi"/>
          <w:sz w:val="20"/>
          <w:szCs w:val="20"/>
        </w:rPr>
      </w:pPr>
    </w:p>
    <w:p w:rsidR="003B75DC" w:rsidRDefault="003B75DC" w:rsidP="001570C6">
      <w:pPr>
        <w:ind w:left="708"/>
        <w:jc w:val="both"/>
        <w:rPr>
          <w:rFonts w:asciiTheme="minorHAnsi" w:hAnsiTheme="minorHAnsi" w:cstheme="minorHAnsi"/>
          <w:sz w:val="20"/>
          <w:szCs w:val="20"/>
        </w:rPr>
      </w:pPr>
    </w:p>
    <w:p w:rsidR="003B75DC" w:rsidRDefault="003B75DC" w:rsidP="001570C6">
      <w:pPr>
        <w:ind w:left="708"/>
        <w:jc w:val="both"/>
        <w:rPr>
          <w:rFonts w:asciiTheme="minorHAnsi" w:hAnsiTheme="minorHAnsi" w:cstheme="minorHAnsi"/>
          <w:sz w:val="20"/>
          <w:szCs w:val="20"/>
        </w:rPr>
      </w:pPr>
    </w:p>
    <w:p w:rsidR="002D551E" w:rsidRDefault="002D551E" w:rsidP="001570C6">
      <w:pPr>
        <w:ind w:left="708"/>
        <w:jc w:val="both"/>
        <w:rPr>
          <w:rFonts w:asciiTheme="minorHAnsi" w:hAnsiTheme="minorHAnsi" w:cstheme="minorHAnsi"/>
          <w:sz w:val="20"/>
          <w:szCs w:val="20"/>
        </w:rPr>
      </w:pPr>
    </w:p>
    <w:p w:rsidR="002D551E" w:rsidRDefault="002D551E" w:rsidP="001570C6">
      <w:pPr>
        <w:ind w:left="708"/>
        <w:jc w:val="both"/>
        <w:rPr>
          <w:rFonts w:asciiTheme="minorHAnsi" w:hAnsiTheme="minorHAnsi" w:cstheme="minorHAnsi"/>
          <w:sz w:val="20"/>
          <w:szCs w:val="20"/>
        </w:rPr>
      </w:pPr>
    </w:p>
    <w:p w:rsidR="002D551E" w:rsidRDefault="002D551E">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rsidR="002D551E" w:rsidRDefault="002D551E" w:rsidP="001570C6">
      <w:pPr>
        <w:ind w:left="708"/>
        <w:jc w:val="both"/>
        <w:rPr>
          <w:rFonts w:asciiTheme="minorHAnsi" w:hAnsiTheme="minorHAnsi" w:cstheme="minorHAnsi"/>
          <w:sz w:val="20"/>
          <w:szCs w:val="20"/>
        </w:rPr>
      </w:pPr>
    </w:p>
    <w:p w:rsidR="002D551E" w:rsidRPr="009D0CE3" w:rsidRDefault="002D551E" w:rsidP="001570C6">
      <w:pPr>
        <w:ind w:left="708"/>
        <w:jc w:val="both"/>
        <w:rPr>
          <w:rFonts w:asciiTheme="minorHAnsi" w:hAnsiTheme="minorHAnsi" w:cstheme="minorHAnsi"/>
          <w:sz w:val="20"/>
          <w:szCs w:val="20"/>
        </w:rPr>
      </w:pPr>
    </w:p>
    <w:p w:rsidR="001549D3" w:rsidRDefault="00E967FC" w:rsidP="005F68EB">
      <w:pPr>
        <w:tabs>
          <w:tab w:val="left" w:pos="4266"/>
        </w:tabs>
        <w:ind w:left="708"/>
        <w:jc w:val="both"/>
        <w:rPr>
          <w:rFonts w:asciiTheme="minorHAnsi" w:hAnsiTheme="minorHAnsi" w:cstheme="minorHAnsi"/>
          <w:sz w:val="20"/>
          <w:szCs w:val="20"/>
        </w:rPr>
      </w:pPr>
      <w:r>
        <w:rPr>
          <w:rFonts w:asciiTheme="minorHAnsi" w:hAnsiTheme="minorHAnsi" w:cstheme="minorHAnsi"/>
          <w:sz w:val="20"/>
          <w:szCs w:val="20"/>
        </w:rPr>
        <w:tab/>
      </w:r>
    </w:p>
    <w:p w:rsidR="00CB47A1" w:rsidRPr="00E56B98" w:rsidRDefault="00F51860" w:rsidP="00E56B98">
      <w:pPr>
        <w:spacing w:after="200" w:line="276" w:lineRule="auto"/>
        <w:rPr>
          <w:rFonts w:asciiTheme="minorHAnsi" w:hAnsiTheme="minorHAnsi" w:cstheme="minorHAnsi"/>
          <w:sz w:val="20"/>
          <w:szCs w:val="20"/>
        </w:rPr>
      </w:pPr>
      <w:r>
        <w:rPr>
          <w:rFonts w:asciiTheme="minorHAnsi" w:hAnsiTheme="minorHAnsi" w:cstheme="minorHAnsi"/>
          <w:noProof/>
          <w:color w:val="00A2AF"/>
          <w:sz w:val="20"/>
          <w:szCs w:val="20"/>
        </w:rPr>
        <mc:AlternateContent>
          <mc:Choice Requires="wps">
            <w:drawing>
              <wp:anchor distT="0" distB="0" distL="114300" distR="114300" simplePos="0" relativeHeight="251654144" behindDoc="0" locked="0" layoutInCell="1" allowOverlap="1">
                <wp:simplePos x="0" y="0"/>
                <wp:positionH relativeFrom="column">
                  <wp:posOffset>-10160</wp:posOffset>
                </wp:positionH>
                <wp:positionV relativeFrom="paragraph">
                  <wp:posOffset>-223520</wp:posOffset>
                </wp:positionV>
                <wp:extent cx="2882265" cy="370205"/>
                <wp:effectExtent l="0" t="0" r="4445" b="0"/>
                <wp:wrapNone/>
                <wp:docPr id="2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370205"/>
                        </a:xfrm>
                        <a:prstGeom prst="rect">
                          <a:avLst/>
                        </a:prstGeom>
                        <a:solidFill>
                          <a:srgbClr val="00A2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B50" w:rsidRPr="007317D7" w:rsidRDefault="00D80B50" w:rsidP="007317D7">
                            <w:pPr>
                              <w:rPr>
                                <w:rFonts w:asciiTheme="minorHAnsi" w:hAnsiTheme="minorHAnsi" w:cstheme="minorHAnsi"/>
                                <w:b/>
                                <w:color w:val="FFFFFF" w:themeColor="background1"/>
                                <w:sz w:val="36"/>
                                <w:szCs w:val="36"/>
                              </w:rPr>
                            </w:pPr>
                            <w:r w:rsidRPr="007317D7">
                              <w:rPr>
                                <w:rFonts w:asciiTheme="minorHAnsi" w:hAnsiTheme="minorHAnsi" w:cstheme="minorHAnsi"/>
                                <w:b/>
                                <w:color w:val="FFFFFF" w:themeColor="background1"/>
                                <w:sz w:val="36"/>
                                <w:szCs w:val="36"/>
                              </w:rPr>
                              <w:t>PRÉSENTATION DE L’UNA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5" o:spid="_x0000_s1035" type="#_x0000_t202" style="position:absolute;margin-left:-.8pt;margin-top:-17.6pt;width:226.95pt;height:29.1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" fillcolor="#00a2af" stroked="f">
                <v:textbox style="mso-fit-shape-to-text:t">
                  <w:txbxContent>
                    <w:p w:rsidR="00D80B50" w:rsidRPr="007317D7" w:rsidRDefault="00D80B50" w:rsidP="007317D7">
                      <w:pPr>
                        <w:rPr>
                          <w:rFonts w:asciiTheme="minorHAnsi" w:hAnsiTheme="minorHAnsi" w:cstheme="minorHAnsi"/>
                          <w:b/>
                          <w:color w:val="FFFFFF" w:themeColor="background1"/>
                          <w:sz w:val="36"/>
                          <w:szCs w:val="36"/>
                        </w:rPr>
                      </w:pPr>
                      <w:r w:rsidRPr="007317D7">
                        <w:rPr>
                          <w:rFonts w:asciiTheme="minorHAnsi" w:hAnsiTheme="minorHAnsi" w:cstheme="minorHAnsi"/>
                          <w:b/>
                          <w:color w:val="FFFFFF" w:themeColor="background1"/>
                          <w:sz w:val="36"/>
                          <w:szCs w:val="36"/>
                        </w:rPr>
                        <w:t>PRÉSENTATION DE L’UNA</w:t>
                      </w:r>
                    </w:p>
                  </w:txbxContent>
                </v:textbox>
              </v:shape>
            </w:pict>
          </mc:Fallback>
        </mc:AlternateContent>
      </w:r>
    </w:p>
    <w:p w:rsidR="001549D3" w:rsidRDefault="001549D3" w:rsidP="001549D3">
      <w:pPr>
        <w:tabs>
          <w:tab w:val="num" w:pos="1211"/>
          <w:tab w:val="num" w:pos="1701"/>
        </w:tabs>
        <w:ind w:left="1701"/>
        <w:jc w:val="both"/>
        <w:rPr>
          <w:rFonts w:asciiTheme="minorHAnsi" w:hAnsiTheme="minorHAnsi" w:cstheme="minorHAnsi"/>
          <w:sz w:val="22"/>
          <w:szCs w:val="22"/>
        </w:rPr>
      </w:pPr>
    </w:p>
    <w:p w:rsidR="000B0FC2" w:rsidRPr="009D0CE3" w:rsidRDefault="000B0FC2" w:rsidP="001549D3">
      <w:pPr>
        <w:tabs>
          <w:tab w:val="num" w:pos="1211"/>
          <w:tab w:val="num" w:pos="1701"/>
        </w:tabs>
        <w:ind w:left="1701"/>
        <w:jc w:val="both"/>
        <w:rPr>
          <w:rFonts w:asciiTheme="minorHAnsi" w:hAnsiTheme="minorHAnsi" w:cstheme="minorHAnsi"/>
          <w:sz w:val="22"/>
          <w:szCs w:val="22"/>
        </w:rPr>
      </w:pPr>
    </w:p>
    <w:p w:rsidR="00E56B98" w:rsidRPr="00C8146F" w:rsidRDefault="00E56B98" w:rsidP="00822DD0">
      <w:pPr>
        <w:ind w:left="284"/>
        <w:jc w:val="both"/>
        <w:rPr>
          <w:rFonts w:ascii="Trebuchet MS" w:hAnsi="Trebuchet MS" w:cstheme="minorHAnsi"/>
          <w:b/>
          <w:color w:val="F08A00"/>
        </w:rPr>
      </w:pPr>
      <w:r w:rsidRPr="00C8146F">
        <w:rPr>
          <w:rFonts w:ascii="Trebuchet MS" w:hAnsi="Trebuchet MS" w:cstheme="minorHAnsi"/>
          <w:b/>
          <w:color w:val="F08A00"/>
        </w:rPr>
        <w:t>LE RÔLE DES UNA AU SEIN DE LA CAPEB</w:t>
      </w:r>
    </w:p>
    <w:p w:rsidR="00E56B98" w:rsidRDefault="00E56B98" w:rsidP="00822DD0">
      <w:pPr>
        <w:ind w:left="284"/>
        <w:jc w:val="both"/>
        <w:rPr>
          <w:rFonts w:ascii="Trebuchet MS" w:hAnsi="Trebuchet MS" w:cstheme="minorHAnsi"/>
          <w:b/>
          <w:color w:val="F08A00"/>
          <w:sz w:val="22"/>
          <w:szCs w:val="22"/>
        </w:rPr>
      </w:pPr>
    </w:p>
    <w:p w:rsidR="000B0FC2" w:rsidRPr="00C8146F" w:rsidRDefault="000B0FC2" w:rsidP="00822DD0">
      <w:pPr>
        <w:ind w:left="284"/>
        <w:jc w:val="both"/>
        <w:rPr>
          <w:rFonts w:ascii="Trebuchet MS" w:hAnsi="Trebuchet MS" w:cstheme="minorHAnsi"/>
          <w:b/>
          <w:color w:val="F08A00"/>
          <w:sz w:val="22"/>
          <w:szCs w:val="22"/>
        </w:rPr>
      </w:pPr>
    </w:p>
    <w:p w:rsidR="001549D3" w:rsidRDefault="001549D3" w:rsidP="00FE26EE">
      <w:pPr>
        <w:ind w:left="851"/>
        <w:jc w:val="both"/>
        <w:rPr>
          <w:rFonts w:ascii="Trebuchet MS" w:hAnsi="Trebuchet MS" w:cstheme="minorHAnsi"/>
          <w:sz w:val="22"/>
          <w:szCs w:val="22"/>
        </w:rPr>
      </w:pPr>
      <w:r w:rsidRPr="00C8146F">
        <w:rPr>
          <w:rFonts w:ascii="Trebuchet MS" w:hAnsi="Trebuchet MS" w:cstheme="minorHAnsi"/>
          <w:sz w:val="22"/>
          <w:szCs w:val="22"/>
        </w:rPr>
        <w:t>La CAPEB regroupe en son sein 8 Unions Nationales Artisanales qui défendent et représentent les métiers de l’artisanat du bâtiment.</w:t>
      </w:r>
    </w:p>
    <w:p w:rsidR="00C8146F" w:rsidRPr="00C8146F" w:rsidRDefault="00C8146F" w:rsidP="00FE26EE">
      <w:pPr>
        <w:ind w:left="851"/>
        <w:jc w:val="both"/>
        <w:rPr>
          <w:rFonts w:ascii="Trebuchet MS" w:hAnsi="Trebuchet MS" w:cstheme="minorHAnsi"/>
          <w:sz w:val="22"/>
          <w:szCs w:val="22"/>
        </w:rPr>
      </w:pPr>
    </w:p>
    <w:p w:rsidR="00E56B98" w:rsidRPr="00C8146F" w:rsidRDefault="00E56B98" w:rsidP="00FE26EE">
      <w:pPr>
        <w:pStyle w:val="Paragraphedeliste"/>
        <w:numPr>
          <w:ilvl w:val="0"/>
          <w:numId w:val="3"/>
        </w:numPr>
        <w:ind w:left="1418" w:firstLine="0"/>
        <w:jc w:val="both"/>
        <w:rPr>
          <w:rFonts w:ascii="Trebuchet MS" w:hAnsi="Trebuchet MS" w:cstheme="minorHAnsi"/>
          <w:sz w:val="22"/>
          <w:szCs w:val="22"/>
        </w:rPr>
      </w:pPr>
      <w:r w:rsidRPr="00C8146F">
        <w:rPr>
          <w:rFonts w:ascii="Trebuchet MS" w:hAnsi="Trebuchet MS" w:cstheme="minorHAnsi"/>
          <w:sz w:val="22"/>
          <w:szCs w:val="22"/>
        </w:rPr>
        <w:t>Couverture-Plomberie-Chauffage</w:t>
      </w:r>
    </w:p>
    <w:p w:rsidR="00E56B98" w:rsidRPr="00C8146F" w:rsidRDefault="00E56B98" w:rsidP="00FE26EE">
      <w:pPr>
        <w:pStyle w:val="Paragraphedeliste"/>
        <w:numPr>
          <w:ilvl w:val="0"/>
          <w:numId w:val="3"/>
        </w:numPr>
        <w:ind w:left="1418" w:firstLine="0"/>
        <w:jc w:val="both"/>
        <w:rPr>
          <w:rFonts w:ascii="Trebuchet MS" w:hAnsi="Trebuchet MS" w:cstheme="minorHAnsi"/>
          <w:sz w:val="22"/>
          <w:szCs w:val="22"/>
        </w:rPr>
      </w:pPr>
      <w:r w:rsidRPr="00C8146F">
        <w:rPr>
          <w:rFonts w:ascii="Trebuchet MS" w:hAnsi="Trebuchet MS" w:cstheme="minorHAnsi"/>
          <w:sz w:val="22"/>
          <w:szCs w:val="22"/>
        </w:rPr>
        <w:t>Equipement électrique et électro</w:t>
      </w:r>
      <w:r w:rsidR="00C8146F" w:rsidRPr="00C8146F">
        <w:rPr>
          <w:rFonts w:ascii="Trebuchet MS" w:hAnsi="Trebuchet MS" w:cstheme="minorHAnsi"/>
          <w:sz w:val="22"/>
          <w:szCs w:val="22"/>
        </w:rPr>
        <w:t>domot</w:t>
      </w:r>
      <w:r w:rsidRPr="00C8146F">
        <w:rPr>
          <w:rFonts w:ascii="Trebuchet MS" w:hAnsi="Trebuchet MS" w:cstheme="minorHAnsi"/>
          <w:sz w:val="22"/>
          <w:szCs w:val="22"/>
        </w:rPr>
        <w:t>ique</w:t>
      </w:r>
    </w:p>
    <w:p w:rsidR="00E56B98" w:rsidRPr="00C8146F" w:rsidRDefault="00E56B98" w:rsidP="00FE26EE">
      <w:pPr>
        <w:pStyle w:val="Paragraphedeliste"/>
        <w:numPr>
          <w:ilvl w:val="0"/>
          <w:numId w:val="3"/>
        </w:numPr>
        <w:ind w:left="1418" w:firstLine="0"/>
        <w:jc w:val="both"/>
        <w:rPr>
          <w:rFonts w:ascii="Trebuchet MS" w:hAnsi="Trebuchet MS" w:cstheme="minorHAnsi"/>
          <w:sz w:val="22"/>
          <w:szCs w:val="22"/>
        </w:rPr>
      </w:pPr>
      <w:r w:rsidRPr="00C8146F">
        <w:rPr>
          <w:rFonts w:ascii="Trebuchet MS" w:hAnsi="Trebuchet MS" w:cstheme="minorHAnsi"/>
          <w:sz w:val="22"/>
          <w:szCs w:val="22"/>
        </w:rPr>
        <w:t>Maçonnerie-Carrelage</w:t>
      </w:r>
    </w:p>
    <w:p w:rsidR="00E56B98" w:rsidRPr="00C8146F" w:rsidRDefault="00E56B98" w:rsidP="00FE26EE">
      <w:pPr>
        <w:pStyle w:val="Paragraphedeliste"/>
        <w:numPr>
          <w:ilvl w:val="0"/>
          <w:numId w:val="3"/>
        </w:numPr>
        <w:ind w:left="1418" w:firstLine="0"/>
        <w:jc w:val="both"/>
        <w:rPr>
          <w:rFonts w:ascii="Trebuchet MS" w:hAnsi="Trebuchet MS" w:cstheme="minorHAnsi"/>
          <w:sz w:val="22"/>
          <w:szCs w:val="22"/>
        </w:rPr>
      </w:pPr>
      <w:r w:rsidRPr="00C8146F">
        <w:rPr>
          <w:rFonts w:ascii="Trebuchet MS" w:hAnsi="Trebuchet MS" w:cstheme="minorHAnsi"/>
          <w:sz w:val="22"/>
          <w:szCs w:val="22"/>
        </w:rPr>
        <w:t>Charpente-Menuiserie-Agencement</w:t>
      </w:r>
    </w:p>
    <w:p w:rsidR="00E56B98" w:rsidRPr="00C8146F" w:rsidRDefault="00E56B98" w:rsidP="00FE26EE">
      <w:pPr>
        <w:pStyle w:val="Paragraphedeliste"/>
        <w:numPr>
          <w:ilvl w:val="0"/>
          <w:numId w:val="3"/>
        </w:numPr>
        <w:ind w:left="1418" w:firstLine="0"/>
        <w:jc w:val="both"/>
        <w:rPr>
          <w:rFonts w:ascii="Trebuchet MS" w:hAnsi="Trebuchet MS" w:cstheme="minorHAnsi"/>
          <w:sz w:val="22"/>
          <w:szCs w:val="22"/>
        </w:rPr>
      </w:pPr>
      <w:r w:rsidRPr="00C8146F">
        <w:rPr>
          <w:rFonts w:ascii="Trebuchet MS" w:hAnsi="Trebuchet MS" w:cstheme="minorHAnsi"/>
          <w:sz w:val="22"/>
          <w:szCs w:val="22"/>
        </w:rPr>
        <w:t>Peinture-Vitrerie-Revêtements</w:t>
      </w:r>
    </w:p>
    <w:p w:rsidR="00E56B98" w:rsidRPr="00C8146F" w:rsidRDefault="00E56B98" w:rsidP="00FE26EE">
      <w:pPr>
        <w:pStyle w:val="Paragraphedeliste"/>
        <w:numPr>
          <w:ilvl w:val="0"/>
          <w:numId w:val="3"/>
        </w:numPr>
        <w:ind w:left="1418" w:firstLine="0"/>
        <w:jc w:val="both"/>
        <w:rPr>
          <w:rFonts w:ascii="Trebuchet MS" w:hAnsi="Trebuchet MS" w:cstheme="minorHAnsi"/>
          <w:sz w:val="22"/>
          <w:szCs w:val="22"/>
        </w:rPr>
      </w:pPr>
      <w:r w:rsidRPr="00C8146F">
        <w:rPr>
          <w:rFonts w:ascii="Trebuchet MS" w:hAnsi="Trebuchet MS" w:cstheme="minorHAnsi"/>
          <w:sz w:val="22"/>
          <w:szCs w:val="22"/>
        </w:rPr>
        <w:t xml:space="preserve">Métiers et Techniques du </w:t>
      </w:r>
      <w:r w:rsidR="00AE538F" w:rsidRPr="00C8146F">
        <w:rPr>
          <w:rFonts w:ascii="Trebuchet MS" w:hAnsi="Trebuchet MS" w:cstheme="minorHAnsi"/>
          <w:sz w:val="22"/>
          <w:szCs w:val="22"/>
        </w:rPr>
        <w:t>P</w:t>
      </w:r>
      <w:r w:rsidRPr="00C8146F">
        <w:rPr>
          <w:rFonts w:ascii="Trebuchet MS" w:hAnsi="Trebuchet MS" w:cstheme="minorHAnsi"/>
          <w:sz w:val="22"/>
          <w:szCs w:val="22"/>
        </w:rPr>
        <w:t xml:space="preserve">lâtre et de </w:t>
      </w:r>
      <w:r w:rsidR="00AE538F" w:rsidRPr="00C8146F">
        <w:rPr>
          <w:rFonts w:ascii="Trebuchet MS" w:hAnsi="Trebuchet MS" w:cstheme="minorHAnsi"/>
          <w:sz w:val="22"/>
          <w:szCs w:val="22"/>
        </w:rPr>
        <w:t>l’I</w:t>
      </w:r>
      <w:r w:rsidRPr="00C8146F">
        <w:rPr>
          <w:rFonts w:ascii="Trebuchet MS" w:hAnsi="Trebuchet MS" w:cstheme="minorHAnsi"/>
          <w:sz w:val="22"/>
          <w:szCs w:val="22"/>
        </w:rPr>
        <w:t>solation</w:t>
      </w:r>
    </w:p>
    <w:p w:rsidR="00E56B98" w:rsidRPr="00C8146F" w:rsidRDefault="00E56B98" w:rsidP="00FE26EE">
      <w:pPr>
        <w:pStyle w:val="Paragraphedeliste"/>
        <w:numPr>
          <w:ilvl w:val="0"/>
          <w:numId w:val="3"/>
        </w:numPr>
        <w:ind w:left="1418" w:firstLine="0"/>
        <w:jc w:val="both"/>
        <w:rPr>
          <w:rFonts w:ascii="Trebuchet MS" w:hAnsi="Trebuchet MS" w:cstheme="minorHAnsi"/>
          <w:sz w:val="22"/>
          <w:szCs w:val="22"/>
        </w:rPr>
      </w:pPr>
      <w:r w:rsidRPr="00C8146F">
        <w:rPr>
          <w:rFonts w:ascii="Trebuchet MS" w:hAnsi="Trebuchet MS" w:cstheme="minorHAnsi"/>
          <w:sz w:val="22"/>
          <w:szCs w:val="22"/>
        </w:rPr>
        <w:t>Serrurerie-Métallerie</w:t>
      </w:r>
    </w:p>
    <w:p w:rsidR="00E56B98" w:rsidRPr="00C8146F" w:rsidRDefault="00E56B98" w:rsidP="00FE26EE">
      <w:pPr>
        <w:pStyle w:val="Paragraphedeliste"/>
        <w:numPr>
          <w:ilvl w:val="0"/>
          <w:numId w:val="3"/>
        </w:numPr>
        <w:ind w:left="1418" w:firstLine="0"/>
        <w:jc w:val="both"/>
        <w:rPr>
          <w:rFonts w:ascii="Trebuchet MS" w:hAnsi="Trebuchet MS" w:cstheme="minorHAnsi"/>
          <w:sz w:val="22"/>
          <w:szCs w:val="22"/>
        </w:rPr>
      </w:pPr>
      <w:r w:rsidRPr="00C8146F">
        <w:rPr>
          <w:rFonts w:ascii="Trebuchet MS" w:hAnsi="Trebuchet MS" w:cstheme="minorHAnsi"/>
          <w:sz w:val="22"/>
          <w:szCs w:val="22"/>
        </w:rPr>
        <w:t>Métiers de la Pierre</w:t>
      </w:r>
    </w:p>
    <w:p w:rsidR="00E56B98" w:rsidRPr="00C8146F" w:rsidRDefault="00E56B98" w:rsidP="00FE26EE">
      <w:pPr>
        <w:ind w:left="851"/>
        <w:jc w:val="both"/>
        <w:rPr>
          <w:rFonts w:ascii="Trebuchet MS" w:hAnsi="Trebuchet MS" w:cstheme="minorHAnsi"/>
          <w:sz w:val="22"/>
          <w:szCs w:val="22"/>
        </w:rPr>
      </w:pPr>
    </w:p>
    <w:p w:rsidR="001549D3" w:rsidRDefault="001549D3" w:rsidP="00FE26EE">
      <w:pPr>
        <w:ind w:left="851"/>
        <w:jc w:val="both"/>
        <w:rPr>
          <w:rFonts w:ascii="Trebuchet MS" w:hAnsi="Trebuchet MS" w:cstheme="minorHAnsi"/>
          <w:sz w:val="22"/>
          <w:szCs w:val="22"/>
        </w:rPr>
      </w:pPr>
      <w:r w:rsidRPr="00C8146F">
        <w:rPr>
          <w:rFonts w:ascii="Trebuchet MS" w:hAnsi="Trebuchet MS" w:cstheme="minorHAnsi"/>
          <w:sz w:val="22"/>
          <w:szCs w:val="22"/>
        </w:rPr>
        <w:t>Au sein de chaque Union Nationale Artisanale, le Président élu et ses conseillers professionnels élaborent, sur la base des propositions faites par les CAPEB départementales et leurs sections professionnelles, la politique de leur profession lors de conseils et de réunions de concertations. Les sections départementales constituent le premier échelon de la politique professionnelle. Elles détectent les besoins des artisans et les font remonter à la CAPEB nationale sous forme de préconisations.</w:t>
      </w:r>
    </w:p>
    <w:p w:rsidR="00C8146F" w:rsidRPr="00C8146F" w:rsidRDefault="00C8146F" w:rsidP="00FE26EE">
      <w:pPr>
        <w:ind w:left="851"/>
        <w:jc w:val="both"/>
        <w:rPr>
          <w:rFonts w:ascii="Trebuchet MS" w:hAnsi="Trebuchet MS" w:cstheme="minorHAnsi"/>
          <w:sz w:val="22"/>
          <w:szCs w:val="22"/>
        </w:rPr>
      </w:pPr>
    </w:p>
    <w:p w:rsidR="001549D3" w:rsidRDefault="001549D3" w:rsidP="00FE26EE">
      <w:pPr>
        <w:ind w:left="851"/>
        <w:jc w:val="both"/>
        <w:rPr>
          <w:rFonts w:ascii="Trebuchet MS" w:hAnsi="Trebuchet MS" w:cstheme="minorHAnsi"/>
          <w:sz w:val="22"/>
          <w:szCs w:val="22"/>
        </w:rPr>
      </w:pPr>
      <w:r w:rsidRPr="00C8146F">
        <w:rPr>
          <w:rFonts w:ascii="Trebuchet MS" w:hAnsi="Trebuchet MS" w:cstheme="minorHAnsi"/>
          <w:sz w:val="22"/>
          <w:szCs w:val="22"/>
        </w:rPr>
        <w:t>Les domaines de compétences des UNA sont :</w:t>
      </w:r>
    </w:p>
    <w:p w:rsidR="00C8146F" w:rsidRPr="00C8146F" w:rsidRDefault="00C8146F" w:rsidP="00FE26EE">
      <w:pPr>
        <w:ind w:left="1416"/>
        <w:jc w:val="both"/>
        <w:rPr>
          <w:rFonts w:ascii="Trebuchet MS" w:hAnsi="Trebuchet MS" w:cstheme="minorHAnsi"/>
          <w:sz w:val="22"/>
          <w:szCs w:val="22"/>
        </w:rPr>
      </w:pPr>
    </w:p>
    <w:p w:rsidR="001549D3" w:rsidRPr="00C8146F" w:rsidRDefault="001549D3" w:rsidP="00FE26EE">
      <w:pPr>
        <w:pStyle w:val="Paragraphedeliste"/>
        <w:numPr>
          <w:ilvl w:val="0"/>
          <w:numId w:val="2"/>
        </w:numPr>
        <w:ind w:left="1416" w:firstLine="0"/>
        <w:jc w:val="both"/>
        <w:rPr>
          <w:rFonts w:ascii="Trebuchet MS" w:hAnsi="Trebuchet MS" w:cstheme="minorHAnsi"/>
          <w:sz w:val="22"/>
          <w:szCs w:val="22"/>
        </w:rPr>
      </w:pPr>
      <w:r w:rsidRPr="00C8146F">
        <w:rPr>
          <w:rFonts w:ascii="Trebuchet MS" w:hAnsi="Trebuchet MS" w:cstheme="minorHAnsi"/>
          <w:sz w:val="22"/>
          <w:szCs w:val="22"/>
        </w:rPr>
        <w:t>L’élaboration et la mise en œuvre d’une politique professionnelle au sein de la filière</w:t>
      </w:r>
    </w:p>
    <w:p w:rsidR="001549D3" w:rsidRPr="00C8146F" w:rsidRDefault="001549D3" w:rsidP="00FE26EE">
      <w:pPr>
        <w:pStyle w:val="Paragraphedeliste"/>
        <w:numPr>
          <w:ilvl w:val="0"/>
          <w:numId w:val="2"/>
        </w:numPr>
        <w:ind w:left="1416" w:firstLine="0"/>
        <w:jc w:val="both"/>
        <w:rPr>
          <w:rFonts w:ascii="Trebuchet MS" w:hAnsi="Trebuchet MS" w:cstheme="minorHAnsi"/>
          <w:sz w:val="22"/>
          <w:szCs w:val="22"/>
        </w:rPr>
      </w:pPr>
      <w:r w:rsidRPr="00C8146F">
        <w:rPr>
          <w:rFonts w:ascii="Trebuchet MS" w:hAnsi="Trebuchet MS" w:cstheme="minorHAnsi"/>
          <w:sz w:val="22"/>
          <w:szCs w:val="22"/>
        </w:rPr>
        <w:t>La promotion et la représentation des métiers</w:t>
      </w:r>
    </w:p>
    <w:p w:rsidR="001549D3" w:rsidRPr="00C8146F" w:rsidRDefault="001549D3" w:rsidP="00FE26EE">
      <w:pPr>
        <w:pStyle w:val="Paragraphedeliste"/>
        <w:numPr>
          <w:ilvl w:val="0"/>
          <w:numId w:val="2"/>
        </w:numPr>
        <w:ind w:left="1416" w:firstLine="0"/>
        <w:jc w:val="both"/>
        <w:rPr>
          <w:rFonts w:ascii="Trebuchet MS" w:hAnsi="Trebuchet MS" w:cstheme="minorHAnsi"/>
          <w:sz w:val="22"/>
          <w:szCs w:val="22"/>
        </w:rPr>
      </w:pPr>
      <w:r w:rsidRPr="00C8146F">
        <w:rPr>
          <w:rFonts w:ascii="Trebuchet MS" w:hAnsi="Trebuchet MS" w:cstheme="minorHAnsi"/>
          <w:sz w:val="22"/>
          <w:szCs w:val="22"/>
        </w:rPr>
        <w:t>L’anticipation des évolutions des métiers</w:t>
      </w:r>
    </w:p>
    <w:p w:rsidR="001549D3" w:rsidRPr="00C8146F" w:rsidRDefault="001549D3" w:rsidP="00FE26EE">
      <w:pPr>
        <w:pStyle w:val="Paragraphedeliste"/>
        <w:numPr>
          <w:ilvl w:val="0"/>
          <w:numId w:val="2"/>
        </w:numPr>
        <w:ind w:left="1416" w:firstLine="0"/>
        <w:jc w:val="both"/>
        <w:rPr>
          <w:rFonts w:ascii="Trebuchet MS" w:hAnsi="Trebuchet MS" w:cstheme="minorHAnsi"/>
          <w:sz w:val="22"/>
          <w:szCs w:val="22"/>
        </w:rPr>
      </w:pPr>
      <w:r w:rsidRPr="00C8146F">
        <w:rPr>
          <w:rFonts w:ascii="Trebuchet MS" w:hAnsi="Trebuchet MS" w:cstheme="minorHAnsi"/>
          <w:sz w:val="22"/>
          <w:szCs w:val="22"/>
        </w:rPr>
        <w:t>La prospective professionnelle et la conquête des marchés.</w:t>
      </w:r>
    </w:p>
    <w:p w:rsidR="00C8146F" w:rsidRDefault="00C8146F" w:rsidP="00FE26EE">
      <w:pPr>
        <w:ind w:left="851"/>
        <w:jc w:val="both"/>
        <w:rPr>
          <w:rFonts w:ascii="Trebuchet MS" w:hAnsi="Trebuchet MS" w:cstheme="minorHAnsi"/>
          <w:sz w:val="22"/>
          <w:szCs w:val="22"/>
        </w:rPr>
      </w:pPr>
    </w:p>
    <w:p w:rsidR="001549D3" w:rsidRPr="00C8146F" w:rsidRDefault="001549D3" w:rsidP="00FE26EE">
      <w:pPr>
        <w:ind w:left="851"/>
        <w:jc w:val="both"/>
        <w:rPr>
          <w:rFonts w:ascii="Trebuchet MS" w:hAnsi="Trebuchet MS" w:cstheme="minorHAnsi"/>
          <w:sz w:val="22"/>
          <w:szCs w:val="22"/>
        </w:rPr>
      </w:pPr>
      <w:r w:rsidRPr="00C8146F">
        <w:rPr>
          <w:rFonts w:ascii="Trebuchet MS" w:hAnsi="Trebuchet MS" w:cstheme="minorHAnsi"/>
          <w:sz w:val="22"/>
          <w:szCs w:val="22"/>
        </w:rPr>
        <w:t>Plusieurs fois par an, les présidents d’UNA se réunissent au sein du Conseil des Professions, présidé par le Président de la CAPEB, afin d’examiner les actions et les projets communs aux différentes professions. Une politique cohérente est ainsi définie et mise en application.</w:t>
      </w:r>
    </w:p>
    <w:p w:rsidR="0061122F" w:rsidRDefault="0061122F" w:rsidP="00822DD0">
      <w:pPr>
        <w:ind w:left="284"/>
        <w:jc w:val="both"/>
        <w:rPr>
          <w:rFonts w:ascii="Trebuchet MS" w:hAnsi="Trebuchet MS" w:cstheme="minorHAnsi"/>
          <w:b/>
          <w:color w:val="F08A00"/>
        </w:rPr>
      </w:pPr>
    </w:p>
    <w:p w:rsidR="0061122F" w:rsidRDefault="0061122F" w:rsidP="00822DD0">
      <w:pPr>
        <w:ind w:left="284"/>
        <w:jc w:val="both"/>
        <w:rPr>
          <w:rFonts w:ascii="Trebuchet MS" w:hAnsi="Trebuchet MS" w:cstheme="minorHAnsi"/>
          <w:b/>
          <w:color w:val="F08A00"/>
        </w:rPr>
      </w:pPr>
    </w:p>
    <w:p w:rsidR="0061122F" w:rsidRDefault="0061122F" w:rsidP="00822DD0">
      <w:pPr>
        <w:ind w:left="284"/>
        <w:jc w:val="both"/>
        <w:rPr>
          <w:rFonts w:ascii="Trebuchet MS" w:hAnsi="Trebuchet MS" w:cstheme="minorHAnsi"/>
          <w:b/>
          <w:color w:val="F08A00"/>
        </w:rPr>
      </w:pPr>
    </w:p>
    <w:p w:rsidR="0061122F" w:rsidRDefault="0061122F">
      <w:pPr>
        <w:spacing w:after="200" w:line="276" w:lineRule="auto"/>
        <w:rPr>
          <w:rFonts w:ascii="Trebuchet MS" w:hAnsi="Trebuchet MS" w:cstheme="minorHAnsi"/>
          <w:b/>
          <w:color w:val="F08A00"/>
        </w:rPr>
      </w:pPr>
      <w:r>
        <w:rPr>
          <w:rFonts w:ascii="Trebuchet MS" w:hAnsi="Trebuchet MS" w:cstheme="minorHAnsi"/>
          <w:b/>
          <w:color w:val="F08A00"/>
        </w:rPr>
        <w:br w:type="page"/>
      </w:r>
    </w:p>
    <w:p w:rsidR="0061122F" w:rsidRDefault="0061122F" w:rsidP="00822DD0">
      <w:pPr>
        <w:ind w:left="284"/>
        <w:jc w:val="both"/>
        <w:rPr>
          <w:rFonts w:ascii="Trebuchet MS" w:hAnsi="Trebuchet MS" w:cstheme="minorHAnsi"/>
          <w:b/>
          <w:color w:val="F08A00"/>
        </w:rPr>
      </w:pPr>
    </w:p>
    <w:p w:rsidR="001549D3" w:rsidRPr="00C8146F" w:rsidRDefault="005F68EB" w:rsidP="00822DD0">
      <w:pPr>
        <w:ind w:left="284"/>
        <w:jc w:val="both"/>
        <w:rPr>
          <w:rFonts w:ascii="Trebuchet MS" w:hAnsi="Trebuchet MS" w:cstheme="minorHAnsi"/>
          <w:b/>
          <w:color w:val="F08A00"/>
          <w:sz w:val="22"/>
          <w:szCs w:val="22"/>
        </w:rPr>
      </w:pPr>
      <w:r w:rsidRPr="00C8146F">
        <w:rPr>
          <w:rFonts w:ascii="Trebuchet MS" w:hAnsi="Trebuchet MS" w:cstheme="minorHAnsi"/>
          <w:b/>
          <w:color w:val="F08A00"/>
        </w:rPr>
        <w:t>L</w:t>
      </w:r>
      <w:r w:rsidR="006C422A" w:rsidRPr="00C8146F">
        <w:rPr>
          <w:rFonts w:ascii="Trebuchet MS" w:hAnsi="Trebuchet MS" w:cstheme="minorHAnsi"/>
          <w:b/>
          <w:color w:val="F08A00"/>
        </w:rPr>
        <w:t>ES ACTIONS PHARES DE L’UNA</w:t>
      </w:r>
      <w:r w:rsidR="001371E8" w:rsidRPr="00C8146F">
        <w:rPr>
          <w:rFonts w:ascii="Trebuchet MS" w:hAnsi="Trebuchet MS" w:cstheme="minorHAnsi"/>
          <w:b/>
          <w:color w:val="F08A00"/>
        </w:rPr>
        <w:t xml:space="preserve"> MTPI</w:t>
      </w:r>
    </w:p>
    <w:p w:rsidR="006C422A" w:rsidRDefault="006C422A" w:rsidP="00822DD0">
      <w:pPr>
        <w:ind w:left="284"/>
        <w:jc w:val="both"/>
        <w:rPr>
          <w:rFonts w:asciiTheme="minorHAnsi" w:hAnsiTheme="minorHAnsi" w:cstheme="minorHAnsi"/>
          <w:sz w:val="22"/>
          <w:szCs w:val="22"/>
        </w:rPr>
      </w:pPr>
    </w:p>
    <w:p w:rsidR="009308CF" w:rsidRDefault="009308CF" w:rsidP="00822DD0">
      <w:pPr>
        <w:ind w:left="284"/>
        <w:jc w:val="both"/>
        <w:rPr>
          <w:rFonts w:asciiTheme="minorHAnsi" w:hAnsiTheme="minorHAnsi" w:cstheme="minorHAnsi"/>
          <w:sz w:val="22"/>
          <w:szCs w:val="22"/>
        </w:rPr>
      </w:pPr>
    </w:p>
    <w:p w:rsidR="00FE26EE" w:rsidRPr="00C8146F" w:rsidRDefault="00FE26EE" w:rsidP="007D631C">
      <w:pPr>
        <w:ind w:left="851" w:right="141"/>
        <w:jc w:val="both"/>
        <w:rPr>
          <w:rFonts w:ascii="Trebuchet MS" w:hAnsi="Trebuchet MS" w:cstheme="minorHAnsi"/>
          <w:b/>
          <w:bCs/>
          <w:iCs/>
          <w:color w:val="92D050"/>
          <w:sz w:val="28"/>
          <w:szCs w:val="28"/>
        </w:rPr>
      </w:pPr>
    </w:p>
    <w:p w:rsidR="00FE26EE" w:rsidRPr="00FE26EE" w:rsidRDefault="00FE26EE" w:rsidP="007D631C">
      <w:pPr>
        <w:ind w:left="851" w:right="141"/>
        <w:jc w:val="both"/>
        <w:rPr>
          <w:rFonts w:ascii="Trebuchet MS" w:hAnsi="Trebuchet MS" w:cstheme="minorHAnsi"/>
          <w:b/>
          <w:bCs/>
          <w:iCs/>
          <w:color w:val="92D050"/>
          <w:sz w:val="28"/>
          <w:szCs w:val="28"/>
        </w:rPr>
      </w:pPr>
      <w:r w:rsidRPr="00FE26EE">
        <w:rPr>
          <w:rFonts w:ascii="Trebuchet MS" w:hAnsi="Trebuchet MS" w:cstheme="minorHAnsi"/>
          <w:b/>
          <w:bCs/>
          <w:iCs/>
          <w:color w:val="92D050"/>
          <w:sz w:val="28"/>
          <w:szCs w:val="28"/>
        </w:rPr>
        <w:t>LES EVOLUTIONS TECHNIQUES ET REGLEMENTAIRES</w:t>
      </w:r>
    </w:p>
    <w:p w:rsidR="00202DDB" w:rsidRDefault="00202DDB" w:rsidP="00202DDB">
      <w:pPr>
        <w:autoSpaceDE w:val="0"/>
        <w:autoSpaceDN w:val="0"/>
        <w:adjustRightInd w:val="0"/>
        <w:ind w:left="851"/>
        <w:rPr>
          <w:rFonts w:ascii="Klavika-Bold" w:hAnsi="Klavika-Bold" w:cs="Klavika-Bold"/>
          <w:b/>
          <w:bCs/>
          <w:color w:val="E6352E"/>
          <w:sz w:val="22"/>
        </w:rPr>
      </w:pPr>
    </w:p>
    <w:p w:rsidR="00202DDB" w:rsidRDefault="00202DDB" w:rsidP="00202DDB">
      <w:pPr>
        <w:autoSpaceDE w:val="0"/>
        <w:autoSpaceDN w:val="0"/>
        <w:adjustRightInd w:val="0"/>
        <w:ind w:left="851"/>
        <w:rPr>
          <w:rFonts w:ascii="Klavika-Bold" w:hAnsi="Klavika-Bold" w:cs="Klavika-Bold"/>
          <w:b/>
          <w:bCs/>
          <w:color w:val="E6352E"/>
          <w:sz w:val="22"/>
        </w:rPr>
      </w:pPr>
    </w:p>
    <w:p w:rsidR="00202DDB" w:rsidRDefault="00202DDB" w:rsidP="00202DDB">
      <w:pPr>
        <w:autoSpaceDE w:val="0"/>
        <w:autoSpaceDN w:val="0"/>
        <w:adjustRightInd w:val="0"/>
        <w:ind w:left="851"/>
        <w:jc w:val="both"/>
        <w:rPr>
          <w:rFonts w:ascii="Trebuchet MS" w:hAnsi="Trebuchet MS" w:cs="Klavika-Light"/>
          <w:color w:val="000000"/>
          <w:sz w:val="22"/>
          <w:szCs w:val="22"/>
        </w:rPr>
      </w:pPr>
      <w:r w:rsidRPr="00193E5B">
        <w:rPr>
          <w:rFonts w:ascii="Trebuchet MS" w:hAnsi="Trebuchet MS" w:cs="Klavika-Light"/>
          <w:color w:val="000000"/>
          <w:sz w:val="22"/>
          <w:szCs w:val="22"/>
        </w:rPr>
        <w:t>L’UNA des Métiers et Techniques du Plâtre et de l’Isolation continue activement sa participation aux commissions qui élaborent les textes réglementaires pour la profession. Au cours de l’année écoulée, l’UNA a travaillé à la rédaction du DTU 58.1 intitulé « Plafonds suspendus » qui a été soumis à l’enquête en février 2018. La réunion de dépouillement aura lieu le 24 mai prochain.</w:t>
      </w:r>
    </w:p>
    <w:p w:rsidR="00202DDB" w:rsidRPr="00193E5B" w:rsidRDefault="00202DDB" w:rsidP="00202DDB">
      <w:pPr>
        <w:autoSpaceDE w:val="0"/>
        <w:autoSpaceDN w:val="0"/>
        <w:adjustRightInd w:val="0"/>
        <w:ind w:left="851"/>
        <w:jc w:val="both"/>
        <w:rPr>
          <w:rFonts w:ascii="Trebuchet MS" w:hAnsi="Trebuchet MS" w:cs="Klavika-Light"/>
          <w:color w:val="000000"/>
          <w:sz w:val="22"/>
          <w:szCs w:val="22"/>
        </w:rPr>
      </w:pPr>
    </w:p>
    <w:p w:rsidR="00202DDB" w:rsidRDefault="00202DDB" w:rsidP="00202DDB">
      <w:pPr>
        <w:autoSpaceDE w:val="0"/>
        <w:autoSpaceDN w:val="0"/>
        <w:adjustRightInd w:val="0"/>
        <w:ind w:left="851"/>
        <w:jc w:val="both"/>
        <w:rPr>
          <w:rFonts w:ascii="Trebuchet MS" w:hAnsi="Trebuchet MS" w:cs="Klavika-Light"/>
          <w:color w:val="000000"/>
          <w:sz w:val="22"/>
          <w:szCs w:val="22"/>
        </w:rPr>
      </w:pPr>
      <w:r w:rsidRPr="00193E5B">
        <w:rPr>
          <w:rFonts w:ascii="Trebuchet MS" w:hAnsi="Trebuchet MS" w:cs="Klavika-Light"/>
          <w:color w:val="000000"/>
          <w:sz w:val="22"/>
          <w:szCs w:val="22"/>
        </w:rPr>
        <w:t>Ces Journées Professionnelles de la Construction seront également l’occasion de vous informer sur le lancement de la rédaction de deux nouveaux DTU : le NF DTU 45.11 intitulé « Isolation des bâtiments par soufflage  d’isolants » et le NF DTU 45.10 « Isolation des bâtiments par des produits manufacturés ».</w:t>
      </w:r>
    </w:p>
    <w:p w:rsidR="00202DDB" w:rsidRDefault="00202DDB" w:rsidP="00202DDB">
      <w:pPr>
        <w:autoSpaceDE w:val="0"/>
        <w:autoSpaceDN w:val="0"/>
        <w:adjustRightInd w:val="0"/>
        <w:ind w:left="851"/>
        <w:jc w:val="both"/>
        <w:rPr>
          <w:rFonts w:ascii="Trebuchet MS" w:hAnsi="Trebuchet MS" w:cs="Klavika-Light"/>
          <w:color w:val="000000"/>
          <w:sz w:val="22"/>
          <w:szCs w:val="22"/>
        </w:rPr>
      </w:pPr>
    </w:p>
    <w:p w:rsidR="00202DDB" w:rsidRDefault="00202DDB" w:rsidP="00202DDB">
      <w:pPr>
        <w:autoSpaceDE w:val="0"/>
        <w:autoSpaceDN w:val="0"/>
        <w:adjustRightInd w:val="0"/>
        <w:ind w:left="851"/>
        <w:jc w:val="both"/>
        <w:rPr>
          <w:rFonts w:ascii="Trebuchet MS" w:hAnsi="Trebuchet MS" w:cs="Klavika-Light"/>
          <w:color w:val="000000"/>
          <w:sz w:val="22"/>
          <w:szCs w:val="22"/>
        </w:rPr>
      </w:pPr>
      <w:r w:rsidRPr="00193E5B">
        <w:rPr>
          <w:rFonts w:ascii="Trebuchet MS" w:hAnsi="Trebuchet MS" w:cs="Klavika-Light"/>
          <w:color w:val="000000"/>
          <w:sz w:val="22"/>
          <w:szCs w:val="22"/>
        </w:rPr>
        <w:t xml:space="preserve">Les membres de l’UNA MTPI, par leur implication, restent force de proposition et vous représentent au BNTEC dans les différentes commissions DTU ainsi que dans toutes les instances officielles. Ainsi, les plâtriers-plaquistes participent aux différentes actions engagées sur les travaux d’isolation, ils s’engagent pour le confort et l’amélioration de la performance énergétique des logements à travers leur participation aux groupes de travail menés dans le cadre du programme d’action pour la qualité de la construction et la transition énergétique (PACTE). </w:t>
      </w:r>
    </w:p>
    <w:p w:rsidR="00202DDB" w:rsidRDefault="00202DDB" w:rsidP="00202DDB">
      <w:pPr>
        <w:autoSpaceDE w:val="0"/>
        <w:autoSpaceDN w:val="0"/>
        <w:adjustRightInd w:val="0"/>
        <w:ind w:left="851"/>
        <w:jc w:val="both"/>
        <w:rPr>
          <w:rFonts w:ascii="Trebuchet MS" w:hAnsi="Trebuchet MS" w:cs="Klavika-Light"/>
          <w:color w:val="000000"/>
          <w:sz w:val="22"/>
          <w:szCs w:val="22"/>
        </w:rPr>
      </w:pPr>
    </w:p>
    <w:p w:rsidR="00202DDB" w:rsidRPr="00193E5B" w:rsidRDefault="00202DDB" w:rsidP="00202DDB">
      <w:pPr>
        <w:autoSpaceDE w:val="0"/>
        <w:autoSpaceDN w:val="0"/>
        <w:adjustRightInd w:val="0"/>
        <w:ind w:left="851"/>
        <w:jc w:val="both"/>
        <w:rPr>
          <w:rFonts w:ascii="Trebuchet MS" w:hAnsi="Trebuchet MS" w:cs="Klavika-Light"/>
          <w:color w:val="000000"/>
          <w:sz w:val="22"/>
          <w:szCs w:val="22"/>
        </w:rPr>
      </w:pPr>
      <w:r w:rsidRPr="00193E5B">
        <w:rPr>
          <w:rFonts w:ascii="Trebuchet MS" w:hAnsi="Trebuchet MS" w:cs="Klavika-Light"/>
          <w:color w:val="000000"/>
          <w:sz w:val="22"/>
          <w:szCs w:val="22"/>
        </w:rPr>
        <w:t>L’UNA MTPI participe également aux groupes spécialisés (GS) du CSTB qui délivrent les avis techniques des produits de la construction concernant nos métiers. Il s’agit du GS n°9 « Cloisons, doublages et plafonds » et du GS n°20 «procédés spéciaux d’isolation » pour lesquels deux membres de l’UNA sont Présidents de ces groupes de travail.</w:t>
      </w:r>
    </w:p>
    <w:p w:rsidR="00202DDB" w:rsidRPr="00193E5B" w:rsidRDefault="00202DDB" w:rsidP="00202DDB">
      <w:pPr>
        <w:autoSpaceDE w:val="0"/>
        <w:autoSpaceDN w:val="0"/>
        <w:adjustRightInd w:val="0"/>
        <w:jc w:val="both"/>
        <w:rPr>
          <w:rFonts w:ascii="Trebuchet MS" w:hAnsi="Trebuchet MS" w:cs="Klavika-Bold"/>
          <w:b/>
          <w:bCs/>
          <w:color w:val="E6352E"/>
          <w:sz w:val="22"/>
          <w:szCs w:val="22"/>
        </w:rPr>
      </w:pPr>
      <w:r w:rsidRPr="00193E5B">
        <w:rPr>
          <w:rFonts w:ascii="Trebuchet MS" w:hAnsi="Trebuchet MS" w:cs="Klavika-Bold"/>
          <w:b/>
          <w:bCs/>
          <w:color w:val="E6352E"/>
          <w:sz w:val="22"/>
          <w:szCs w:val="22"/>
        </w:rPr>
        <w:t xml:space="preserve"> </w:t>
      </w:r>
    </w:p>
    <w:p w:rsidR="00202DDB" w:rsidRDefault="00202DDB" w:rsidP="00202DDB">
      <w:pPr>
        <w:autoSpaceDE w:val="0"/>
        <w:autoSpaceDN w:val="0"/>
        <w:adjustRightInd w:val="0"/>
        <w:rPr>
          <w:rFonts w:ascii="Klavika-Bold" w:hAnsi="Klavika-Bold" w:cs="Klavika-Bold"/>
          <w:b/>
          <w:bCs/>
          <w:color w:val="E6352E"/>
          <w:sz w:val="22"/>
        </w:rPr>
      </w:pPr>
    </w:p>
    <w:p w:rsidR="00202DDB" w:rsidRPr="005B62FD" w:rsidRDefault="00202DDB" w:rsidP="005B62FD">
      <w:pPr>
        <w:ind w:left="851" w:right="141"/>
        <w:jc w:val="both"/>
        <w:rPr>
          <w:rFonts w:ascii="Trebuchet MS" w:hAnsi="Trebuchet MS" w:cstheme="minorHAnsi"/>
          <w:b/>
          <w:bCs/>
          <w:iCs/>
          <w:color w:val="92D050"/>
          <w:sz w:val="28"/>
          <w:szCs w:val="28"/>
        </w:rPr>
      </w:pPr>
      <w:r w:rsidRPr="005B62FD">
        <w:rPr>
          <w:rFonts w:ascii="Trebuchet MS" w:hAnsi="Trebuchet MS" w:cstheme="minorHAnsi"/>
          <w:b/>
          <w:bCs/>
          <w:iCs/>
          <w:color w:val="92D050"/>
          <w:sz w:val="28"/>
          <w:szCs w:val="28"/>
        </w:rPr>
        <w:t xml:space="preserve">ISOLATION DES BATIMENTS : APPROCHE DE LA PERFORMANCE GLOBALE DE L’ENVELOPPE </w:t>
      </w:r>
    </w:p>
    <w:p w:rsidR="00202DDB" w:rsidRDefault="00202DDB" w:rsidP="00202DDB">
      <w:pPr>
        <w:autoSpaceDE w:val="0"/>
        <w:autoSpaceDN w:val="0"/>
        <w:adjustRightInd w:val="0"/>
        <w:jc w:val="both"/>
        <w:rPr>
          <w:rFonts w:ascii="Klavika-Bold" w:hAnsi="Klavika-Bold" w:cs="Klavika-Bold"/>
          <w:b/>
          <w:bCs/>
          <w:color w:val="E6352E"/>
          <w:sz w:val="22"/>
        </w:rPr>
      </w:pPr>
    </w:p>
    <w:p w:rsidR="00202DDB" w:rsidRPr="000F1810" w:rsidRDefault="00202DDB" w:rsidP="005B62FD">
      <w:pPr>
        <w:autoSpaceDE w:val="0"/>
        <w:autoSpaceDN w:val="0"/>
        <w:adjustRightInd w:val="0"/>
        <w:ind w:left="851"/>
        <w:jc w:val="both"/>
        <w:rPr>
          <w:rFonts w:ascii="Trebuchet MS" w:hAnsi="Trebuchet MS" w:cs="Klavika-Light"/>
          <w:color w:val="000000"/>
          <w:sz w:val="22"/>
          <w:szCs w:val="22"/>
        </w:rPr>
      </w:pPr>
      <w:r w:rsidRPr="000F1810">
        <w:rPr>
          <w:rFonts w:ascii="Trebuchet MS" w:hAnsi="Trebuchet MS" w:cs="Klavika-Light"/>
          <w:color w:val="000000"/>
          <w:sz w:val="22"/>
          <w:szCs w:val="22"/>
        </w:rPr>
        <w:t>Le groupe de travail transversal « Isolation » créé par la Confédération permet d’avoir une stratégie et une politique professionnelle commune cohérente sur ce sujet majeur de la transition énergétique. De ces réflexions</w:t>
      </w:r>
      <w:r>
        <w:rPr>
          <w:rFonts w:cs="Klavika-Light"/>
          <w:color w:val="000000"/>
          <w:sz w:val="22"/>
        </w:rPr>
        <w:t xml:space="preserve"> </w:t>
      </w:r>
      <w:r w:rsidRPr="000F1810">
        <w:rPr>
          <w:rFonts w:ascii="Trebuchet MS" w:hAnsi="Trebuchet MS" w:cs="Klavika-Light"/>
          <w:color w:val="000000"/>
          <w:sz w:val="22"/>
          <w:szCs w:val="22"/>
        </w:rPr>
        <w:t>découle le sujet transversal proposé pour ces JPC intitulé « Isolation des bâtiments : approche de la performance globale de l’enveloppe ».</w:t>
      </w:r>
    </w:p>
    <w:p w:rsidR="00202DDB" w:rsidRPr="000F1810" w:rsidRDefault="00202DDB" w:rsidP="005B62FD">
      <w:pPr>
        <w:autoSpaceDE w:val="0"/>
        <w:autoSpaceDN w:val="0"/>
        <w:adjustRightInd w:val="0"/>
        <w:ind w:left="851"/>
        <w:jc w:val="both"/>
        <w:rPr>
          <w:rFonts w:ascii="Trebuchet MS" w:hAnsi="Trebuchet MS" w:cs="Klavika-Light"/>
          <w:color w:val="000000"/>
          <w:sz w:val="22"/>
          <w:szCs w:val="22"/>
        </w:rPr>
      </w:pPr>
    </w:p>
    <w:p w:rsidR="00202DDB" w:rsidRPr="000F1810" w:rsidRDefault="00202DDB" w:rsidP="005B62FD">
      <w:pPr>
        <w:autoSpaceDE w:val="0"/>
        <w:autoSpaceDN w:val="0"/>
        <w:adjustRightInd w:val="0"/>
        <w:ind w:left="851"/>
        <w:jc w:val="both"/>
        <w:rPr>
          <w:rFonts w:ascii="Trebuchet MS" w:hAnsi="Trebuchet MS" w:cs="Klavika-Light"/>
          <w:color w:val="000000"/>
          <w:sz w:val="22"/>
          <w:szCs w:val="22"/>
        </w:rPr>
      </w:pPr>
      <w:r w:rsidRPr="000F1810">
        <w:rPr>
          <w:rFonts w:ascii="Trebuchet MS" w:hAnsi="Trebuchet MS" w:cs="Klavika-Light"/>
          <w:color w:val="000000"/>
          <w:sz w:val="22"/>
          <w:szCs w:val="22"/>
        </w:rPr>
        <w:t>En effet, cette présentation montrera comment une approche globale du bâti qui prend en compte l’ensemble des</w:t>
      </w:r>
      <w:r>
        <w:rPr>
          <w:rFonts w:cs="Klavika-Light"/>
          <w:color w:val="000000"/>
          <w:sz w:val="22"/>
        </w:rPr>
        <w:t xml:space="preserve"> </w:t>
      </w:r>
      <w:r w:rsidRPr="000F1810">
        <w:rPr>
          <w:rFonts w:ascii="Trebuchet MS" w:hAnsi="Trebuchet MS" w:cs="Klavika-Light"/>
          <w:color w:val="000000"/>
          <w:sz w:val="22"/>
          <w:szCs w:val="22"/>
        </w:rPr>
        <w:t xml:space="preserve">caractéristiques énergétiques de l’enveloppe est importante. Les métiers évoluent et l’innovation est de mise. La transition numérique est déjà là, elle entraîne de nouveaux modes d’échanges entre les acteurs, ainsi va le BIM... </w:t>
      </w:r>
    </w:p>
    <w:p w:rsidR="00202DDB" w:rsidRPr="000F1810" w:rsidRDefault="00202DDB" w:rsidP="005B62FD">
      <w:pPr>
        <w:autoSpaceDE w:val="0"/>
        <w:autoSpaceDN w:val="0"/>
        <w:adjustRightInd w:val="0"/>
        <w:ind w:left="851"/>
        <w:jc w:val="both"/>
        <w:rPr>
          <w:rFonts w:ascii="Trebuchet MS" w:hAnsi="Trebuchet MS" w:cs="Klavika-Light"/>
          <w:color w:val="000000"/>
          <w:sz w:val="22"/>
          <w:szCs w:val="22"/>
        </w:rPr>
      </w:pPr>
    </w:p>
    <w:p w:rsidR="00202DDB" w:rsidRPr="000F1810" w:rsidRDefault="00202DDB" w:rsidP="005B62FD">
      <w:pPr>
        <w:autoSpaceDE w:val="0"/>
        <w:autoSpaceDN w:val="0"/>
        <w:adjustRightInd w:val="0"/>
        <w:ind w:left="851"/>
        <w:jc w:val="both"/>
        <w:rPr>
          <w:rFonts w:ascii="Trebuchet MS" w:hAnsi="Trebuchet MS" w:cs="Klavika-Light"/>
          <w:color w:val="000000"/>
          <w:sz w:val="22"/>
          <w:szCs w:val="22"/>
        </w:rPr>
      </w:pPr>
      <w:r w:rsidRPr="000F1810">
        <w:rPr>
          <w:rFonts w:ascii="Trebuchet MS" w:hAnsi="Trebuchet MS" w:cs="Klavika-Light"/>
          <w:color w:val="000000"/>
          <w:sz w:val="22"/>
          <w:szCs w:val="22"/>
        </w:rPr>
        <w:t xml:space="preserve">Construire mieux et à coûts maîtrisés en sont les objectifs. Cette nouvelle méthode de travail devrait se  développer dans les marchés mais quel en sera l’impact pour les entreprises artisanales du bâtiment, quel que soit leur métier, </w:t>
      </w:r>
      <w:r w:rsidRPr="000F1810">
        <w:rPr>
          <w:rFonts w:ascii="Trebuchet MS" w:hAnsi="Trebuchet MS" w:cs="Klavika-Light"/>
          <w:color w:val="000000"/>
          <w:sz w:val="22"/>
          <w:szCs w:val="22"/>
        </w:rPr>
        <w:lastRenderedPageBreak/>
        <w:t xml:space="preserve">fabricant ou non ? Certains parlent de révolution. L’UNA MTPI préfère parler d’évolution. </w:t>
      </w:r>
    </w:p>
    <w:p w:rsidR="00202DDB" w:rsidRPr="000F1810" w:rsidRDefault="00202DDB" w:rsidP="005B62FD">
      <w:pPr>
        <w:autoSpaceDE w:val="0"/>
        <w:autoSpaceDN w:val="0"/>
        <w:adjustRightInd w:val="0"/>
        <w:ind w:left="851"/>
        <w:jc w:val="both"/>
        <w:rPr>
          <w:rFonts w:ascii="Trebuchet MS" w:hAnsi="Trebuchet MS" w:cs="Klavika-Light"/>
          <w:color w:val="000000"/>
          <w:sz w:val="22"/>
          <w:szCs w:val="22"/>
        </w:rPr>
      </w:pPr>
    </w:p>
    <w:p w:rsidR="00202DDB" w:rsidRPr="000F1810" w:rsidRDefault="00202DDB" w:rsidP="005B62FD">
      <w:pPr>
        <w:autoSpaceDE w:val="0"/>
        <w:autoSpaceDN w:val="0"/>
        <w:adjustRightInd w:val="0"/>
        <w:ind w:left="851"/>
        <w:jc w:val="both"/>
        <w:rPr>
          <w:rFonts w:ascii="Trebuchet MS" w:hAnsi="Trebuchet MS" w:cs="Klavika-Light"/>
          <w:color w:val="000000"/>
          <w:sz w:val="22"/>
          <w:szCs w:val="22"/>
        </w:rPr>
      </w:pPr>
      <w:r w:rsidRPr="000F1810">
        <w:rPr>
          <w:rFonts w:ascii="Trebuchet MS" w:hAnsi="Trebuchet MS" w:cs="Klavika-Light"/>
          <w:color w:val="000000"/>
          <w:sz w:val="22"/>
          <w:szCs w:val="22"/>
        </w:rPr>
        <w:t>L’UNA MTPI entretient toujours des relations constructives avec l’ensemble des partenaires de la filière plâtre et</w:t>
      </w:r>
      <w:r>
        <w:rPr>
          <w:rFonts w:cs="Klavika-Light"/>
          <w:color w:val="000000"/>
          <w:sz w:val="22"/>
        </w:rPr>
        <w:t xml:space="preserve"> </w:t>
      </w:r>
      <w:r w:rsidRPr="000F1810">
        <w:rPr>
          <w:rFonts w:ascii="Trebuchet MS" w:hAnsi="Trebuchet MS" w:cs="Klavika-Light"/>
          <w:color w:val="000000"/>
          <w:sz w:val="22"/>
          <w:szCs w:val="22"/>
        </w:rPr>
        <w:t xml:space="preserve">isolation. En 2017, elle a été en contact avec les industriels du plâtre, de l’isolation, ainsi qu’avec les syndicats de la filière : </w:t>
      </w:r>
    </w:p>
    <w:p w:rsidR="00202DDB" w:rsidRPr="000F1810" w:rsidRDefault="00202DDB" w:rsidP="005B62FD">
      <w:pPr>
        <w:pStyle w:val="Paragraphedeliste"/>
        <w:numPr>
          <w:ilvl w:val="0"/>
          <w:numId w:val="32"/>
        </w:numPr>
        <w:autoSpaceDE w:val="0"/>
        <w:autoSpaceDN w:val="0"/>
        <w:adjustRightInd w:val="0"/>
        <w:ind w:left="851" w:firstLine="0"/>
        <w:jc w:val="both"/>
        <w:rPr>
          <w:rFonts w:ascii="Trebuchet MS" w:hAnsi="Trebuchet MS" w:cs="Klavika-Light"/>
          <w:color w:val="000000"/>
          <w:sz w:val="22"/>
          <w:szCs w:val="22"/>
        </w:rPr>
      </w:pPr>
      <w:r w:rsidRPr="000F1810">
        <w:rPr>
          <w:rFonts w:ascii="Trebuchet MS" w:hAnsi="Trebuchet MS" w:cs="Klavika-Light"/>
          <w:color w:val="000000"/>
          <w:sz w:val="22"/>
          <w:szCs w:val="22"/>
        </w:rPr>
        <w:t xml:space="preserve">la Fédération Française des Tuiles et Briques (FFTB), </w:t>
      </w:r>
    </w:p>
    <w:p w:rsidR="00202DDB" w:rsidRPr="000F1810" w:rsidRDefault="00202DDB" w:rsidP="005B62FD">
      <w:pPr>
        <w:pStyle w:val="Paragraphedeliste"/>
        <w:numPr>
          <w:ilvl w:val="0"/>
          <w:numId w:val="32"/>
        </w:numPr>
        <w:autoSpaceDE w:val="0"/>
        <w:autoSpaceDN w:val="0"/>
        <w:adjustRightInd w:val="0"/>
        <w:ind w:left="851" w:firstLine="0"/>
        <w:jc w:val="both"/>
        <w:rPr>
          <w:rFonts w:ascii="Trebuchet MS" w:hAnsi="Trebuchet MS" w:cs="Klavika-Light"/>
          <w:color w:val="000000"/>
          <w:sz w:val="22"/>
          <w:szCs w:val="22"/>
        </w:rPr>
      </w:pPr>
      <w:r w:rsidRPr="000F1810">
        <w:rPr>
          <w:rFonts w:ascii="Trebuchet MS" w:hAnsi="Trebuchet MS" w:cs="Klavika-Light"/>
          <w:color w:val="000000"/>
          <w:sz w:val="22"/>
          <w:szCs w:val="22"/>
        </w:rPr>
        <w:t>le syndicat des laines minérales (FILMM),</w:t>
      </w:r>
    </w:p>
    <w:p w:rsidR="00202DDB" w:rsidRPr="000F1810" w:rsidRDefault="00202DDB" w:rsidP="005B62FD">
      <w:pPr>
        <w:pStyle w:val="Paragraphedeliste"/>
        <w:numPr>
          <w:ilvl w:val="0"/>
          <w:numId w:val="32"/>
        </w:numPr>
        <w:autoSpaceDE w:val="0"/>
        <w:autoSpaceDN w:val="0"/>
        <w:adjustRightInd w:val="0"/>
        <w:ind w:left="851" w:firstLine="0"/>
        <w:jc w:val="both"/>
        <w:rPr>
          <w:rFonts w:ascii="Trebuchet MS" w:hAnsi="Trebuchet MS" w:cs="Klavika-Light"/>
          <w:color w:val="000000"/>
          <w:sz w:val="22"/>
          <w:szCs w:val="22"/>
        </w:rPr>
      </w:pPr>
      <w:r w:rsidRPr="000F1810">
        <w:rPr>
          <w:rFonts w:ascii="Trebuchet MS" w:hAnsi="Trebuchet MS" w:cs="Klavika-Light"/>
          <w:color w:val="000000"/>
          <w:sz w:val="22"/>
          <w:szCs w:val="22"/>
        </w:rPr>
        <w:t xml:space="preserve">le Syndicat National des Industries du Plâtre (SNIP) </w:t>
      </w:r>
    </w:p>
    <w:p w:rsidR="00202DDB" w:rsidRPr="000F1810" w:rsidRDefault="00202DDB" w:rsidP="005B62FD">
      <w:pPr>
        <w:pStyle w:val="Paragraphedeliste"/>
        <w:numPr>
          <w:ilvl w:val="0"/>
          <w:numId w:val="32"/>
        </w:numPr>
        <w:autoSpaceDE w:val="0"/>
        <w:autoSpaceDN w:val="0"/>
        <w:adjustRightInd w:val="0"/>
        <w:ind w:left="851" w:firstLine="0"/>
        <w:jc w:val="both"/>
        <w:rPr>
          <w:rFonts w:ascii="Trebuchet MS" w:hAnsi="Trebuchet MS" w:cs="Klavika-Light"/>
          <w:color w:val="000000"/>
          <w:sz w:val="22"/>
          <w:szCs w:val="22"/>
        </w:rPr>
      </w:pPr>
      <w:r w:rsidRPr="000F1810">
        <w:rPr>
          <w:rFonts w:ascii="Trebuchet MS" w:hAnsi="Trebuchet MS" w:cs="Klavika-Light"/>
          <w:color w:val="000000"/>
          <w:sz w:val="22"/>
          <w:szCs w:val="22"/>
        </w:rPr>
        <w:t xml:space="preserve">et l’Association Française de l’Isolation en Polystyrène Expansé dans le Bâtiment (Afipeb). </w:t>
      </w:r>
    </w:p>
    <w:p w:rsidR="00202DDB" w:rsidRPr="000F1810" w:rsidRDefault="00202DDB" w:rsidP="005B62FD">
      <w:pPr>
        <w:autoSpaceDE w:val="0"/>
        <w:autoSpaceDN w:val="0"/>
        <w:adjustRightInd w:val="0"/>
        <w:ind w:left="851"/>
        <w:jc w:val="both"/>
        <w:rPr>
          <w:rFonts w:ascii="Trebuchet MS" w:hAnsi="Trebuchet MS" w:cs="Klavika-Light"/>
          <w:color w:val="000000"/>
          <w:sz w:val="22"/>
          <w:szCs w:val="22"/>
        </w:rPr>
      </w:pPr>
    </w:p>
    <w:p w:rsidR="00202DDB" w:rsidRPr="000F1810" w:rsidRDefault="00202DDB" w:rsidP="005B62FD">
      <w:pPr>
        <w:autoSpaceDE w:val="0"/>
        <w:autoSpaceDN w:val="0"/>
        <w:adjustRightInd w:val="0"/>
        <w:ind w:left="851"/>
        <w:jc w:val="both"/>
        <w:rPr>
          <w:rFonts w:ascii="Trebuchet MS" w:hAnsi="Trebuchet MS" w:cs="Klavika-Light"/>
          <w:color w:val="000000"/>
          <w:sz w:val="22"/>
          <w:szCs w:val="22"/>
        </w:rPr>
      </w:pPr>
      <w:r w:rsidRPr="000F1810">
        <w:rPr>
          <w:rFonts w:ascii="Trebuchet MS" w:hAnsi="Trebuchet MS" w:cs="Klavika-Light"/>
          <w:color w:val="000000"/>
          <w:sz w:val="22"/>
          <w:szCs w:val="22"/>
        </w:rPr>
        <w:t xml:space="preserve">De nouveaux contacts ont été noués avec la Fédération des industriels du plafond modulaire avec qui l’UNA travaille à la rédaction d’un projet de guide de mise en </w:t>
      </w:r>
      <w:r w:rsidR="005B62FD" w:rsidRPr="000F1810">
        <w:rPr>
          <w:rFonts w:ascii="Trebuchet MS" w:hAnsi="Trebuchet MS" w:cs="Klavika-Light"/>
          <w:color w:val="000000"/>
          <w:sz w:val="22"/>
          <w:szCs w:val="22"/>
        </w:rPr>
        <w:t>œuvre</w:t>
      </w:r>
      <w:r w:rsidRPr="000F1810">
        <w:rPr>
          <w:rFonts w:ascii="Trebuchet MS" w:hAnsi="Trebuchet MS" w:cs="Klavika-Light"/>
          <w:color w:val="000000"/>
          <w:sz w:val="22"/>
          <w:szCs w:val="22"/>
        </w:rPr>
        <w:t>.</w:t>
      </w:r>
    </w:p>
    <w:p w:rsidR="00202DDB" w:rsidRDefault="00202DDB" w:rsidP="00202DDB">
      <w:pPr>
        <w:autoSpaceDE w:val="0"/>
        <w:autoSpaceDN w:val="0"/>
        <w:adjustRightInd w:val="0"/>
        <w:rPr>
          <w:rFonts w:ascii="Klavika-Light" w:hAnsi="Klavika-Light" w:cs="Klavika-Light"/>
          <w:color w:val="000000"/>
          <w:sz w:val="18"/>
          <w:szCs w:val="18"/>
        </w:rPr>
      </w:pPr>
    </w:p>
    <w:p w:rsidR="00202DDB" w:rsidRDefault="00202DDB" w:rsidP="00202DDB">
      <w:pPr>
        <w:autoSpaceDE w:val="0"/>
        <w:autoSpaceDN w:val="0"/>
        <w:adjustRightInd w:val="0"/>
        <w:rPr>
          <w:rFonts w:ascii="Klavika-Light" w:hAnsi="Klavika-Light" w:cs="Klavika-Light"/>
          <w:color w:val="000000"/>
          <w:sz w:val="18"/>
          <w:szCs w:val="18"/>
        </w:rPr>
      </w:pPr>
    </w:p>
    <w:p w:rsidR="00202DDB" w:rsidRPr="005B62FD" w:rsidRDefault="00202DDB" w:rsidP="005B62FD">
      <w:pPr>
        <w:ind w:left="851" w:right="141"/>
        <w:jc w:val="both"/>
        <w:rPr>
          <w:rFonts w:ascii="Trebuchet MS" w:hAnsi="Trebuchet MS" w:cstheme="minorHAnsi"/>
          <w:b/>
          <w:bCs/>
          <w:iCs/>
          <w:color w:val="92D050"/>
          <w:sz w:val="28"/>
          <w:szCs w:val="28"/>
        </w:rPr>
      </w:pPr>
      <w:r w:rsidRPr="005B62FD">
        <w:rPr>
          <w:rFonts w:ascii="Trebuchet MS" w:hAnsi="Trebuchet MS" w:cstheme="minorHAnsi"/>
          <w:b/>
          <w:bCs/>
          <w:iCs/>
          <w:color w:val="92D050"/>
          <w:sz w:val="28"/>
          <w:szCs w:val="28"/>
        </w:rPr>
        <w:t xml:space="preserve">UN APPRENTI EN OR ! </w:t>
      </w:r>
    </w:p>
    <w:p w:rsidR="00202DDB" w:rsidRDefault="00202DDB" w:rsidP="00202DDB">
      <w:pPr>
        <w:autoSpaceDE w:val="0"/>
        <w:autoSpaceDN w:val="0"/>
        <w:adjustRightInd w:val="0"/>
        <w:rPr>
          <w:rFonts w:ascii="Klavika-Bold" w:hAnsi="Klavika-Bold" w:cs="Klavika-Bold"/>
          <w:b/>
          <w:bCs/>
          <w:color w:val="E6352E"/>
          <w:sz w:val="22"/>
        </w:rPr>
      </w:pPr>
    </w:p>
    <w:p w:rsidR="003F5EBC" w:rsidRDefault="003F5EBC" w:rsidP="00202DDB">
      <w:pPr>
        <w:autoSpaceDE w:val="0"/>
        <w:autoSpaceDN w:val="0"/>
        <w:adjustRightInd w:val="0"/>
        <w:rPr>
          <w:rFonts w:ascii="Klavika-Bold" w:hAnsi="Klavika-Bold" w:cs="Klavika-Bold"/>
          <w:b/>
          <w:bCs/>
          <w:color w:val="E6352E"/>
          <w:sz w:val="22"/>
        </w:rPr>
      </w:pPr>
    </w:p>
    <w:p w:rsidR="005B62FD" w:rsidRDefault="00202DDB" w:rsidP="005B62FD">
      <w:pPr>
        <w:autoSpaceDE w:val="0"/>
        <w:autoSpaceDN w:val="0"/>
        <w:adjustRightInd w:val="0"/>
        <w:ind w:left="851"/>
        <w:jc w:val="both"/>
        <w:rPr>
          <w:rFonts w:ascii="Trebuchet MS" w:hAnsi="Trebuchet MS" w:cs="Klavika-Light"/>
          <w:color w:val="000000"/>
          <w:sz w:val="22"/>
          <w:szCs w:val="22"/>
        </w:rPr>
      </w:pPr>
      <w:r w:rsidRPr="00C567D1">
        <w:rPr>
          <w:rFonts w:ascii="Trebuchet MS" w:hAnsi="Trebuchet MS" w:cs="Klavika-Light"/>
          <w:color w:val="000000"/>
          <w:sz w:val="22"/>
          <w:szCs w:val="22"/>
        </w:rPr>
        <w:t>L’UNA des Métiers et Techniques du Plâtre et de l’Isolation, à travers l’association pour la promotion des métiers du plâtre notamment, travaille avec de nombreux CFA pour promouvoir le métier. Et les jeunes sont à l’honneur : lors des WorldSkills Competition (Olympiades des Métiers) à Abu Dhabi du 14 au 19 octobre derniers, 5 médailles ont été remportées pour le seul pôle BTP dont une médaille d’or dans le métier de la plâtrerie et construction sèche.</w:t>
      </w:r>
    </w:p>
    <w:p w:rsidR="005B62FD" w:rsidRDefault="005B62FD" w:rsidP="005B62FD">
      <w:pPr>
        <w:autoSpaceDE w:val="0"/>
        <w:autoSpaceDN w:val="0"/>
        <w:adjustRightInd w:val="0"/>
        <w:ind w:left="851"/>
        <w:jc w:val="both"/>
        <w:rPr>
          <w:rFonts w:ascii="Trebuchet MS" w:hAnsi="Trebuchet MS" w:cs="Klavika-Light"/>
          <w:color w:val="000000"/>
          <w:sz w:val="22"/>
          <w:szCs w:val="22"/>
        </w:rPr>
      </w:pPr>
    </w:p>
    <w:p w:rsidR="00202DDB" w:rsidRPr="00C567D1" w:rsidRDefault="007F6349" w:rsidP="005B62FD">
      <w:pPr>
        <w:autoSpaceDE w:val="0"/>
        <w:autoSpaceDN w:val="0"/>
        <w:adjustRightInd w:val="0"/>
        <w:ind w:left="851"/>
        <w:jc w:val="both"/>
        <w:rPr>
          <w:rFonts w:ascii="Trebuchet MS" w:hAnsi="Trebuchet MS" w:cs="Klavika-Light"/>
          <w:color w:val="000000"/>
          <w:sz w:val="22"/>
          <w:szCs w:val="22"/>
        </w:rPr>
      </w:pPr>
      <w:r>
        <w:rPr>
          <w:noProof/>
        </w:rPr>
        <w:drawing>
          <wp:anchor distT="0" distB="0" distL="114300" distR="114300" simplePos="0" relativeHeight="251663872" behindDoc="1" locked="0" layoutInCell="1" allowOverlap="1">
            <wp:simplePos x="0" y="0"/>
            <wp:positionH relativeFrom="column">
              <wp:posOffset>519430</wp:posOffset>
            </wp:positionH>
            <wp:positionV relativeFrom="paragraph">
              <wp:posOffset>8890</wp:posOffset>
            </wp:positionV>
            <wp:extent cx="1704975" cy="3148330"/>
            <wp:effectExtent l="0" t="0" r="9525" b="0"/>
            <wp:wrapTight wrapText="bothSides">
              <wp:wrapPolygon edited="0">
                <wp:start x="0" y="0"/>
                <wp:lineTo x="0" y="21434"/>
                <wp:lineTo x="21479" y="21434"/>
                <wp:lineTo x="21479"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04975" cy="3148330"/>
                    </a:xfrm>
                    <a:prstGeom prst="rect">
                      <a:avLst/>
                    </a:prstGeom>
                  </pic:spPr>
                </pic:pic>
              </a:graphicData>
            </a:graphic>
            <wp14:sizeRelH relativeFrom="margin">
              <wp14:pctWidth>0</wp14:pctWidth>
            </wp14:sizeRelH>
            <wp14:sizeRelV relativeFrom="margin">
              <wp14:pctHeight>0</wp14:pctHeight>
            </wp14:sizeRelV>
          </wp:anchor>
        </w:drawing>
      </w:r>
      <w:r w:rsidR="00202DDB" w:rsidRPr="00C567D1">
        <w:rPr>
          <w:rFonts w:ascii="Trebuchet MS" w:hAnsi="Trebuchet MS" w:cs="Klavika-Light"/>
          <w:color w:val="000000"/>
          <w:sz w:val="22"/>
          <w:szCs w:val="22"/>
        </w:rPr>
        <w:t xml:space="preserve">Cette médaille a été remportée par </w:t>
      </w:r>
      <w:r w:rsidR="00202DDB" w:rsidRPr="00E24739">
        <w:rPr>
          <w:rFonts w:ascii="Trebuchet MS" w:hAnsi="Trebuchet MS" w:cs="Klavika-Light"/>
          <w:b/>
          <w:color w:val="000000"/>
          <w:sz w:val="22"/>
          <w:szCs w:val="22"/>
        </w:rPr>
        <w:t>Alexis Guimont</w:t>
      </w:r>
      <w:r w:rsidR="00202DDB" w:rsidRPr="00C567D1">
        <w:rPr>
          <w:rFonts w:ascii="Trebuchet MS" w:hAnsi="Trebuchet MS" w:cs="Klavika-Light"/>
          <w:color w:val="000000"/>
          <w:sz w:val="22"/>
          <w:szCs w:val="22"/>
        </w:rPr>
        <w:t xml:space="preserve"> qui a été invité par l’UNA MTPI à participer aux JPC. Il fera part de son expérience lors de sa participation à ce concours qui regroupait 38 membres pour l’équipe de France des Métiers. Ils ont défendu les couleurs de la France face aux 1 300 autres jeunes venus de 62 pays</w:t>
      </w:r>
    </w:p>
    <w:p w:rsidR="00202DDB" w:rsidRDefault="00202DDB" w:rsidP="005B62FD">
      <w:pPr>
        <w:autoSpaceDE w:val="0"/>
        <w:autoSpaceDN w:val="0"/>
        <w:adjustRightInd w:val="0"/>
        <w:ind w:left="851"/>
        <w:rPr>
          <w:rFonts w:cs="Arial"/>
          <w:b/>
          <w:bCs/>
          <w:szCs w:val="20"/>
        </w:rPr>
      </w:pPr>
    </w:p>
    <w:p w:rsidR="00AA78F3" w:rsidRDefault="00FE26EE" w:rsidP="00AA78F3">
      <w:pPr>
        <w:ind w:left="851" w:right="141"/>
        <w:jc w:val="both"/>
        <w:rPr>
          <w:rFonts w:ascii="Trebuchet MS" w:hAnsi="Trebuchet MS" w:cstheme="minorHAnsi"/>
          <w:sz w:val="22"/>
          <w:szCs w:val="22"/>
        </w:rPr>
      </w:pPr>
      <w:r w:rsidRPr="00FE26EE">
        <w:rPr>
          <w:rFonts w:ascii="Trebuchet MS" w:hAnsi="Trebuchet MS" w:cstheme="minorHAnsi"/>
          <w:sz w:val="22"/>
          <w:szCs w:val="22"/>
        </w:rPr>
        <w:t>Il est également important de consulter la fiche INRS du produit pour que les applicateurs utilisent les moyens de protection et de prévention adaptés.</w:t>
      </w:r>
    </w:p>
    <w:p w:rsidR="00AA78F3" w:rsidRDefault="00AA78F3" w:rsidP="00AA78F3">
      <w:pPr>
        <w:ind w:left="851" w:right="141"/>
        <w:jc w:val="both"/>
        <w:rPr>
          <w:rFonts w:ascii="Trebuchet MS" w:hAnsi="Trebuchet MS" w:cstheme="minorHAnsi"/>
          <w:sz w:val="22"/>
          <w:szCs w:val="22"/>
        </w:rPr>
      </w:pPr>
    </w:p>
    <w:p w:rsidR="00FE26EE" w:rsidRPr="00FE26EE" w:rsidRDefault="00FE26EE" w:rsidP="00AA78F3">
      <w:pPr>
        <w:ind w:left="851" w:right="141"/>
        <w:jc w:val="both"/>
        <w:rPr>
          <w:rFonts w:ascii="Trebuchet MS" w:hAnsi="Trebuchet MS" w:cstheme="minorHAnsi"/>
          <w:sz w:val="22"/>
          <w:szCs w:val="22"/>
        </w:rPr>
      </w:pPr>
      <w:r w:rsidRPr="00FE26EE">
        <w:rPr>
          <w:rFonts w:ascii="Trebuchet MS" w:hAnsi="Trebuchet MS" w:cstheme="minorHAnsi"/>
          <w:sz w:val="22"/>
          <w:szCs w:val="22"/>
        </w:rPr>
        <w:t>L’UNA MTPI, pour mieux représenter les artisans dans ce sens, participe activement aux Groupes Spécialisés du CSTB n°9 « Plafonds, cloisons, doublages » et n°20 « Produits et procédés spéciaux d'isolation ».</w:t>
      </w:r>
    </w:p>
    <w:p w:rsidR="00486EC1" w:rsidRDefault="00486EC1" w:rsidP="00AA78F3">
      <w:pPr>
        <w:ind w:left="851" w:right="141"/>
        <w:jc w:val="both"/>
        <w:rPr>
          <w:rFonts w:ascii="Trebuchet MS" w:hAnsi="Trebuchet MS" w:cstheme="minorHAnsi"/>
          <w:sz w:val="22"/>
          <w:szCs w:val="22"/>
        </w:rPr>
      </w:pPr>
    </w:p>
    <w:p w:rsidR="00BB6729" w:rsidRDefault="00BB6729" w:rsidP="00AA78F3">
      <w:pPr>
        <w:ind w:left="851" w:right="141"/>
        <w:jc w:val="both"/>
        <w:rPr>
          <w:rFonts w:ascii="Trebuchet MS" w:hAnsi="Trebuchet MS" w:cstheme="minorHAnsi"/>
          <w:sz w:val="22"/>
          <w:szCs w:val="22"/>
        </w:rPr>
      </w:pPr>
    </w:p>
    <w:p w:rsidR="00730007" w:rsidRDefault="00730007" w:rsidP="00AA78F3">
      <w:pPr>
        <w:ind w:left="851" w:right="141"/>
        <w:jc w:val="both"/>
        <w:rPr>
          <w:rFonts w:ascii="Trebuchet MS" w:hAnsi="Trebuchet MS" w:cstheme="minorHAnsi"/>
          <w:sz w:val="22"/>
          <w:szCs w:val="22"/>
        </w:rPr>
      </w:pPr>
    </w:p>
    <w:p w:rsidR="007F6349" w:rsidRDefault="007F6349" w:rsidP="003F5EBC">
      <w:pPr>
        <w:ind w:left="851" w:right="567"/>
        <w:jc w:val="both"/>
        <w:rPr>
          <w:rFonts w:ascii="Trebuchet MS" w:hAnsi="Trebuchet MS" w:cstheme="minorHAnsi"/>
          <w:b/>
          <w:bCs/>
          <w:iCs/>
          <w:color w:val="92D050"/>
          <w:sz w:val="28"/>
          <w:szCs w:val="28"/>
        </w:rPr>
      </w:pPr>
    </w:p>
    <w:p w:rsidR="007F6349" w:rsidRDefault="007F6349" w:rsidP="003F5EBC">
      <w:pPr>
        <w:ind w:left="851" w:right="567"/>
        <w:jc w:val="both"/>
        <w:rPr>
          <w:rFonts w:ascii="Trebuchet MS" w:hAnsi="Trebuchet MS" w:cstheme="minorHAnsi"/>
          <w:b/>
          <w:bCs/>
          <w:iCs/>
          <w:color w:val="92D050"/>
          <w:sz w:val="28"/>
          <w:szCs w:val="28"/>
        </w:rPr>
      </w:pPr>
    </w:p>
    <w:p w:rsidR="007F6349" w:rsidRDefault="007F6349" w:rsidP="003F5EBC">
      <w:pPr>
        <w:ind w:left="851" w:right="567"/>
        <w:jc w:val="both"/>
        <w:rPr>
          <w:rFonts w:ascii="Trebuchet MS" w:hAnsi="Trebuchet MS" w:cstheme="minorHAnsi"/>
          <w:b/>
          <w:bCs/>
          <w:iCs/>
          <w:color w:val="92D050"/>
          <w:sz w:val="28"/>
          <w:szCs w:val="28"/>
        </w:rPr>
      </w:pPr>
    </w:p>
    <w:p w:rsidR="007F6349" w:rsidRDefault="007F6349" w:rsidP="003F5EBC">
      <w:pPr>
        <w:ind w:left="851" w:right="567"/>
        <w:jc w:val="both"/>
        <w:rPr>
          <w:rFonts w:ascii="Trebuchet MS" w:hAnsi="Trebuchet MS" w:cstheme="minorHAnsi"/>
          <w:b/>
          <w:bCs/>
          <w:iCs/>
          <w:color w:val="92D050"/>
          <w:sz w:val="28"/>
          <w:szCs w:val="28"/>
        </w:rPr>
      </w:pPr>
    </w:p>
    <w:p w:rsidR="000B674D" w:rsidRDefault="00BB6729" w:rsidP="003F5EBC">
      <w:pPr>
        <w:ind w:left="851" w:right="567"/>
        <w:jc w:val="both"/>
        <w:rPr>
          <w:rFonts w:ascii="Trebuchet MS" w:hAnsi="Trebuchet MS" w:cstheme="minorHAnsi"/>
          <w:b/>
          <w:bCs/>
          <w:iCs/>
          <w:color w:val="92D050"/>
          <w:sz w:val="28"/>
          <w:szCs w:val="28"/>
        </w:rPr>
      </w:pPr>
      <w:r w:rsidRPr="00BB6729">
        <w:rPr>
          <w:rFonts w:ascii="Trebuchet MS" w:hAnsi="Trebuchet MS" w:cstheme="minorHAnsi"/>
          <w:b/>
          <w:bCs/>
          <w:iCs/>
          <w:color w:val="92D050"/>
          <w:sz w:val="28"/>
          <w:szCs w:val="28"/>
        </w:rPr>
        <w:lastRenderedPageBreak/>
        <w:t>DTU 25.31</w:t>
      </w:r>
      <w:r>
        <w:rPr>
          <w:rFonts w:ascii="Trebuchet MS" w:hAnsi="Trebuchet MS" w:cstheme="minorHAnsi"/>
          <w:b/>
          <w:bCs/>
          <w:iCs/>
          <w:color w:val="92D050"/>
          <w:sz w:val="28"/>
          <w:szCs w:val="28"/>
        </w:rPr>
        <w:t xml:space="preserve"> : </w:t>
      </w:r>
      <w:r w:rsidRPr="00BB6729">
        <w:rPr>
          <w:rFonts w:ascii="Trebuchet MS" w:hAnsi="Trebuchet MS" w:cstheme="minorHAnsi"/>
          <w:b/>
          <w:bCs/>
          <w:iCs/>
          <w:color w:val="92D050"/>
          <w:sz w:val="28"/>
          <w:szCs w:val="28"/>
        </w:rPr>
        <w:t>« TRAVAUX DE BATIMENT – OUVRAGES EN CARREAUX DE PLATRE »</w:t>
      </w:r>
    </w:p>
    <w:p w:rsidR="00730007" w:rsidRPr="00BB6729" w:rsidRDefault="00730007" w:rsidP="00BB6729">
      <w:pPr>
        <w:ind w:left="851" w:right="141"/>
        <w:jc w:val="both"/>
        <w:rPr>
          <w:rFonts w:ascii="Trebuchet MS" w:hAnsi="Trebuchet MS" w:cstheme="minorHAnsi"/>
          <w:b/>
          <w:bCs/>
          <w:iCs/>
          <w:color w:val="92D050"/>
          <w:sz w:val="28"/>
          <w:szCs w:val="28"/>
        </w:rPr>
      </w:pPr>
    </w:p>
    <w:p w:rsidR="000B674D" w:rsidRPr="000B674D" w:rsidRDefault="000B674D" w:rsidP="00730007">
      <w:pPr>
        <w:tabs>
          <w:tab w:val="left" w:pos="8505"/>
        </w:tabs>
        <w:spacing w:before="120" w:after="120"/>
        <w:ind w:left="993" w:right="565"/>
        <w:jc w:val="both"/>
        <w:rPr>
          <w:rFonts w:ascii="Trebuchet MS" w:hAnsi="Trebuchet MS"/>
          <w:sz w:val="22"/>
          <w:szCs w:val="22"/>
        </w:rPr>
      </w:pPr>
      <w:r w:rsidRPr="000B674D">
        <w:rPr>
          <w:rFonts w:ascii="Trebuchet MS" w:hAnsi="Trebuchet MS"/>
          <w:sz w:val="22"/>
          <w:szCs w:val="22"/>
        </w:rPr>
        <w:t>Le NF DTU 25.31, traitant des ouvrages en carreaux de plâtre, a été publié et mis en ligne sur Batipédia le 10 mai 2017. Il remplace l’ancien texte datant de 1994.</w:t>
      </w:r>
    </w:p>
    <w:p w:rsidR="00730007" w:rsidRDefault="000B674D" w:rsidP="00730007">
      <w:pPr>
        <w:pStyle w:val="NormalWeb"/>
        <w:shd w:val="clear" w:color="auto" w:fill="FFFFFF"/>
        <w:tabs>
          <w:tab w:val="left" w:pos="8505"/>
        </w:tabs>
        <w:spacing w:before="120" w:beforeAutospacing="0" w:after="120" w:afterAutospacing="0"/>
        <w:ind w:left="993" w:right="565"/>
        <w:jc w:val="both"/>
        <w:rPr>
          <w:rStyle w:val="Lienhypertexte"/>
          <w:rFonts w:ascii="Trebuchet MS" w:hAnsi="Trebuchet MS"/>
          <w:color w:val="auto"/>
          <w:sz w:val="22"/>
          <w:szCs w:val="22"/>
          <w:u w:val="none"/>
        </w:rPr>
      </w:pPr>
      <w:r w:rsidRPr="000B674D">
        <w:rPr>
          <w:rFonts w:ascii="Trebuchet MS" w:hAnsi="Trebuchet MS"/>
          <w:color w:val="333333"/>
          <w:sz w:val="22"/>
          <w:szCs w:val="22"/>
        </w:rPr>
        <w:t xml:space="preserve">Le présent document propose des clauses types de spécifications de mise en œuvre pour les travaux d’exécution d’ouvrages verticaux réalisés avec les carreaux de plâtre et les matériaux complémentaires conformes aux dispositions </w:t>
      </w:r>
      <w:r w:rsidRPr="00730007">
        <w:rPr>
          <w:rFonts w:ascii="Trebuchet MS" w:hAnsi="Trebuchet MS"/>
          <w:sz w:val="22"/>
          <w:szCs w:val="22"/>
        </w:rPr>
        <w:t>du</w:t>
      </w:r>
      <w:r w:rsidRPr="00730007">
        <w:rPr>
          <w:rStyle w:val="apple-converted-space"/>
          <w:rFonts w:ascii="Trebuchet MS" w:hAnsi="Trebuchet MS"/>
          <w:sz w:val="22"/>
          <w:szCs w:val="22"/>
        </w:rPr>
        <w:t> </w:t>
      </w:r>
      <w:hyperlink r:id="rId19" w:history="1">
        <w:r w:rsidRPr="00730007">
          <w:rPr>
            <w:rStyle w:val="Lienhypertexte"/>
            <w:rFonts w:ascii="Trebuchet MS" w:hAnsi="Trebuchet MS"/>
            <w:color w:val="auto"/>
            <w:sz w:val="22"/>
            <w:szCs w:val="22"/>
            <w:u w:val="none"/>
          </w:rPr>
          <w:t>NF</w:t>
        </w:r>
        <w:r w:rsidRPr="00730007">
          <w:rPr>
            <w:rStyle w:val="apple-converted-space"/>
            <w:rFonts w:ascii="Trebuchet MS" w:hAnsi="Trebuchet MS"/>
            <w:sz w:val="22"/>
            <w:szCs w:val="22"/>
          </w:rPr>
          <w:t> </w:t>
        </w:r>
        <w:r w:rsidRPr="00730007">
          <w:rPr>
            <w:rStyle w:val="highlight"/>
            <w:rFonts w:ascii="Trebuchet MS" w:hAnsi="Trebuchet MS"/>
            <w:sz w:val="22"/>
            <w:szCs w:val="22"/>
          </w:rPr>
          <w:t>DTU</w:t>
        </w:r>
        <w:r w:rsidRPr="00730007">
          <w:rPr>
            <w:rStyle w:val="apple-converted-space"/>
            <w:rFonts w:ascii="Trebuchet MS" w:hAnsi="Trebuchet MS"/>
            <w:sz w:val="22"/>
            <w:szCs w:val="22"/>
          </w:rPr>
          <w:t> </w:t>
        </w:r>
        <w:r w:rsidRPr="00730007">
          <w:rPr>
            <w:rStyle w:val="highlight"/>
            <w:rFonts w:ascii="Trebuchet MS" w:hAnsi="Trebuchet MS"/>
            <w:sz w:val="22"/>
            <w:szCs w:val="22"/>
          </w:rPr>
          <w:t>25.31</w:t>
        </w:r>
        <w:r w:rsidRPr="00730007">
          <w:rPr>
            <w:rStyle w:val="apple-converted-space"/>
            <w:rFonts w:ascii="Trebuchet MS" w:hAnsi="Trebuchet MS"/>
            <w:sz w:val="22"/>
            <w:szCs w:val="22"/>
          </w:rPr>
          <w:t> </w:t>
        </w:r>
      </w:hyperlink>
    </w:p>
    <w:p w:rsidR="00730007" w:rsidRDefault="00730007" w:rsidP="00730007">
      <w:pPr>
        <w:pStyle w:val="NormalWeb"/>
        <w:shd w:val="clear" w:color="auto" w:fill="FFFFFF"/>
        <w:tabs>
          <w:tab w:val="left" w:pos="8505"/>
        </w:tabs>
        <w:spacing w:before="120" w:beforeAutospacing="0" w:after="120" w:afterAutospacing="0"/>
        <w:ind w:left="993" w:right="565"/>
        <w:jc w:val="both"/>
        <w:rPr>
          <w:rStyle w:val="Lienhypertexte"/>
          <w:rFonts w:ascii="Trebuchet MS" w:hAnsi="Trebuchet MS"/>
          <w:color w:val="auto"/>
          <w:sz w:val="22"/>
          <w:szCs w:val="22"/>
          <w:u w:val="none"/>
        </w:rPr>
      </w:pPr>
    </w:p>
    <w:p w:rsidR="000B674D" w:rsidRPr="003F5EBC" w:rsidRDefault="000B674D" w:rsidP="00730007">
      <w:pPr>
        <w:pStyle w:val="NormalWeb"/>
        <w:shd w:val="clear" w:color="auto" w:fill="FFFFFF"/>
        <w:tabs>
          <w:tab w:val="left" w:pos="8505"/>
        </w:tabs>
        <w:spacing w:before="120" w:beforeAutospacing="0" w:after="120" w:afterAutospacing="0"/>
        <w:ind w:left="993" w:right="565"/>
        <w:jc w:val="both"/>
        <w:rPr>
          <w:rFonts w:ascii="Trebuchet MS" w:hAnsi="Trebuchet MS"/>
          <w:b/>
          <w:color w:val="92D050"/>
          <w:sz w:val="22"/>
          <w:szCs w:val="22"/>
        </w:rPr>
      </w:pPr>
      <w:r w:rsidRPr="003F5EBC">
        <w:rPr>
          <w:rFonts w:ascii="Trebuchet MS" w:hAnsi="Trebuchet MS"/>
          <w:b/>
          <w:color w:val="92D050"/>
          <w:sz w:val="22"/>
          <w:szCs w:val="22"/>
        </w:rPr>
        <w:t>Ouvrages concernés</w:t>
      </w:r>
    </w:p>
    <w:p w:rsidR="000B674D" w:rsidRPr="000B674D" w:rsidRDefault="000B674D" w:rsidP="00730007">
      <w:pPr>
        <w:pStyle w:val="NormalWeb"/>
        <w:shd w:val="clear" w:color="auto" w:fill="FFFFFF"/>
        <w:tabs>
          <w:tab w:val="left" w:pos="8505"/>
        </w:tabs>
        <w:spacing w:before="120" w:beforeAutospacing="0" w:after="120" w:afterAutospacing="0"/>
        <w:ind w:left="851" w:right="565"/>
        <w:jc w:val="both"/>
        <w:rPr>
          <w:rFonts w:ascii="Trebuchet MS" w:hAnsi="Trebuchet MS"/>
          <w:color w:val="333333"/>
          <w:sz w:val="22"/>
          <w:szCs w:val="22"/>
        </w:rPr>
      </w:pPr>
      <w:r w:rsidRPr="000B674D">
        <w:rPr>
          <w:rFonts w:ascii="Trebuchet MS" w:hAnsi="Trebuchet MS"/>
          <w:color w:val="333333"/>
          <w:sz w:val="22"/>
          <w:szCs w:val="22"/>
        </w:rPr>
        <w:t>Les ouvrages concernés sont les cloisons de distribution, les contre-cloisons, les parois de gaines techniques, les conduits de ventilation ou de désenfumage, les habillages verticaux d’éléments de structure et les petits ouvrages divers (tabliers de baignoire, jambages de paillasses) de bâtiments à usage d'habitation, de locaux recevant du public (hôtels, bâtiments scolaires et hospitaliers, locaux commerciaux, salles de spectacles, musées…), de bâtiments de bureaux, de bâtiments industriels ou de stockage et de parcs de stationnement.</w:t>
      </w:r>
    </w:p>
    <w:p w:rsidR="000B674D" w:rsidRPr="000B674D" w:rsidRDefault="000B674D" w:rsidP="00730007">
      <w:pPr>
        <w:pStyle w:val="NormalWeb"/>
        <w:shd w:val="clear" w:color="auto" w:fill="FFFFFF"/>
        <w:tabs>
          <w:tab w:val="left" w:pos="8505"/>
        </w:tabs>
        <w:spacing w:before="120" w:beforeAutospacing="0" w:after="120" w:afterAutospacing="0"/>
        <w:ind w:left="851" w:right="565"/>
        <w:jc w:val="both"/>
        <w:rPr>
          <w:rFonts w:ascii="Trebuchet MS" w:hAnsi="Trebuchet MS"/>
          <w:color w:val="333333"/>
          <w:sz w:val="22"/>
          <w:szCs w:val="22"/>
        </w:rPr>
      </w:pPr>
      <w:r w:rsidRPr="000B674D">
        <w:rPr>
          <w:rFonts w:ascii="Trebuchet MS" w:hAnsi="Trebuchet MS"/>
          <w:color w:val="333333"/>
          <w:sz w:val="22"/>
          <w:szCs w:val="22"/>
        </w:rPr>
        <w:t>L’utilisation des carreaux de plâtre pour la réalisation de conduits de ventilation ou de désenfumage nécessite des dispositions complémentaires afin d'assurer l'étanchéité à l'air et aux gaz chauds. Lorsque des performances de résistance au feu sont exigées, il convient de se référer aux textes réglementaires en vigueur afin de les justifier.</w:t>
      </w:r>
    </w:p>
    <w:p w:rsidR="000B674D" w:rsidRPr="000B674D" w:rsidRDefault="000B674D" w:rsidP="00730007">
      <w:pPr>
        <w:pStyle w:val="NormalWeb"/>
        <w:shd w:val="clear" w:color="auto" w:fill="FFFFFF"/>
        <w:tabs>
          <w:tab w:val="left" w:pos="8505"/>
        </w:tabs>
        <w:spacing w:before="120" w:beforeAutospacing="0" w:after="120" w:afterAutospacing="0"/>
        <w:ind w:left="851" w:right="565"/>
        <w:jc w:val="both"/>
        <w:rPr>
          <w:rFonts w:ascii="Trebuchet MS" w:hAnsi="Trebuchet MS"/>
          <w:color w:val="333333"/>
          <w:sz w:val="22"/>
          <w:szCs w:val="22"/>
        </w:rPr>
      </w:pPr>
      <w:r w:rsidRPr="000B674D">
        <w:rPr>
          <w:rFonts w:ascii="Trebuchet MS" w:hAnsi="Trebuchet MS"/>
          <w:color w:val="333333"/>
          <w:sz w:val="22"/>
          <w:szCs w:val="22"/>
        </w:rPr>
        <w:t>Le présent document est applicable dans toutes les zones climatiques ou naturelles françaises, y compris les départements d’outremer.</w:t>
      </w:r>
    </w:p>
    <w:p w:rsidR="00E24739" w:rsidRDefault="00E24739" w:rsidP="00730007">
      <w:pPr>
        <w:tabs>
          <w:tab w:val="left" w:pos="8505"/>
        </w:tabs>
        <w:ind w:left="851" w:right="567"/>
        <w:jc w:val="both"/>
        <w:rPr>
          <w:rFonts w:ascii="Trebuchet MS" w:hAnsi="Trebuchet MS"/>
          <w:b/>
          <w:color w:val="92D050"/>
          <w:sz w:val="22"/>
          <w:szCs w:val="22"/>
        </w:rPr>
      </w:pPr>
    </w:p>
    <w:p w:rsidR="000B674D" w:rsidRPr="003F5EBC" w:rsidRDefault="000B674D" w:rsidP="00730007">
      <w:pPr>
        <w:tabs>
          <w:tab w:val="left" w:pos="8505"/>
        </w:tabs>
        <w:ind w:left="851" w:right="567"/>
        <w:jc w:val="both"/>
        <w:rPr>
          <w:rFonts w:ascii="Trebuchet MS" w:hAnsi="Trebuchet MS"/>
          <w:b/>
          <w:color w:val="92D050"/>
          <w:sz w:val="22"/>
          <w:szCs w:val="22"/>
        </w:rPr>
      </w:pPr>
      <w:r w:rsidRPr="003F5EBC">
        <w:rPr>
          <w:rFonts w:ascii="Trebuchet MS" w:hAnsi="Trebuchet MS"/>
          <w:b/>
          <w:color w:val="92D050"/>
          <w:sz w:val="22"/>
          <w:szCs w:val="22"/>
        </w:rPr>
        <w:t>Locaux concernés</w:t>
      </w:r>
    </w:p>
    <w:p w:rsidR="000B674D" w:rsidRPr="000B674D" w:rsidRDefault="000B674D" w:rsidP="00730007">
      <w:pPr>
        <w:pStyle w:val="NormalWeb"/>
        <w:shd w:val="clear" w:color="auto" w:fill="FFFFFF"/>
        <w:tabs>
          <w:tab w:val="left" w:pos="8505"/>
        </w:tabs>
        <w:spacing w:before="120" w:beforeAutospacing="0" w:after="120" w:afterAutospacing="0"/>
        <w:ind w:left="851" w:right="565"/>
        <w:jc w:val="both"/>
        <w:rPr>
          <w:rFonts w:ascii="Trebuchet MS" w:hAnsi="Trebuchet MS"/>
          <w:color w:val="333333"/>
          <w:sz w:val="22"/>
          <w:szCs w:val="22"/>
        </w:rPr>
      </w:pPr>
      <w:r w:rsidRPr="000B674D">
        <w:rPr>
          <w:rFonts w:ascii="Trebuchet MS" w:hAnsi="Trebuchet MS"/>
          <w:color w:val="333333"/>
          <w:sz w:val="22"/>
          <w:szCs w:val="22"/>
        </w:rPr>
        <w:t>Ce sont les locaux secs ou faiblement humides, moyennement humides et aux locaux humides à usage privatif.</w:t>
      </w:r>
    </w:p>
    <w:p w:rsidR="000B674D" w:rsidRPr="000B674D" w:rsidRDefault="000B674D" w:rsidP="00730007">
      <w:pPr>
        <w:pStyle w:val="NormalWeb"/>
        <w:shd w:val="clear" w:color="auto" w:fill="FFFFFF"/>
        <w:tabs>
          <w:tab w:val="left" w:pos="8505"/>
        </w:tabs>
        <w:spacing w:before="120" w:beforeAutospacing="0" w:after="120" w:afterAutospacing="0"/>
        <w:ind w:left="851" w:right="565"/>
        <w:jc w:val="both"/>
        <w:rPr>
          <w:rFonts w:ascii="Trebuchet MS" w:hAnsi="Trebuchet MS"/>
          <w:color w:val="333333"/>
          <w:sz w:val="22"/>
          <w:szCs w:val="22"/>
        </w:rPr>
      </w:pPr>
      <w:r w:rsidRPr="000B674D">
        <w:rPr>
          <w:rFonts w:ascii="Trebuchet MS" w:hAnsi="Trebuchet MS"/>
          <w:color w:val="333333"/>
          <w:sz w:val="22"/>
          <w:szCs w:val="22"/>
        </w:rPr>
        <w:t>Pour l’ensemble des parois apparentes des locaux humides à usage privatif, seuls sont admis les carreaux de plâtre hydrofugés de type H2 tels que définis dans le</w:t>
      </w:r>
      <w:r w:rsidRPr="000B674D">
        <w:rPr>
          <w:rStyle w:val="apple-converted-space"/>
          <w:rFonts w:ascii="Trebuchet MS" w:hAnsi="Trebuchet MS"/>
          <w:color w:val="333333"/>
          <w:sz w:val="22"/>
          <w:szCs w:val="22"/>
        </w:rPr>
        <w:t> </w:t>
      </w:r>
      <w:hyperlink r:id="rId20" w:history="1">
        <w:r w:rsidRPr="00730007">
          <w:rPr>
            <w:rStyle w:val="Lienhypertexte"/>
            <w:rFonts w:ascii="Trebuchet MS" w:hAnsi="Trebuchet MS"/>
            <w:color w:val="auto"/>
            <w:sz w:val="22"/>
            <w:szCs w:val="22"/>
            <w:u w:val="none"/>
          </w:rPr>
          <w:t xml:space="preserve">NF </w:t>
        </w:r>
        <w:r w:rsidRPr="00730007">
          <w:rPr>
            <w:rStyle w:val="highlight"/>
            <w:rFonts w:ascii="Trebuchet MS" w:hAnsi="Trebuchet MS"/>
            <w:sz w:val="22"/>
            <w:szCs w:val="22"/>
          </w:rPr>
          <w:t>DTU</w:t>
        </w:r>
        <w:r w:rsidRPr="00730007">
          <w:rPr>
            <w:rStyle w:val="apple-converted-space"/>
            <w:rFonts w:ascii="Trebuchet MS" w:hAnsi="Trebuchet MS"/>
            <w:sz w:val="22"/>
            <w:szCs w:val="22"/>
          </w:rPr>
          <w:t> </w:t>
        </w:r>
        <w:r w:rsidRPr="00730007">
          <w:rPr>
            <w:rStyle w:val="highlight"/>
            <w:rFonts w:ascii="Trebuchet MS" w:hAnsi="Trebuchet MS"/>
            <w:sz w:val="22"/>
            <w:szCs w:val="22"/>
          </w:rPr>
          <w:t>25.31</w:t>
        </w:r>
        <w:r w:rsidRPr="00730007">
          <w:rPr>
            <w:rStyle w:val="apple-converted-space"/>
            <w:rFonts w:ascii="Trebuchet MS" w:hAnsi="Trebuchet MS"/>
            <w:sz w:val="22"/>
            <w:szCs w:val="22"/>
          </w:rPr>
          <w:t> </w:t>
        </w:r>
        <w:r w:rsidRPr="00730007">
          <w:rPr>
            <w:rStyle w:val="Lienhypertexte"/>
            <w:rFonts w:ascii="Trebuchet MS" w:hAnsi="Trebuchet MS"/>
            <w:color w:val="auto"/>
            <w:sz w:val="22"/>
            <w:szCs w:val="22"/>
            <w:u w:val="none"/>
          </w:rPr>
          <w:t>P1-2</w:t>
        </w:r>
      </w:hyperlink>
      <w:r w:rsidRPr="00730007">
        <w:rPr>
          <w:rFonts w:ascii="Trebuchet MS" w:hAnsi="Trebuchet MS"/>
          <w:sz w:val="22"/>
          <w:szCs w:val="22"/>
        </w:rPr>
        <w:t>.</w:t>
      </w:r>
    </w:p>
    <w:p w:rsidR="000B674D" w:rsidRPr="000B674D" w:rsidRDefault="000B674D" w:rsidP="00730007">
      <w:pPr>
        <w:pStyle w:val="NormalWeb"/>
        <w:shd w:val="clear" w:color="auto" w:fill="FFFFFF"/>
        <w:tabs>
          <w:tab w:val="left" w:pos="8505"/>
        </w:tabs>
        <w:spacing w:before="120" w:beforeAutospacing="0" w:after="120" w:afterAutospacing="0"/>
        <w:ind w:left="851" w:right="565"/>
        <w:jc w:val="both"/>
        <w:rPr>
          <w:rFonts w:ascii="Trebuchet MS" w:hAnsi="Trebuchet MS"/>
          <w:color w:val="333333"/>
          <w:sz w:val="22"/>
          <w:szCs w:val="22"/>
        </w:rPr>
      </w:pPr>
      <w:r w:rsidRPr="000B674D">
        <w:rPr>
          <w:rFonts w:ascii="Trebuchet MS" w:hAnsi="Trebuchet MS"/>
          <w:color w:val="333333"/>
          <w:sz w:val="22"/>
          <w:szCs w:val="22"/>
        </w:rPr>
        <w:t>Certains ouvrages nécessitent des dispositions particulières relatives à leur stabilité d'ensemble, ces dernières sont précisées dans les documents particuliers des marchés (DPM). C'est notamment le cas des cloisons ne régnant pas sur toute la hauteur de l'étage, des cloisons en surplomb comme les mezzanines, cages d'escalier…</w:t>
      </w:r>
    </w:p>
    <w:p w:rsidR="000B674D" w:rsidRPr="000B674D" w:rsidRDefault="000B674D" w:rsidP="00730007">
      <w:pPr>
        <w:pStyle w:val="NormalWeb"/>
        <w:shd w:val="clear" w:color="auto" w:fill="FFFFFF"/>
        <w:tabs>
          <w:tab w:val="left" w:pos="8505"/>
        </w:tabs>
        <w:spacing w:before="120" w:beforeAutospacing="0" w:after="120" w:afterAutospacing="0"/>
        <w:ind w:left="851" w:right="565"/>
        <w:jc w:val="both"/>
        <w:rPr>
          <w:rFonts w:ascii="Trebuchet MS" w:hAnsi="Trebuchet MS"/>
          <w:color w:val="333333"/>
          <w:sz w:val="22"/>
          <w:szCs w:val="22"/>
        </w:rPr>
      </w:pPr>
      <w:r w:rsidRPr="000B674D">
        <w:rPr>
          <w:rFonts w:ascii="Trebuchet MS" w:hAnsi="Trebuchet MS"/>
          <w:color w:val="333333"/>
          <w:sz w:val="22"/>
          <w:szCs w:val="22"/>
        </w:rPr>
        <w:t xml:space="preserve">Dans les DOM, seuls sont admis les carreaux de plâtre hydrofugés de type H2 tels que définis dans </w:t>
      </w:r>
      <w:r w:rsidRPr="00730007">
        <w:rPr>
          <w:rFonts w:ascii="Trebuchet MS" w:hAnsi="Trebuchet MS"/>
          <w:sz w:val="22"/>
          <w:szCs w:val="22"/>
        </w:rPr>
        <w:t>le</w:t>
      </w:r>
      <w:r w:rsidRPr="00730007">
        <w:rPr>
          <w:rStyle w:val="apple-converted-space"/>
          <w:rFonts w:ascii="Trebuchet MS" w:hAnsi="Trebuchet MS"/>
          <w:sz w:val="22"/>
          <w:szCs w:val="22"/>
        </w:rPr>
        <w:t> </w:t>
      </w:r>
      <w:hyperlink r:id="rId21" w:history="1">
        <w:r w:rsidRPr="00730007">
          <w:rPr>
            <w:rStyle w:val="Lienhypertexte"/>
            <w:rFonts w:ascii="Trebuchet MS" w:hAnsi="Trebuchet MS"/>
            <w:color w:val="auto"/>
            <w:sz w:val="22"/>
            <w:szCs w:val="22"/>
            <w:u w:val="none"/>
          </w:rPr>
          <w:t>NF</w:t>
        </w:r>
        <w:r w:rsidRPr="00730007">
          <w:rPr>
            <w:rStyle w:val="apple-converted-space"/>
            <w:rFonts w:ascii="Trebuchet MS" w:hAnsi="Trebuchet MS"/>
            <w:sz w:val="22"/>
            <w:szCs w:val="22"/>
          </w:rPr>
          <w:t> </w:t>
        </w:r>
        <w:r w:rsidRPr="00730007">
          <w:rPr>
            <w:rStyle w:val="highlight"/>
            <w:rFonts w:ascii="Trebuchet MS" w:hAnsi="Trebuchet MS"/>
            <w:sz w:val="22"/>
            <w:szCs w:val="22"/>
          </w:rPr>
          <w:t>DTU</w:t>
        </w:r>
        <w:r w:rsidRPr="00730007">
          <w:rPr>
            <w:rStyle w:val="apple-converted-space"/>
            <w:rFonts w:ascii="Trebuchet MS" w:hAnsi="Trebuchet MS"/>
            <w:sz w:val="22"/>
            <w:szCs w:val="22"/>
          </w:rPr>
          <w:t> </w:t>
        </w:r>
        <w:r w:rsidRPr="00730007">
          <w:rPr>
            <w:rStyle w:val="highlight"/>
            <w:rFonts w:ascii="Trebuchet MS" w:hAnsi="Trebuchet MS"/>
            <w:sz w:val="22"/>
            <w:szCs w:val="22"/>
          </w:rPr>
          <w:t>25.31</w:t>
        </w:r>
        <w:r w:rsidRPr="00730007">
          <w:rPr>
            <w:rStyle w:val="apple-converted-space"/>
            <w:rFonts w:ascii="Trebuchet MS" w:hAnsi="Trebuchet MS"/>
            <w:sz w:val="22"/>
            <w:szCs w:val="22"/>
          </w:rPr>
          <w:t> </w:t>
        </w:r>
        <w:r w:rsidRPr="00730007">
          <w:rPr>
            <w:rStyle w:val="Lienhypertexte"/>
            <w:rFonts w:ascii="Trebuchet MS" w:hAnsi="Trebuchet MS"/>
            <w:color w:val="auto"/>
            <w:sz w:val="22"/>
            <w:szCs w:val="22"/>
            <w:u w:val="none"/>
          </w:rPr>
          <w:t>P1-2</w:t>
        </w:r>
      </w:hyperlink>
      <w:r w:rsidRPr="000B674D">
        <w:rPr>
          <w:rFonts w:ascii="Trebuchet MS" w:hAnsi="Trebuchet MS"/>
          <w:sz w:val="22"/>
          <w:szCs w:val="22"/>
        </w:rPr>
        <w:t>. Pour le reste de l'outre-mer, il convient de se référer aux documents particuliers du ma</w:t>
      </w:r>
      <w:r w:rsidRPr="000B674D">
        <w:rPr>
          <w:rFonts w:ascii="Trebuchet MS" w:hAnsi="Trebuchet MS"/>
          <w:color w:val="333333"/>
          <w:sz w:val="22"/>
          <w:szCs w:val="22"/>
        </w:rPr>
        <w:t>rché (DPM).</w:t>
      </w:r>
    </w:p>
    <w:p w:rsidR="00D80B50" w:rsidRDefault="00D80B50" w:rsidP="000B674D">
      <w:pPr>
        <w:tabs>
          <w:tab w:val="left" w:pos="8505"/>
        </w:tabs>
        <w:rPr>
          <w:rFonts w:ascii="Trebuchet MS" w:hAnsi="Trebuchet MS"/>
          <w:sz w:val="22"/>
          <w:szCs w:val="22"/>
        </w:rPr>
      </w:pPr>
    </w:p>
    <w:p w:rsidR="00D80B50" w:rsidRDefault="00D80B50" w:rsidP="000B674D">
      <w:pPr>
        <w:tabs>
          <w:tab w:val="left" w:pos="8505"/>
        </w:tabs>
        <w:rPr>
          <w:rFonts w:ascii="Trebuchet MS" w:hAnsi="Trebuchet MS"/>
          <w:sz w:val="22"/>
          <w:szCs w:val="22"/>
        </w:rPr>
      </w:pPr>
    </w:p>
    <w:p w:rsidR="00D80B50" w:rsidRDefault="00D80B50" w:rsidP="000B674D">
      <w:pPr>
        <w:tabs>
          <w:tab w:val="left" w:pos="8505"/>
        </w:tabs>
        <w:rPr>
          <w:rFonts w:ascii="Trebuchet MS" w:hAnsi="Trebuchet MS"/>
          <w:sz w:val="22"/>
          <w:szCs w:val="22"/>
        </w:rPr>
      </w:pPr>
    </w:p>
    <w:p w:rsidR="00D80B50" w:rsidRDefault="00D80B50" w:rsidP="000B674D">
      <w:pPr>
        <w:tabs>
          <w:tab w:val="left" w:pos="8505"/>
        </w:tabs>
        <w:rPr>
          <w:rFonts w:ascii="Trebuchet MS" w:hAnsi="Trebuchet MS"/>
          <w:sz w:val="22"/>
          <w:szCs w:val="22"/>
        </w:rPr>
      </w:pPr>
    </w:p>
    <w:p w:rsidR="00D80B50" w:rsidRDefault="00D80B50" w:rsidP="000B674D">
      <w:pPr>
        <w:tabs>
          <w:tab w:val="left" w:pos="8505"/>
        </w:tabs>
        <w:rPr>
          <w:rFonts w:ascii="Trebuchet MS" w:hAnsi="Trebuchet MS"/>
          <w:sz w:val="22"/>
          <w:szCs w:val="22"/>
        </w:rPr>
      </w:pPr>
    </w:p>
    <w:p w:rsidR="00D80B50" w:rsidRPr="005B62FD" w:rsidRDefault="00306D7F" w:rsidP="00D80B50">
      <w:pPr>
        <w:ind w:left="851" w:right="141"/>
        <w:jc w:val="both"/>
        <w:rPr>
          <w:rFonts w:ascii="Trebuchet MS" w:hAnsi="Trebuchet MS" w:cstheme="minorHAnsi"/>
          <w:b/>
          <w:bCs/>
          <w:iCs/>
          <w:color w:val="92D050"/>
          <w:sz w:val="28"/>
          <w:szCs w:val="28"/>
        </w:rPr>
      </w:pPr>
      <w:r>
        <w:rPr>
          <w:rFonts w:ascii="Trebuchet MS" w:hAnsi="Trebuchet MS" w:cstheme="minorHAnsi"/>
          <w:b/>
          <w:bCs/>
          <w:iCs/>
          <w:color w:val="92D050"/>
          <w:sz w:val="28"/>
          <w:szCs w:val="28"/>
        </w:rPr>
        <w:lastRenderedPageBreak/>
        <w:t xml:space="preserve">LES GUIDES </w:t>
      </w:r>
      <w:r w:rsidR="007F6349">
        <w:rPr>
          <w:rFonts w:ascii="Trebuchet MS" w:hAnsi="Trebuchet MS" w:cstheme="minorHAnsi"/>
          <w:b/>
          <w:bCs/>
          <w:iCs/>
          <w:color w:val="92D050"/>
          <w:sz w:val="28"/>
          <w:szCs w:val="28"/>
        </w:rPr>
        <w:t xml:space="preserve">QUE L’UNA </w:t>
      </w:r>
      <w:r>
        <w:rPr>
          <w:rFonts w:ascii="Trebuchet MS" w:hAnsi="Trebuchet MS" w:cstheme="minorHAnsi"/>
          <w:b/>
          <w:bCs/>
          <w:iCs/>
          <w:color w:val="92D050"/>
          <w:sz w:val="28"/>
          <w:szCs w:val="28"/>
        </w:rPr>
        <w:t>RECOMMANDE</w:t>
      </w:r>
    </w:p>
    <w:p w:rsidR="00D80B50" w:rsidRDefault="00D80B50" w:rsidP="00D80B50">
      <w:pPr>
        <w:rPr>
          <w:rFonts w:ascii="Arial" w:hAnsi="Arial" w:cs="Arial"/>
        </w:rPr>
      </w:pPr>
    </w:p>
    <w:p w:rsidR="00D80B50" w:rsidRDefault="00AC1E14" w:rsidP="003F5EBC">
      <w:pPr>
        <w:ind w:left="851"/>
        <w:rPr>
          <w:rFonts w:ascii="Trebuchet MS" w:hAnsi="Trebuchet MS" w:cs="Arial"/>
          <w:b/>
          <w:color w:val="FF0000"/>
        </w:rPr>
      </w:pPr>
      <w:r w:rsidRPr="00465C88">
        <w:rPr>
          <w:rFonts w:ascii="Trebuchet MS" w:hAnsi="Trebuchet MS" w:cs="Arial"/>
          <w:b/>
          <w:noProof/>
          <w:color w:val="FF0000"/>
        </w:rPr>
        <w:drawing>
          <wp:anchor distT="0" distB="0" distL="114300" distR="114300" simplePos="0" relativeHeight="251669504" behindDoc="1" locked="0" layoutInCell="1" allowOverlap="1" wp14:anchorId="419C8971" wp14:editId="2D5189B2">
            <wp:simplePos x="0" y="0"/>
            <wp:positionH relativeFrom="column">
              <wp:posOffset>386080</wp:posOffset>
            </wp:positionH>
            <wp:positionV relativeFrom="paragraph">
              <wp:posOffset>8890</wp:posOffset>
            </wp:positionV>
            <wp:extent cx="1480185" cy="2343150"/>
            <wp:effectExtent l="0" t="0" r="5715" b="0"/>
            <wp:wrapTight wrapText="bothSides">
              <wp:wrapPolygon edited="0">
                <wp:start x="0" y="0"/>
                <wp:lineTo x="0" y="21424"/>
                <wp:lineTo x="21405" y="21424"/>
                <wp:lineTo x="21405" y="0"/>
                <wp:lineTo x="0" y="0"/>
              </wp:wrapPolygon>
            </wp:wrapTight>
            <wp:docPr id="2" name="Image 2" descr="Résultat de recherche d'images pour &quot;Calepin de chantier ouvrages en plaques de plât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Résultat de recherche d'images pour &quot;Calepin de chantier ouvrages en plaques de plâtre&quot;"/>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48018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0B50" w:rsidRPr="00465C88">
        <w:rPr>
          <w:rFonts w:ascii="Trebuchet MS" w:hAnsi="Trebuchet MS" w:cs="Arial"/>
          <w:b/>
          <w:color w:val="FF0000"/>
        </w:rPr>
        <w:t xml:space="preserve">Calepin de chantier ouvrages en plaques de plâtre </w:t>
      </w:r>
    </w:p>
    <w:p w:rsidR="00D80B50" w:rsidRPr="003F5EBC" w:rsidRDefault="00306D7F" w:rsidP="003F5EBC">
      <w:pPr>
        <w:ind w:left="851"/>
        <w:jc w:val="both"/>
        <w:rPr>
          <w:rFonts w:ascii="Trebuchet MS" w:hAnsi="Trebuchet MS" w:cs="Arial"/>
          <w:sz w:val="22"/>
          <w:szCs w:val="22"/>
        </w:rPr>
      </w:pPr>
      <w:r>
        <w:rPr>
          <w:rFonts w:ascii="Arial" w:hAnsi="Arial" w:cs="Arial"/>
          <w:noProof/>
        </w:rPr>
        <w:drawing>
          <wp:anchor distT="0" distB="0" distL="114300" distR="114300" simplePos="0" relativeHeight="251670528" behindDoc="0" locked="0" layoutInCell="1" allowOverlap="1" wp14:anchorId="2C1C3CBE" wp14:editId="52531F03">
            <wp:simplePos x="0" y="0"/>
            <wp:positionH relativeFrom="column">
              <wp:posOffset>2962910</wp:posOffset>
            </wp:positionH>
            <wp:positionV relativeFrom="paragraph">
              <wp:posOffset>2165350</wp:posOffset>
            </wp:positionV>
            <wp:extent cx="1322705" cy="2181225"/>
            <wp:effectExtent l="0" t="0" r="0" b="9525"/>
            <wp:wrapSquare wrapText="bothSides"/>
            <wp:docPr id="20" name="Image 20" descr="Résultat de recherche d'images pour &quot;Calepin de chantier ouvrages en staff traditionn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Résultat de recherche d'images pour &quot;Calepin de chantier ouvrages en staff traditionnel&quot;"/>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32270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0B50" w:rsidRPr="003F5EBC">
        <w:rPr>
          <w:rFonts w:ascii="Trebuchet MS" w:hAnsi="Trebuchet MS" w:cs="Arial"/>
          <w:sz w:val="22"/>
          <w:szCs w:val="22"/>
        </w:rPr>
        <w:t>La nouvelle version du « Calepins de chantier » intitulé « Ouvrages en plaques de plâtre » vient d’être publiée en décembre 2017. Destiné à tous les professionnels qui réalisent des ouvrages en plaques de plâtre, ce calepin met l’accent sur les points particuliers à respecter pour mettre en œuvre des ouvrages de qualité conformes au DTU. Les dernières versions des DTU 25.41 « Ouvrages en plaques de plâtre » et 25.42 « Ouvrages de doublage et habillage en complexes et sandwiches plaques de parement en plâtre et isolant » ont été prises en compte. Ce calepin de chantier est composé exclusivement de schémas et illustrations techniques. Son format de poche et son papier glacé très résistant en font un outil très pratique sur chantier.</w:t>
      </w:r>
    </w:p>
    <w:p w:rsidR="00D80B50" w:rsidRDefault="00D80B50" w:rsidP="00AC1E14">
      <w:pPr>
        <w:ind w:left="851"/>
        <w:rPr>
          <w:rFonts w:ascii="Arial" w:hAnsi="Arial" w:cs="Arial"/>
          <w:sz w:val="22"/>
          <w:szCs w:val="22"/>
        </w:rPr>
      </w:pPr>
    </w:p>
    <w:p w:rsidR="003F5EBC" w:rsidRPr="003F5EBC" w:rsidRDefault="003F5EBC" w:rsidP="00AC1E14">
      <w:pPr>
        <w:ind w:left="851"/>
        <w:rPr>
          <w:rFonts w:ascii="Arial" w:hAnsi="Arial" w:cs="Arial"/>
          <w:sz w:val="22"/>
          <w:szCs w:val="22"/>
        </w:rPr>
      </w:pPr>
    </w:p>
    <w:p w:rsidR="00D80B50" w:rsidRDefault="00D80B50" w:rsidP="00AC1E14">
      <w:pPr>
        <w:ind w:left="851"/>
        <w:rPr>
          <w:rFonts w:ascii="Arial" w:hAnsi="Arial" w:cs="Arial"/>
        </w:rPr>
      </w:pPr>
    </w:p>
    <w:p w:rsidR="00D80B50" w:rsidRPr="009D39C7" w:rsidRDefault="00D80B50" w:rsidP="00AC1E14">
      <w:pPr>
        <w:ind w:left="851"/>
        <w:rPr>
          <w:rFonts w:ascii="Trebuchet MS" w:hAnsi="Trebuchet MS" w:cs="Arial"/>
          <w:b/>
          <w:color w:val="FF0000"/>
        </w:rPr>
      </w:pPr>
    </w:p>
    <w:p w:rsidR="00D80B50" w:rsidRDefault="00D80B50" w:rsidP="00AC1E14">
      <w:pPr>
        <w:ind w:left="851"/>
        <w:rPr>
          <w:rFonts w:ascii="Trebuchet MS" w:hAnsi="Trebuchet MS" w:cs="Arial"/>
          <w:b/>
          <w:color w:val="FF0000"/>
        </w:rPr>
      </w:pPr>
      <w:r w:rsidRPr="009D39C7">
        <w:rPr>
          <w:rFonts w:ascii="Trebuchet MS" w:hAnsi="Trebuchet MS" w:cs="Arial"/>
          <w:b/>
          <w:color w:val="FF0000"/>
        </w:rPr>
        <w:t xml:space="preserve">Calepin de chantier ouvrages en staff traditionnel </w:t>
      </w:r>
    </w:p>
    <w:p w:rsidR="00D80B50" w:rsidRPr="009D39C7" w:rsidRDefault="00D80B50" w:rsidP="00AC1E14">
      <w:pPr>
        <w:ind w:left="851" w:right="1134"/>
        <w:rPr>
          <w:rFonts w:ascii="Trebuchet MS" w:hAnsi="Trebuchet MS" w:cs="Arial"/>
          <w:b/>
          <w:color w:val="FF0000"/>
        </w:rPr>
      </w:pPr>
    </w:p>
    <w:p w:rsidR="00D80B50" w:rsidRPr="003F5EBC" w:rsidRDefault="00D80B50" w:rsidP="00AC1E14">
      <w:pPr>
        <w:ind w:left="851" w:right="1134"/>
        <w:jc w:val="both"/>
        <w:rPr>
          <w:rFonts w:ascii="Trebuchet MS" w:hAnsi="Trebuchet MS" w:cs="Arial"/>
          <w:sz w:val="22"/>
          <w:szCs w:val="22"/>
        </w:rPr>
      </w:pPr>
      <w:r w:rsidRPr="003F5EBC">
        <w:rPr>
          <w:rFonts w:ascii="Trebuchet MS" w:hAnsi="Trebuchet MS" w:cs="Arial"/>
          <w:sz w:val="22"/>
          <w:szCs w:val="22"/>
        </w:rPr>
        <w:t>Le « Calepin de chantier » intitulé « Ouvrages en staff traditionnel » vient d’être publié en février 2018. Destiné à tous les professionnels qui réalisent des ouvrages en staff, ce calepin traite des règles d’exécution des documents techniques de mise en œuvre. Il se réfère à la norme NF DTU 25.51 « Travaux de bâtiment - Mise en œuvre des ouvrages en staff traditionnel » (mai 2011).</w:t>
      </w:r>
    </w:p>
    <w:p w:rsidR="00D80B50" w:rsidRPr="009D39C7" w:rsidRDefault="00D80B50" w:rsidP="00AC1E14">
      <w:pPr>
        <w:ind w:left="851" w:right="1134"/>
        <w:jc w:val="both"/>
        <w:rPr>
          <w:rFonts w:ascii="Trebuchet MS" w:hAnsi="Trebuchet MS" w:cs="Arial"/>
        </w:rPr>
      </w:pPr>
    </w:p>
    <w:p w:rsidR="00306D7F" w:rsidRDefault="00306D7F" w:rsidP="00306D7F">
      <w:pPr>
        <w:pBdr>
          <w:top w:val="single" w:sz="4" w:space="1" w:color="auto"/>
        </w:pBdr>
        <w:spacing w:after="120"/>
        <w:ind w:left="284"/>
        <w:jc w:val="center"/>
        <w:rPr>
          <w:rFonts w:ascii="Trebuchet MS" w:hAnsi="Trebuchet MS"/>
          <w:b/>
          <w:bCs/>
          <w:color w:val="FF0000"/>
        </w:rPr>
      </w:pPr>
    </w:p>
    <w:p w:rsidR="005B62FD" w:rsidRDefault="00547662" w:rsidP="00547662">
      <w:pPr>
        <w:spacing w:after="120"/>
        <w:ind w:left="284"/>
        <w:jc w:val="center"/>
        <w:rPr>
          <w:rFonts w:ascii="Trebuchet MS" w:hAnsi="Trebuchet MS"/>
          <w:b/>
          <w:bCs/>
          <w:color w:val="FF0000"/>
          <w:sz w:val="22"/>
          <w:szCs w:val="22"/>
        </w:rPr>
      </w:pPr>
      <w:r w:rsidRPr="00762FD1">
        <w:rPr>
          <w:noProof/>
        </w:rPr>
        <w:drawing>
          <wp:anchor distT="0" distB="0" distL="114300" distR="114300" simplePos="0" relativeHeight="251671552" behindDoc="1" locked="0" layoutInCell="1" allowOverlap="1">
            <wp:simplePos x="0" y="0"/>
            <wp:positionH relativeFrom="column">
              <wp:posOffset>595630</wp:posOffset>
            </wp:positionH>
            <wp:positionV relativeFrom="paragraph">
              <wp:posOffset>62230</wp:posOffset>
            </wp:positionV>
            <wp:extent cx="1695450" cy="838200"/>
            <wp:effectExtent l="0" t="0" r="0" b="0"/>
            <wp:wrapTight wrapText="bothSides">
              <wp:wrapPolygon edited="0">
                <wp:start x="0" y="0"/>
                <wp:lineTo x="0" y="21109"/>
                <wp:lineTo x="21357" y="21109"/>
                <wp:lineTo x="21357" y="0"/>
                <wp:lineTo x="0" y="0"/>
              </wp:wrapPolygon>
            </wp:wrapTight>
            <wp:docPr id="14" name="Image 14" descr="H:\Logos et chartes\Logos\Logo ECO Artisan\ECO ARTISAN RGE Novembre 2013\ECO_ARTISAN_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Logos et chartes\Logos\Logo ECO Artisan\ECO ARTISAN RGE Novembre 2013\ECO_ARTISAN_RG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5450" cy="838200"/>
                    </a:xfrm>
                    <a:prstGeom prst="rect">
                      <a:avLst/>
                    </a:prstGeom>
                    <a:noFill/>
                    <a:ln>
                      <a:noFill/>
                    </a:ln>
                  </pic:spPr>
                </pic:pic>
              </a:graphicData>
            </a:graphic>
          </wp:anchor>
        </w:drawing>
      </w:r>
      <w:r w:rsidR="005B62FD">
        <w:rPr>
          <w:rFonts w:ascii="Trebuchet MS" w:hAnsi="Trebuchet MS"/>
          <w:b/>
          <w:bCs/>
          <w:color w:val="FF0000"/>
        </w:rPr>
        <w:t>Derniers chiffres 2018 :</w:t>
      </w:r>
    </w:p>
    <w:p w:rsidR="005B62FD" w:rsidRPr="00F53C69" w:rsidRDefault="005B62FD" w:rsidP="00306D7F">
      <w:pPr>
        <w:spacing w:line="276" w:lineRule="auto"/>
        <w:ind w:left="1416"/>
        <w:jc w:val="both"/>
        <w:rPr>
          <w:rFonts w:ascii="Trebuchet MS" w:hAnsi="Trebuchet MS"/>
          <w:b/>
          <w:bCs/>
        </w:rPr>
      </w:pPr>
      <w:r>
        <w:rPr>
          <w:rFonts w:ascii="Trebuchet MS" w:hAnsi="Trebuchet MS"/>
        </w:rPr>
        <w:t xml:space="preserve">Nombre total d’entreprises qualifiées RGE </w:t>
      </w:r>
      <w:r w:rsidRPr="00D9439C">
        <w:rPr>
          <w:rFonts w:ascii="Trebuchet MS" w:hAnsi="Trebuchet MS"/>
          <w:sz w:val="20"/>
          <w:szCs w:val="20"/>
        </w:rPr>
        <w:t>(RECONNU GARANT DE l’ENVIRONNEMENT</w:t>
      </w:r>
      <w:r>
        <w:rPr>
          <w:rFonts w:ascii="Trebuchet MS" w:hAnsi="Trebuchet MS"/>
        </w:rPr>
        <w:t xml:space="preserve"> </w:t>
      </w:r>
      <w:r w:rsidRPr="00306D7F">
        <w:rPr>
          <w:rFonts w:ascii="Trebuchet MS" w:hAnsi="Trebuchet MS"/>
          <w:i/>
          <w:iCs/>
          <w:sz w:val="16"/>
          <w:szCs w:val="16"/>
        </w:rPr>
        <w:t>(source Qualibat)</w:t>
      </w:r>
      <w:r>
        <w:rPr>
          <w:rFonts w:ascii="Trebuchet MS" w:hAnsi="Trebuchet MS"/>
          <w:i/>
          <w:iCs/>
        </w:rPr>
        <w:t xml:space="preserve"> = </w:t>
      </w:r>
      <w:r>
        <w:rPr>
          <w:rFonts w:ascii="Trebuchet MS" w:hAnsi="Trebuchet MS"/>
          <w:b/>
          <w:bCs/>
          <w:color w:val="FF0000"/>
        </w:rPr>
        <w:t>65 521.</w:t>
      </w:r>
    </w:p>
    <w:p w:rsidR="005B62FD" w:rsidRPr="007B7811" w:rsidRDefault="005B62FD" w:rsidP="00605B60">
      <w:pPr>
        <w:ind w:left="3144" w:right="425"/>
        <w:jc w:val="center"/>
        <w:rPr>
          <w:rFonts w:ascii="Trebuchet MS" w:hAnsi="Trebuchet MS"/>
          <w:b/>
          <w:bCs/>
          <w:color w:val="FF0000"/>
        </w:rPr>
      </w:pPr>
      <w:r>
        <w:rPr>
          <w:rFonts w:ascii="Trebuchet MS" w:hAnsi="Trebuchet MS"/>
          <w:b/>
          <w:bCs/>
          <w:color w:val="FF0000"/>
        </w:rPr>
        <w:t>12</w:t>
      </w:r>
      <w:r w:rsidRPr="007B7811">
        <w:rPr>
          <w:rFonts w:ascii="Trebuchet MS" w:hAnsi="Trebuchet MS"/>
          <w:b/>
          <w:bCs/>
          <w:color w:val="FF0000"/>
        </w:rPr>
        <w:t xml:space="preserve"> </w:t>
      </w:r>
      <w:r>
        <w:rPr>
          <w:rFonts w:ascii="Trebuchet MS" w:hAnsi="Trebuchet MS"/>
          <w:b/>
          <w:bCs/>
          <w:color w:val="FF0000"/>
        </w:rPr>
        <w:t>737</w:t>
      </w:r>
      <w:r w:rsidRPr="007B7811">
        <w:rPr>
          <w:rFonts w:ascii="Trebuchet MS" w:hAnsi="Trebuchet MS"/>
          <w:b/>
          <w:bCs/>
          <w:color w:val="FF0000"/>
        </w:rPr>
        <w:t xml:space="preserve"> ECO Artisans</w:t>
      </w:r>
    </w:p>
    <w:p w:rsidR="005B62FD" w:rsidRPr="00F53C69" w:rsidRDefault="005B62FD" w:rsidP="00605B60">
      <w:pPr>
        <w:ind w:left="2154" w:right="425"/>
        <w:jc w:val="center"/>
        <w:rPr>
          <w:rFonts w:ascii="Trebuchet MS" w:hAnsi="Trebuchet MS"/>
        </w:rPr>
      </w:pPr>
    </w:p>
    <w:p w:rsidR="005B62FD" w:rsidRPr="00E20E73" w:rsidRDefault="005B62FD" w:rsidP="00306D7F">
      <w:pPr>
        <w:spacing w:line="276" w:lineRule="auto"/>
        <w:ind w:left="426" w:right="425"/>
        <w:jc w:val="center"/>
        <w:rPr>
          <w:rFonts w:ascii="Trebuchet MS" w:hAnsi="Trebuchet MS"/>
          <w:b/>
          <w:bCs/>
          <w:color w:val="00B050"/>
        </w:rPr>
      </w:pPr>
      <w:r>
        <w:rPr>
          <w:rFonts w:ascii="Trebuchet MS" w:hAnsi="Trebuchet MS"/>
        </w:rPr>
        <w:fldChar w:fldCharType="begin"/>
      </w:r>
      <w:r>
        <w:rPr>
          <w:rFonts w:ascii="Trebuchet MS" w:hAnsi="Trebuchet MS"/>
        </w:rPr>
        <w:instrText xml:space="preserve"> INCLUDEPICTURE  "cid:image007.jpg@01D28C54.0842E930" \* MERGEFORMATINET </w:instrText>
      </w:r>
      <w:r>
        <w:rPr>
          <w:rFonts w:ascii="Trebuchet MS" w:hAnsi="Trebuchet MS"/>
        </w:rPr>
        <w:fldChar w:fldCharType="separate"/>
      </w:r>
      <w:r w:rsidR="000F053D">
        <w:rPr>
          <w:rFonts w:ascii="Trebuchet MS" w:hAnsi="Trebuchet MS"/>
        </w:rPr>
        <w:fldChar w:fldCharType="begin"/>
      </w:r>
      <w:r w:rsidR="000F053D">
        <w:rPr>
          <w:rFonts w:ascii="Trebuchet MS" w:hAnsi="Trebuchet MS"/>
        </w:rPr>
        <w:instrText xml:space="preserve"> INCLUDEPICTURE  "cid:image007.jpg@01D28C54.0842E930" \* MERGEFORMATINET </w:instrText>
      </w:r>
      <w:r w:rsidR="000F053D">
        <w:rPr>
          <w:rFonts w:ascii="Trebuchet MS" w:hAnsi="Trebuchet MS"/>
        </w:rPr>
        <w:fldChar w:fldCharType="separate"/>
      </w:r>
      <w:r w:rsidR="0083653E">
        <w:rPr>
          <w:rFonts w:ascii="Trebuchet MS" w:hAnsi="Trebuchet MS"/>
        </w:rPr>
        <w:fldChar w:fldCharType="begin"/>
      </w:r>
      <w:r w:rsidR="0083653E">
        <w:rPr>
          <w:rFonts w:ascii="Trebuchet MS" w:hAnsi="Trebuchet MS"/>
        </w:rPr>
        <w:instrText xml:space="preserve"> </w:instrText>
      </w:r>
      <w:r w:rsidR="0083653E">
        <w:rPr>
          <w:rFonts w:ascii="Trebuchet MS" w:hAnsi="Trebuchet MS"/>
        </w:rPr>
        <w:instrText>INCLUDEPICTURE  "cid:image007.jpg@01D28C54.0842E930" \* MERGEFORMATINET</w:instrText>
      </w:r>
      <w:r w:rsidR="0083653E">
        <w:rPr>
          <w:rFonts w:ascii="Trebuchet MS" w:hAnsi="Trebuchet MS"/>
        </w:rPr>
        <w:instrText xml:space="preserve"> </w:instrText>
      </w:r>
      <w:r w:rsidR="0083653E">
        <w:rPr>
          <w:rFonts w:ascii="Trebuchet MS" w:hAnsi="Trebuchet MS"/>
        </w:rPr>
        <w:fldChar w:fldCharType="separate"/>
      </w:r>
      <w:r w:rsidR="0083653E">
        <w:rPr>
          <w:rFonts w:ascii="Trebuchet MS" w:hAnsi="Trebuchet M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i1025" type="#_x0000_t75" style="width:133.5pt;height:71.2pt">
            <v:imagedata r:id="rId27" r:href="rId28"/>
          </v:shape>
        </w:pict>
      </w:r>
      <w:r w:rsidR="0083653E">
        <w:rPr>
          <w:rFonts w:ascii="Trebuchet MS" w:hAnsi="Trebuchet MS"/>
        </w:rPr>
        <w:fldChar w:fldCharType="end"/>
      </w:r>
      <w:r w:rsidR="000F053D">
        <w:rPr>
          <w:rFonts w:ascii="Trebuchet MS" w:hAnsi="Trebuchet MS"/>
        </w:rPr>
        <w:fldChar w:fldCharType="end"/>
      </w:r>
      <w:r>
        <w:rPr>
          <w:rFonts w:ascii="Trebuchet MS" w:hAnsi="Trebuchet MS"/>
        </w:rPr>
        <w:fldChar w:fldCharType="end"/>
      </w:r>
      <w:r>
        <w:rPr>
          <w:rFonts w:ascii="Trebuchet MS" w:hAnsi="Trebuchet MS"/>
          <w:b/>
          <w:bCs/>
          <w:color w:val="00B050"/>
        </w:rPr>
        <w:t xml:space="preserve">Derniers chiffres 2018 </w:t>
      </w:r>
      <w:r w:rsidRPr="00E20E73">
        <w:rPr>
          <w:rFonts w:ascii="Trebuchet MS" w:hAnsi="Trebuchet MS"/>
          <w:b/>
          <w:bCs/>
          <w:color w:val="00B050"/>
        </w:rPr>
        <w:t>:</w:t>
      </w:r>
    </w:p>
    <w:p w:rsidR="005B62FD" w:rsidRPr="0071093A" w:rsidRDefault="005B62FD" w:rsidP="005B62FD">
      <w:pPr>
        <w:ind w:left="1841" w:right="425"/>
        <w:jc w:val="both"/>
        <w:rPr>
          <w:rFonts w:ascii="Trebuchet MS" w:hAnsi="Trebuchet MS"/>
          <w:b/>
          <w:bCs/>
          <w:color w:val="00B050"/>
          <w:sz w:val="22"/>
          <w:szCs w:val="22"/>
        </w:rPr>
      </w:pPr>
      <w:r w:rsidRPr="0071093A">
        <w:rPr>
          <w:rFonts w:ascii="Trebuchet MS" w:hAnsi="Trebuchet MS"/>
          <w:sz w:val="22"/>
          <w:szCs w:val="22"/>
        </w:rPr>
        <w:t xml:space="preserve">Nombre de formations FEEBAT réalisées depuis 2008 = </w:t>
      </w:r>
      <w:r w:rsidRPr="0071093A">
        <w:rPr>
          <w:rFonts w:ascii="Trebuchet MS" w:hAnsi="Trebuchet MS"/>
          <w:b/>
          <w:bCs/>
          <w:color w:val="00B050"/>
          <w:sz w:val="22"/>
          <w:szCs w:val="22"/>
        </w:rPr>
        <w:t>17</w:t>
      </w:r>
      <w:r>
        <w:rPr>
          <w:rFonts w:ascii="Trebuchet MS" w:hAnsi="Trebuchet MS"/>
          <w:b/>
          <w:bCs/>
          <w:color w:val="00B050"/>
          <w:sz w:val="22"/>
          <w:szCs w:val="22"/>
        </w:rPr>
        <w:t>5</w:t>
      </w:r>
      <w:r w:rsidRPr="0071093A">
        <w:rPr>
          <w:rFonts w:ascii="Trebuchet MS" w:hAnsi="Trebuchet MS"/>
          <w:b/>
          <w:bCs/>
          <w:color w:val="00B050"/>
          <w:sz w:val="22"/>
          <w:szCs w:val="22"/>
        </w:rPr>
        <w:t xml:space="preserve"> 000 </w:t>
      </w:r>
    </w:p>
    <w:p w:rsidR="005B62FD" w:rsidRDefault="005B62FD" w:rsidP="001E6B04">
      <w:pPr>
        <w:spacing w:after="120"/>
        <w:ind w:left="567" w:right="425"/>
        <w:jc w:val="both"/>
        <w:rPr>
          <w:rFonts w:ascii="Trebuchet MS" w:hAnsi="Trebuchet MS"/>
          <w:i/>
          <w:iCs/>
        </w:rPr>
      </w:pPr>
      <w:r>
        <w:rPr>
          <w:rFonts w:ascii="Trebuchet MS" w:hAnsi="Trebuchet MS"/>
          <w:i/>
          <w:iCs/>
        </w:rPr>
        <w:t>Pour Rappel =</w:t>
      </w:r>
    </w:p>
    <w:p w:rsidR="005B62FD" w:rsidRPr="00AC1E14" w:rsidRDefault="005B62FD" w:rsidP="00AC1E14">
      <w:pPr>
        <w:pStyle w:val="Paragraphedeliste"/>
        <w:numPr>
          <w:ilvl w:val="0"/>
          <w:numId w:val="38"/>
        </w:numPr>
        <w:ind w:right="425"/>
        <w:jc w:val="both"/>
        <w:rPr>
          <w:rFonts w:ascii="Trebuchet MS" w:hAnsi="Trebuchet MS"/>
          <w:color w:val="00B050"/>
          <w:sz w:val="22"/>
          <w:szCs w:val="22"/>
        </w:rPr>
      </w:pPr>
      <w:r w:rsidRPr="00AC1E14">
        <w:rPr>
          <w:rFonts w:ascii="Trebuchet MS" w:hAnsi="Trebuchet MS"/>
          <w:color w:val="1F497D"/>
          <w:sz w:val="22"/>
          <w:szCs w:val="22"/>
        </w:rPr>
        <w:t>En 2016, l</w:t>
      </w:r>
      <w:r w:rsidRPr="00AC1E14">
        <w:rPr>
          <w:rFonts w:ascii="Trebuchet MS" w:hAnsi="Trebuchet MS"/>
          <w:sz w:val="22"/>
          <w:szCs w:val="22"/>
        </w:rPr>
        <w:t xml:space="preserve">e marché de la rénovation énergétique est actuellement de </w:t>
      </w:r>
      <w:r w:rsidRPr="00AC1E14">
        <w:rPr>
          <w:rFonts w:ascii="Trebuchet MS" w:hAnsi="Trebuchet MS"/>
          <w:b/>
          <w:bCs/>
          <w:color w:val="00B050"/>
          <w:sz w:val="22"/>
          <w:szCs w:val="22"/>
        </w:rPr>
        <w:t>11,3 milliards dans l’artisanat du bâtiment</w:t>
      </w:r>
      <w:r w:rsidRPr="00AC1E14">
        <w:rPr>
          <w:rFonts w:ascii="Trebuchet MS" w:hAnsi="Trebuchet MS"/>
          <w:color w:val="00B050"/>
          <w:sz w:val="22"/>
          <w:szCs w:val="22"/>
        </w:rPr>
        <w:t>.</w:t>
      </w:r>
    </w:p>
    <w:p w:rsidR="005B62FD" w:rsidRPr="0071093A" w:rsidRDefault="005B62FD" w:rsidP="00AC1E14">
      <w:pPr>
        <w:pStyle w:val="Paragraphedeliste"/>
        <w:numPr>
          <w:ilvl w:val="0"/>
          <w:numId w:val="38"/>
        </w:numPr>
        <w:ind w:right="425"/>
        <w:jc w:val="both"/>
        <w:rPr>
          <w:rFonts w:ascii="Trebuchet MS" w:hAnsi="Trebuchet MS"/>
          <w:sz w:val="22"/>
          <w:szCs w:val="22"/>
        </w:rPr>
      </w:pPr>
      <w:r w:rsidRPr="0071093A">
        <w:rPr>
          <w:rFonts w:ascii="Trebuchet MS" w:hAnsi="Trebuchet MS"/>
          <w:sz w:val="22"/>
          <w:szCs w:val="22"/>
        </w:rPr>
        <w:t xml:space="preserve">La part des travaux de rénovation énergétique pèse pour </w:t>
      </w:r>
      <w:r w:rsidRPr="0071093A">
        <w:rPr>
          <w:rFonts w:ascii="Trebuchet MS" w:hAnsi="Trebuchet MS"/>
          <w:b/>
          <w:bCs/>
          <w:color w:val="00B050"/>
          <w:sz w:val="22"/>
          <w:szCs w:val="22"/>
        </w:rPr>
        <w:t>1</w:t>
      </w:r>
      <w:r>
        <w:rPr>
          <w:rFonts w:ascii="Trebuchet MS" w:hAnsi="Trebuchet MS"/>
          <w:b/>
          <w:bCs/>
          <w:color w:val="00B050"/>
          <w:sz w:val="22"/>
          <w:szCs w:val="22"/>
        </w:rPr>
        <w:t>4</w:t>
      </w:r>
      <w:r w:rsidRPr="0071093A">
        <w:rPr>
          <w:rFonts w:ascii="Trebuchet MS" w:hAnsi="Trebuchet MS"/>
          <w:b/>
          <w:bCs/>
          <w:color w:val="00B050"/>
          <w:sz w:val="22"/>
          <w:szCs w:val="22"/>
        </w:rPr>
        <w:t xml:space="preserve"> %</w:t>
      </w:r>
      <w:r w:rsidRPr="0071093A">
        <w:rPr>
          <w:rFonts w:ascii="Trebuchet MS" w:hAnsi="Trebuchet MS"/>
          <w:color w:val="1F497D"/>
          <w:sz w:val="22"/>
          <w:szCs w:val="22"/>
        </w:rPr>
        <w:t xml:space="preserve"> </w:t>
      </w:r>
      <w:r w:rsidRPr="0071093A">
        <w:rPr>
          <w:rFonts w:ascii="Trebuchet MS" w:hAnsi="Trebuchet MS"/>
          <w:sz w:val="22"/>
          <w:szCs w:val="22"/>
        </w:rPr>
        <w:t xml:space="preserve">de l’activité totale (neuf et ancien) de l’artisanat du bâtiment. </w:t>
      </w:r>
    </w:p>
    <w:p w:rsidR="008B78C1" w:rsidRDefault="008B78C1">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rsidR="00CB47A1" w:rsidRPr="009D0CE3" w:rsidRDefault="00CB47A1">
      <w:pPr>
        <w:spacing w:after="200" w:line="276" w:lineRule="auto"/>
        <w:rPr>
          <w:rFonts w:asciiTheme="minorHAnsi" w:hAnsiTheme="minorHAnsi" w:cstheme="minorHAnsi"/>
          <w:sz w:val="20"/>
          <w:szCs w:val="20"/>
        </w:rPr>
      </w:pPr>
    </w:p>
    <w:p w:rsidR="005B217C" w:rsidRDefault="005B217C" w:rsidP="005871B9">
      <w:pPr>
        <w:tabs>
          <w:tab w:val="num" w:pos="1211"/>
        </w:tabs>
        <w:jc w:val="both"/>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656192" behindDoc="0" locked="0" layoutInCell="1" allowOverlap="1" wp14:anchorId="1F9A4EA6" wp14:editId="7DC7FBFC">
                <wp:simplePos x="0" y="0"/>
                <wp:positionH relativeFrom="column">
                  <wp:posOffset>5080</wp:posOffset>
                </wp:positionH>
                <wp:positionV relativeFrom="paragraph">
                  <wp:posOffset>-59055</wp:posOffset>
                </wp:positionV>
                <wp:extent cx="3882390" cy="370205"/>
                <wp:effectExtent l="0" t="0" r="3810" b="0"/>
                <wp:wrapNone/>
                <wp:docPr id="2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2390" cy="370205"/>
                        </a:xfrm>
                        <a:prstGeom prst="rect">
                          <a:avLst/>
                        </a:prstGeom>
                        <a:solidFill>
                          <a:srgbClr val="8E96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B50" w:rsidRPr="007317D7" w:rsidRDefault="00D80B50" w:rsidP="007317D7">
                            <w:pPr>
                              <w:rPr>
                                <w:rFonts w:asciiTheme="minorHAnsi" w:hAnsiTheme="minorHAnsi" w:cstheme="minorHAnsi"/>
                                <w:b/>
                                <w:color w:val="FFFFFF" w:themeColor="background1"/>
                                <w:sz w:val="36"/>
                                <w:szCs w:val="36"/>
                              </w:rPr>
                            </w:pPr>
                            <w:r w:rsidRPr="007317D7">
                              <w:rPr>
                                <w:rFonts w:asciiTheme="minorHAnsi" w:hAnsiTheme="minorHAnsi" w:cstheme="minorHAnsi"/>
                                <w:b/>
                                <w:color w:val="FFFFFF" w:themeColor="background1"/>
                                <w:sz w:val="36"/>
                                <w:szCs w:val="36"/>
                              </w:rPr>
                              <w:t>LES CHIFFRES-CLÉS DE LA PROFESSION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F9A4EA6" id="Text Box 46" o:spid="_x0000_s1036" type="#_x0000_t202" style="position:absolute;left:0;text-align:left;margin-left:.4pt;margin-top:-4.65pt;width:305.7pt;height:29.1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" fillcolor="#8e96c7" stroked="f">
                <v:textbox style="mso-fit-shape-to-text:t">
                  <w:txbxContent>
                    <w:p w:rsidR="00D80B50" w:rsidRPr="007317D7" w:rsidRDefault="00D80B50" w:rsidP="007317D7">
                      <w:pPr>
                        <w:rPr>
                          <w:rFonts w:asciiTheme="minorHAnsi" w:hAnsiTheme="minorHAnsi" w:cstheme="minorHAnsi"/>
                          <w:b/>
                          <w:color w:val="FFFFFF" w:themeColor="background1"/>
                          <w:sz w:val="36"/>
                          <w:szCs w:val="36"/>
                        </w:rPr>
                      </w:pPr>
                      <w:r w:rsidRPr="007317D7">
                        <w:rPr>
                          <w:rFonts w:asciiTheme="minorHAnsi" w:hAnsiTheme="minorHAnsi" w:cstheme="minorHAnsi"/>
                          <w:b/>
                          <w:color w:val="FFFFFF" w:themeColor="background1"/>
                          <w:sz w:val="36"/>
                          <w:szCs w:val="36"/>
                        </w:rPr>
                        <w:t>LES CHIFFRES-CLÉS DE LA PROFESSION</w:t>
                      </w:r>
                    </w:p>
                  </w:txbxContent>
                </v:textbox>
              </v:shape>
            </w:pict>
          </mc:Fallback>
        </mc:AlternateContent>
      </w:r>
    </w:p>
    <w:p w:rsidR="007317D7" w:rsidRPr="009D0CE3" w:rsidRDefault="007317D7" w:rsidP="005871B9">
      <w:pPr>
        <w:tabs>
          <w:tab w:val="num" w:pos="1211"/>
        </w:tabs>
        <w:jc w:val="both"/>
        <w:rPr>
          <w:rFonts w:asciiTheme="minorHAnsi" w:hAnsiTheme="minorHAnsi" w:cstheme="minorHAnsi"/>
          <w:sz w:val="20"/>
          <w:szCs w:val="20"/>
        </w:rPr>
      </w:pPr>
    </w:p>
    <w:p w:rsidR="007317D7" w:rsidRPr="009D0CE3" w:rsidRDefault="007317D7" w:rsidP="005871B9">
      <w:pPr>
        <w:tabs>
          <w:tab w:val="num" w:pos="1211"/>
        </w:tabs>
        <w:jc w:val="both"/>
        <w:rPr>
          <w:rFonts w:asciiTheme="minorHAnsi" w:hAnsiTheme="minorHAnsi" w:cstheme="minorHAnsi"/>
          <w:sz w:val="20"/>
          <w:szCs w:val="20"/>
        </w:rPr>
      </w:pPr>
    </w:p>
    <w:p w:rsidR="001549D3" w:rsidRDefault="001549D3" w:rsidP="009944C6">
      <w:pPr>
        <w:tabs>
          <w:tab w:val="num" w:pos="1211"/>
        </w:tabs>
        <w:jc w:val="center"/>
        <w:rPr>
          <w:rFonts w:asciiTheme="minorHAnsi" w:hAnsiTheme="minorHAnsi" w:cstheme="minorHAnsi"/>
          <w:sz w:val="20"/>
          <w:szCs w:val="20"/>
        </w:rPr>
      </w:pPr>
    </w:p>
    <w:p w:rsidR="001E6B04" w:rsidRDefault="001E6B04" w:rsidP="009944C6">
      <w:pPr>
        <w:tabs>
          <w:tab w:val="num" w:pos="1211"/>
        </w:tabs>
        <w:jc w:val="center"/>
        <w:rPr>
          <w:rFonts w:asciiTheme="minorHAnsi" w:hAnsiTheme="minorHAnsi" w:cstheme="minorHAnsi"/>
          <w:sz w:val="20"/>
          <w:szCs w:val="20"/>
        </w:rPr>
      </w:pPr>
    </w:p>
    <w:p w:rsidR="001E6B04" w:rsidRDefault="001E6B04" w:rsidP="009944C6">
      <w:pPr>
        <w:tabs>
          <w:tab w:val="num" w:pos="1211"/>
        </w:tabs>
        <w:jc w:val="center"/>
        <w:rPr>
          <w:rFonts w:asciiTheme="minorHAnsi" w:hAnsiTheme="minorHAnsi" w:cstheme="minorHAnsi"/>
          <w:sz w:val="20"/>
          <w:szCs w:val="20"/>
        </w:rPr>
      </w:pPr>
    </w:p>
    <w:p w:rsidR="001E6B04" w:rsidRDefault="001E6B04" w:rsidP="009944C6">
      <w:pPr>
        <w:tabs>
          <w:tab w:val="num" w:pos="1211"/>
        </w:tabs>
        <w:jc w:val="center"/>
        <w:rPr>
          <w:rFonts w:asciiTheme="minorHAnsi" w:hAnsiTheme="minorHAnsi" w:cstheme="minorHAnsi"/>
          <w:sz w:val="20"/>
          <w:szCs w:val="20"/>
        </w:rPr>
      </w:pPr>
    </w:p>
    <w:p w:rsidR="001549D3" w:rsidRDefault="001549D3" w:rsidP="00656260">
      <w:pPr>
        <w:tabs>
          <w:tab w:val="num" w:pos="1211"/>
        </w:tabs>
        <w:jc w:val="center"/>
        <w:rPr>
          <w:noProof/>
        </w:rPr>
      </w:pPr>
    </w:p>
    <w:p w:rsidR="00067272" w:rsidRDefault="001E6B04" w:rsidP="00656260">
      <w:pPr>
        <w:tabs>
          <w:tab w:val="num" w:pos="1211"/>
        </w:tabs>
        <w:jc w:val="center"/>
        <w:rPr>
          <w:noProof/>
        </w:rPr>
      </w:pPr>
      <w:r>
        <w:rPr>
          <w:noProof/>
        </w:rPr>
        <w:drawing>
          <wp:anchor distT="0" distB="0" distL="114300" distR="114300" simplePos="0" relativeHeight="251659264" behindDoc="0" locked="0" layoutInCell="1" allowOverlap="1">
            <wp:simplePos x="0" y="0"/>
            <wp:positionH relativeFrom="column">
              <wp:posOffset>567055</wp:posOffset>
            </wp:positionH>
            <wp:positionV relativeFrom="paragraph">
              <wp:posOffset>10160</wp:posOffset>
            </wp:positionV>
            <wp:extent cx="4714875" cy="5429250"/>
            <wp:effectExtent l="0" t="0" r="952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714875" cy="5429250"/>
                    </a:xfrm>
                    <a:prstGeom prst="rect">
                      <a:avLst/>
                    </a:prstGeom>
                  </pic:spPr>
                </pic:pic>
              </a:graphicData>
            </a:graphic>
            <wp14:sizeRelH relativeFrom="page">
              <wp14:pctWidth>0</wp14:pctWidth>
            </wp14:sizeRelH>
            <wp14:sizeRelV relativeFrom="page">
              <wp14:pctHeight>0</wp14:pctHeight>
            </wp14:sizeRelV>
          </wp:anchor>
        </w:drawing>
      </w: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067272" w:rsidP="00656260">
      <w:pPr>
        <w:tabs>
          <w:tab w:val="num" w:pos="1211"/>
        </w:tabs>
        <w:jc w:val="center"/>
        <w:rPr>
          <w:noProof/>
        </w:rPr>
      </w:pPr>
    </w:p>
    <w:p w:rsidR="00067272" w:rsidRDefault="006A50A1" w:rsidP="00656260">
      <w:pPr>
        <w:tabs>
          <w:tab w:val="num" w:pos="1211"/>
        </w:tabs>
        <w:jc w:val="center"/>
        <w:rPr>
          <w:noProof/>
        </w:rPr>
      </w:pPr>
      <w:r>
        <w:rPr>
          <w:noProof/>
        </w:rPr>
        <w:lastRenderedPageBreak/>
        <w:drawing>
          <wp:anchor distT="0" distB="0" distL="114300" distR="114300" simplePos="0" relativeHeight="251663360" behindDoc="0" locked="0" layoutInCell="1" allowOverlap="1">
            <wp:simplePos x="0" y="0"/>
            <wp:positionH relativeFrom="column">
              <wp:posOffset>469900</wp:posOffset>
            </wp:positionH>
            <wp:positionV relativeFrom="paragraph">
              <wp:posOffset>168166</wp:posOffset>
            </wp:positionV>
            <wp:extent cx="4695825" cy="6362700"/>
            <wp:effectExtent l="0" t="0" r="9525"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695825" cy="6362700"/>
                    </a:xfrm>
                    <a:prstGeom prst="rect">
                      <a:avLst/>
                    </a:prstGeom>
                  </pic:spPr>
                </pic:pic>
              </a:graphicData>
            </a:graphic>
            <wp14:sizeRelH relativeFrom="page">
              <wp14:pctWidth>0</wp14:pctWidth>
            </wp14:sizeRelH>
            <wp14:sizeRelV relativeFrom="page">
              <wp14:pctHeight>0</wp14:pctHeight>
            </wp14:sizeRelV>
          </wp:anchor>
        </w:drawing>
      </w:r>
    </w:p>
    <w:p w:rsidR="00AA78F3" w:rsidRDefault="006A50A1">
      <w:pPr>
        <w:spacing w:after="200" w:line="276" w:lineRule="auto"/>
        <w:rPr>
          <w:noProof/>
        </w:rPr>
      </w:pPr>
      <w:r>
        <w:rPr>
          <w:noProof/>
        </w:rPr>
        <w:drawing>
          <wp:anchor distT="0" distB="0" distL="114300" distR="114300" simplePos="0" relativeHeight="251665408" behindDoc="0" locked="0" layoutInCell="1" allowOverlap="1">
            <wp:simplePos x="0" y="0"/>
            <wp:positionH relativeFrom="column">
              <wp:posOffset>538480</wp:posOffset>
            </wp:positionH>
            <wp:positionV relativeFrom="paragraph">
              <wp:posOffset>6650464</wp:posOffset>
            </wp:positionV>
            <wp:extent cx="4581525" cy="828675"/>
            <wp:effectExtent l="0" t="0" r="9525" b="952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81525" cy="828675"/>
                    </a:xfrm>
                    <a:prstGeom prst="rect">
                      <a:avLst/>
                    </a:prstGeom>
                  </pic:spPr>
                </pic:pic>
              </a:graphicData>
            </a:graphic>
            <wp14:sizeRelH relativeFrom="page">
              <wp14:pctWidth>0</wp14:pctWidth>
            </wp14:sizeRelH>
            <wp14:sizeRelV relativeFrom="page">
              <wp14:pctHeight>0</wp14:pctHeight>
            </wp14:sizeRelV>
          </wp:anchor>
        </w:drawing>
      </w:r>
      <w:r w:rsidR="00AA78F3">
        <w:rPr>
          <w:noProof/>
        </w:rPr>
        <w:br w:type="page"/>
      </w:r>
    </w:p>
    <w:p w:rsidR="008B3854" w:rsidRDefault="008B3854" w:rsidP="005871B9">
      <w:pPr>
        <w:tabs>
          <w:tab w:val="num" w:pos="1211"/>
        </w:tabs>
        <w:jc w:val="both"/>
        <w:rPr>
          <w:rFonts w:asciiTheme="minorHAnsi" w:hAnsiTheme="minorHAnsi" w:cstheme="minorHAnsi"/>
          <w:sz w:val="20"/>
          <w:szCs w:val="20"/>
        </w:rPr>
      </w:pPr>
    </w:p>
    <w:p w:rsidR="008B3854" w:rsidRDefault="008B3854" w:rsidP="005871B9">
      <w:pPr>
        <w:tabs>
          <w:tab w:val="num" w:pos="1211"/>
        </w:tabs>
        <w:jc w:val="both"/>
        <w:rPr>
          <w:rFonts w:asciiTheme="minorHAnsi" w:hAnsiTheme="minorHAnsi" w:cstheme="minorHAnsi"/>
          <w:sz w:val="20"/>
          <w:szCs w:val="20"/>
        </w:rPr>
      </w:pPr>
    </w:p>
    <w:p w:rsidR="001549D3" w:rsidRPr="009D0CE3" w:rsidRDefault="001549D3" w:rsidP="005871B9">
      <w:pPr>
        <w:tabs>
          <w:tab w:val="num" w:pos="1211"/>
        </w:tabs>
        <w:jc w:val="both"/>
        <w:rPr>
          <w:rFonts w:asciiTheme="minorHAnsi" w:hAnsiTheme="minorHAnsi" w:cstheme="minorHAnsi"/>
          <w:sz w:val="20"/>
          <w:szCs w:val="20"/>
        </w:rPr>
      </w:pPr>
    </w:p>
    <w:p w:rsidR="007317D7" w:rsidRPr="009D0CE3" w:rsidRDefault="00F51860" w:rsidP="005871B9">
      <w:pPr>
        <w:tabs>
          <w:tab w:val="num" w:pos="1211"/>
        </w:tabs>
        <w:jc w:val="both"/>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657216" behindDoc="0" locked="0" layoutInCell="1" allowOverlap="1">
                <wp:simplePos x="0" y="0"/>
                <wp:positionH relativeFrom="column">
                  <wp:posOffset>18415</wp:posOffset>
                </wp:positionH>
                <wp:positionV relativeFrom="paragraph">
                  <wp:posOffset>-223520</wp:posOffset>
                </wp:positionV>
                <wp:extent cx="5692140" cy="370205"/>
                <wp:effectExtent l="0" t="0" r="4445" b="0"/>
                <wp:wrapNone/>
                <wp:docPr id="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370205"/>
                        </a:xfrm>
                        <a:prstGeom prst="rect">
                          <a:avLst/>
                        </a:prstGeom>
                        <a:solidFill>
                          <a:srgbClr val="B1C8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B50" w:rsidRPr="007317D7" w:rsidRDefault="00D80B50" w:rsidP="007317D7">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LES JOURNÉES PROFESSIONNELLES DE LA CONSTRUCTION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7" o:spid="_x0000_s1037" type="#_x0000_t202" style="position:absolute;left:0;text-align:left;margin-left:1.45pt;margin-top:-17.6pt;width:448.2pt;height:29.1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" fillcolor="#b1c839" stroked="f">
                <v:textbox style="mso-fit-shape-to-text:t">
                  <w:txbxContent>
                    <w:p w:rsidR="00D80B50" w:rsidRPr="007317D7" w:rsidRDefault="00D80B50" w:rsidP="007317D7">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LES JOURNÉES PROFESSIONNELLES DE LA CONSTRUCTION</w:t>
                      </w:r>
                    </w:p>
                  </w:txbxContent>
                </v:textbox>
              </v:shape>
            </w:pict>
          </mc:Fallback>
        </mc:AlternateContent>
      </w:r>
    </w:p>
    <w:p w:rsidR="007317D7" w:rsidRDefault="007317D7" w:rsidP="005871B9">
      <w:pPr>
        <w:tabs>
          <w:tab w:val="num" w:pos="1211"/>
        </w:tabs>
        <w:jc w:val="both"/>
        <w:rPr>
          <w:rFonts w:asciiTheme="minorHAnsi" w:hAnsiTheme="minorHAnsi" w:cstheme="minorHAnsi"/>
          <w:sz w:val="20"/>
          <w:szCs w:val="20"/>
        </w:rPr>
      </w:pPr>
    </w:p>
    <w:p w:rsidR="00D24D47" w:rsidRDefault="00D24D47" w:rsidP="00D24D47">
      <w:pPr>
        <w:ind w:left="142"/>
        <w:jc w:val="both"/>
        <w:rPr>
          <w:rFonts w:ascii="Trebuchet MS" w:hAnsi="Trebuchet MS" w:cs="Calibri"/>
          <w:b/>
          <w:color w:val="8E96C7"/>
          <w:sz w:val="28"/>
          <w:szCs w:val="28"/>
        </w:rPr>
      </w:pPr>
    </w:p>
    <w:p w:rsidR="00D24D47" w:rsidRDefault="00D24D47" w:rsidP="00D24D47">
      <w:pPr>
        <w:ind w:left="142"/>
        <w:jc w:val="both"/>
        <w:rPr>
          <w:rFonts w:ascii="Trebuchet MS" w:hAnsi="Trebuchet MS" w:cs="Calibri"/>
          <w:b/>
          <w:color w:val="8E96C7"/>
          <w:sz w:val="28"/>
          <w:szCs w:val="28"/>
        </w:rPr>
      </w:pPr>
      <w:r>
        <w:rPr>
          <w:rFonts w:ascii="Trebuchet MS" w:hAnsi="Trebuchet MS" w:cs="Calibri"/>
          <w:b/>
          <w:color w:val="8E96C7"/>
          <w:sz w:val="28"/>
          <w:szCs w:val="28"/>
        </w:rPr>
        <w:t xml:space="preserve">DECLARATION COMMUNE DES </w:t>
      </w:r>
      <w:r w:rsidRPr="00CE2087">
        <w:rPr>
          <w:rFonts w:ascii="Trebuchet MS" w:hAnsi="Trebuchet MS" w:cs="Calibri"/>
          <w:b/>
          <w:color w:val="8E96C7"/>
          <w:sz w:val="28"/>
          <w:szCs w:val="28"/>
        </w:rPr>
        <w:t>UNA :</w:t>
      </w:r>
    </w:p>
    <w:p w:rsidR="00D24D47" w:rsidRDefault="00D24D47" w:rsidP="00D24D47">
      <w:pPr>
        <w:ind w:left="142"/>
        <w:jc w:val="both"/>
        <w:rPr>
          <w:rFonts w:ascii="Trebuchet MS" w:hAnsi="Trebuchet MS" w:cs="Calibri"/>
          <w:b/>
          <w:color w:val="8E96C7"/>
          <w:sz w:val="28"/>
          <w:szCs w:val="28"/>
        </w:rPr>
      </w:pPr>
    </w:p>
    <w:p w:rsidR="00D24D47" w:rsidRDefault="00D24D47" w:rsidP="00D24D47">
      <w:pPr>
        <w:ind w:left="708"/>
        <w:jc w:val="both"/>
        <w:rPr>
          <w:rFonts w:ascii="Trebuchet MS" w:hAnsi="Trebuchet MS" w:cs="Calibri"/>
          <w:sz w:val="22"/>
          <w:szCs w:val="22"/>
        </w:rPr>
      </w:pPr>
      <w:r>
        <w:rPr>
          <w:rFonts w:ascii="Trebuchet MS" w:hAnsi="Trebuchet MS" w:cs="Calibri"/>
          <w:sz w:val="22"/>
          <w:szCs w:val="22"/>
        </w:rPr>
        <w:t xml:space="preserve">Les 8 présidents d’UNA, dont </w:t>
      </w:r>
      <w:r w:rsidRPr="00DF787B">
        <w:rPr>
          <w:rFonts w:ascii="Trebuchet MS" w:hAnsi="Trebuchet MS" w:cs="Calibri"/>
          <w:sz w:val="22"/>
          <w:szCs w:val="22"/>
        </w:rPr>
        <w:t>Jean Marc DESMEDT</w:t>
      </w:r>
      <w:r>
        <w:rPr>
          <w:rFonts w:ascii="Trebuchet MS" w:hAnsi="Trebuchet MS" w:cs="Calibri"/>
          <w:sz w:val="22"/>
          <w:szCs w:val="22"/>
        </w:rPr>
        <w:t xml:space="preserve">, ont signé une déclaration qui sera faite aux délégués présents à Brest relative à trois questions majeures et communes des métiers : </w:t>
      </w:r>
    </w:p>
    <w:p w:rsidR="00D24D47" w:rsidRDefault="00D24D47" w:rsidP="00D24D47">
      <w:pPr>
        <w:ind w:left="708"/>
        <w:jc w:val="both"/>
        <w:rPr>
          <w:rFonts w:ascii="Trebuchet MS" w:hAnsi="Trebuchet MS" w:cs="Calibri"/>
          <w:sz w:val="22"/>
          <w:szCs w:val="22"/>
        </w:rPr>
      </w:pPr>
    </w:p>
    <w:p w:rsidR="00D24D47" w:rsidRPr="001C1242" w:rsidRDefault="00D24D47" w:rsidP="00D24D47">
      <w:pPr>
        <w:ind w:left="2124"/>
        <w:jc w:val="both"/>
        <w:rPr>
          <w:rFonts w:ascii="Trebuchet MS" w:hAnsi="Trebuchet MS" w:cs="Calibri"/>
          <w:b/>
          <w:sz w:val="22"/>
          <w:szCs w:val="22"/>
        </w:rPr>
      </w:pPr>
      <w:r w:rsidRPr="001C1242">
        <w:rPr>
          <w:rFonts w:ascii="Trebuchet MS" w:hAnsi="Trebuchet MS" w:cs="Calibri"/>
          <w:b/>
          <w:sz w:val="22"/>
          <w:szCs w:val="22"/>
        </w:rPr>
        <w:t>1°) Le BIM</w:t>
      </w:r>
    </w:p>
    <w:p w:rsidR="00D24D47" w:rsidRPr="001C1242" w:rsidRDefault="00D24D47" w:rsidP="00D24D47">
      <w:pPr>
        <w:ind w:left="2124"/>
        <w:jc w:val="both"/>
        <w:rPr>
          <w:rFonts w:ascii="Trebuchet MS" w:hAnsi="Trebuchet MS" w:cs="Calibri"/>
          <w:b/>
          <w:sz w:val="22"/>
          <w:szCs w:val="22"/>
        </w:rPr>
      </w:pPr>
      <w:r w:rsidRPr="001C1242">
        <w:rPr>
          <w:rFonts w:ascii="Trebuchet MS" w:hAnsi="Trebuchet MS" w:cs="Calibri"/>
          <w:b/>
          <w:sz w:val="22"/>
          <w:szCs w:val="22"/>
        </w:rPr>
        <w:t>2°) les plans d’accompagnement</w:t>
      </w:r>
    </w:p>
    <w:p w:rsidR="00D24D47" w:rsidRPr="001C1242" w:rsidRDefault="00D24D47" w:rsidP="00D24D47">
      <w:pPr>
        <w:ind w:left="2124"/>
        <w:jc w:val="both"/>
        <w:rPr>
          <w:rFonts w:ascii="Trebuchet MS" w:hAnsi="Trebuchet MS" w:cs="Calibri"/>
          <w:b/>
          <w:sz w:val="22"/>
          <w:szCs w:val="22"/>
        </w:rPr>
      </w:pPr>
      <w:r w:rsidRPr="001C1242">
        <w:rPr>
          <w:rFonts w:ascii="Trebuchet MS" w:hAnsi="Trebuchet MS" w:cs="Calibri"/>
          <w:b/>
          <w:sz w:val="22"/>
          <w:szCs w:val="22"/>
        </w:rPr>
        <w:t>3°) déchets</w:t>
      </w:r>
    </w:p>
    <w:p w:rsidR="00D24D47" w:rsidRPr="001C1242" w:rsidRDefault="00D24D47" w:rsidP="00D24D47">
      <w:pPr>
        <w:ind w:left="2124"/>
        <w:jc w:val="both"/>
        <w:rPr>
          <w:rFonts w:ascii="Trebuchet MS" w:hAnsi="Trebuchet MS" w:cs="Calibri"/>
          <w:b/>
          <w:sz w:val="22"/>
          <w:szCs w:val="22"/>
        </w:rPr>
      </w:pPr>
      <w:r w:rsidRPr="001C1242">
        <w:rPr>
          <w:rFonts w:ascii="Trebuchet MS" w:hAnsi="Trebuchet MS" w:cs="Calibri"/>
          <w:b/>
          <w:sz w:val="22"/>
          <w:szCs w:val="22"/>
        </w:rPr>
        <w:t>4°) Réparation des équipements du bâtiment</w:t>
      </w:r>
    </w:p>
    <w:p w:rsidR="00D24D47" w:rsidRPr="001C1242" w:rsidRDefault="00D24D47" w:rsidP="00D24D47">
      <w:pPr>
        <w:ind w:left="2124"/>
        <w:jc w:val="both"/>
        <w:rPr>
          <w:rFonts w:ascii="Trebuchet MS" w:hAnsi="Trebuchet MS" w:cs="Calibri"/>
          <w:b/>
          <w:sz w:val="22"/>
          <w:szCs w:val="22"/>
        </w:rPr>
      </w:pPr>
      <w:r w:rsidRPr="001C1242">
        <w:rPr>
          <w:rFonts w:ascii="Trebuchet MS" w:hAnsi="Trebuchet MS" w:cs="Calibri"/>
          <w:b/>
          <w:sz w:val="22"/>
          <w:szCs w:val="22"/>
        </w:rPr>
        <w:t>5°) Les certificats d’économies d’énergie</w:t>
      </w:r>
    </w:p>
    <w:p w:rsidR="00D24D47" w:rsidRDefault="00D24D47" w:rsidP="00D24D47">
      <w:pPr>
        <w:ind w:left="2124"/>
        <w:jc w:val="both"/>
        <w:rPr>
          <w:rFonts w:ascii="Trebuchet MS" w:hAnsi="Trebuchet MS" w:cs="Calibri"/>
          <w:sz w:val="22"/>
          <w:szCs w:val="22"/>
        </w:rPr>
      </w:pPr>
      <w:r w:rsidRPr="001C1242">
        <w:rPr>
          <w:rFonts w:ascii="Trebuchet MS" w:hAnsi="Trebuchet MS" w:cs="Calibri"/>
          <w:b/>
          <w:sz w:val="22"/>
          <w:szCs w:val="22"/>
        </w:rPr>
        <w:t>6°) le Photovoltaïque</w:t>
      </w:r>
    </w:p>
    <w:p w:rsidR="00D24D47" w:rsidRPr="00DF787B" w:rsidRDefault="00D24D47" w:rsidP="00D24D47">
      <w:pPr>
        <w:ind w:left="1983"/>
        <w:jc w:val="both"/>
        <w:rPr>
          <w:rFonts w:ascii="Trebuchet MS" w:hAnsi="Trebuchet MS" w:cs="Calibri"/>
          <w:sz w:val="22"/>
          <w:szCs w:val="22"/>
        </w:rPr>
      </w:pPr>
    </w:p>
    <w:p w:rsidR="00D24D47" w:rsidRDefault="00D24D47" w:rsidP="00D24D47">
      <w:pPr>
        <w:ind w:left="772"/>
        <w:jc w:val="both"/>
        <w:rPr>
          <w:rFonts w:ascii="Trebuchet MS" w:hAnsi="Trebuchet MS" w:cs="Calibri"/>
          <w:b/>
          <w:color w:val="7030A0"/>
          <w:sz w:val="28"/>
          <w:szCs w:val="28"/>
        </w:rPr>
      </w:pPr>
    </w:p>
    <w:p w:rsidR="00D24D47" w:rsidRDefault="00D24D47" w:rsidP="00D24D47">
      <w:pPr>
        <w:numPr>
          <w:ilvl w:val="0"/>
          <w:numId w:val="34"/>
        </w:numPr>
        <w:jc w:val="both"/>
        <w:rPr>
          <w:rFonts w:ascii="Trebuchet MS" w:hAnsi="Trebuchet MS" w:cs="Calibri"/>
          <w:b/>
          <w:color w:val="7030A0"/>
          <w:sz w:val="28"/>
          <w:szCs w:val="28"/>
        </w:rPr>
      </w:pPr>
      <w:r>
        <w:rPr>
          <w:rFonts w:ascii="Trebuchet MS" w:hAnsi="Trebuchet MS" w:cs="Calibri"/>
          <w:b/>
          <w:color w:val="7030A0"/>
          <w:sz w:val="28"/>
          <w:szCs w:val="28"/>
        </w:rPr>
        <w:t xml:space="preserve"> </w:t>
      </w:r>
      <w:r w:rsidRPr="00A751DF">
        <w:rPr>
          <w:rFonts w:ascii="Trebuchet MS" w:hAnsi="Trebuchet MS" w:cs="Calibri"/>
          <w:b/>
          <w:color w:val="7030A0"/>
          <w:sz w:val="28"/>
          <w:szCs w:val="28"/>
        </w:rPr>
        <w:t>Concernant la question de l’obligation du recours au BIM dans les marchés</w:t>
      </w:r>
    </w:p>
    <w:p w:rsidR="00D24D47" w:rsidRPr="00A751DF" w:rsidRDefault="00D24D47" w:rsidP="00D24D47">
      <w:pPr>
        <w:ind w:left="772"/>
        <w:jc w:val="both"/>
        <w:rPr>
          <w:rFonts w:ascii="Trebuchet MS" w:hAnsi="Trebuchet MS" w:cs="Calibri"/>
          <w:b/>
          <w:color w:val="7030A0"/>
          <w:sz w:val="28"/>
          <w:szCs w:val="28"/>
        </w:rPr>
      </w:pPr>
    </w:p>
    <w:p w:rsidR="00D24D47" w:rsidRDefault="00D24D47" w:rsidP="00D24D47">
      <w:pPr>
        <w:ind w:left="772"/>
        <w:jc w:val="both"/>
        <w:rPr>
          <w:rFonts w:ascii="Trebuchet MS" w:hAnsi="Trebuchet MS" w:cs="Calibri"/>
          <w:sz w:val="22"/>
          <w:szCs w:val="22"/>
        </w:rPr>
      </w:pPr>
      <w:r w:rsidRPr="00A751DF">
        <w:rPr>
          <w:rFonts w:ascii="Trebuchet MS" w:hAnsi="Trebuchet MS" w:cs="Calibri"/>
          <w:sz w:val="22"/>
          <w:szCs w:val="22"/>
        </w:rPr>
        <w:t>Des réflexions sont actuellement en cours pour rendre obligatoire le recours aux outils de « maquette numérique et modélisation des données du bâtiment » (BIM) dans les marchés.</w:t>
      </w:r>
    </w:p>
    <w:p w:rsidR="00D24D47" w:rsidRPr="00A751DF" w:rsidRDefault="00D24D47" w:rsidP="00D24D47">
      <w:pPr>
        <w:ind w:left="772"/>
        <w:jc w:val="both"/>
        <w:rPr>
          <w:rFonts w:ascii="Trebuchet MS" w:hAnsi="Trebuchet MS" w:cs="Calibri"/>
          <w:sz w:val="22"/>
          <w:szCs w:val="22"/>
        </w:rPr>
      </w:pPr>
    </w:p>
    <w:p w:rsidR="00D24D47" w:rsidRDefault="00D24D47" w:rsidP="00D24D47">
      <w:pPr>
        <w:ind w:left="772"/>
        <w:jc w:val="both"/>
        <w:rPr>
          <w:rFonts w:ascii="Trebuchet MS" w:hAnsi="Trebuchet MS" w:cs="Calibri"/>
          <w:sz w:val="22"/>
          <w:szCs w:val="22"/>
        </w:rPr>
      </w:pPr>
      <w:r w:rsidRPr="00A751DF">
        <w:rPr>
          <w:rFonts w:ascii="Trebuchet MS" w:hAnsi="Trebuchet MS" w:cs="Calibri"/>
          <w:sz w:val="22"/>
          <w:szCs w:val="22"/>
        </w:rPr>
        <w:t>Alors que le niveau de maturité des acteurs de la filière reste insuffisant et que les outils disponibles ne sont adaptés ni aux différentes tailles des entreprises, ni aux différents types de marchés, une telle obligation conduirait à exclure des marchés un grand nombre d’entreprises et serait contraire aux objectifs poursuivis par le gouvernement de généraliser le recours au numérique dans le bâtiment à horizon 2022.</w:t>
      </w:r>
    </w:p>
    <w:p w:rsidR="00D24D47" w:rsidRPr="00A751DF" w:rsidRDefault="00D24D47" w:rsidP="00D24D47">
      <w:pPr>
        <w:ind w:left="772"/>
        <w:jc w:val="both"/>
        <w:rPr>
          <w:rFonts w:ascii="Trebuchet MS" w:hAnsi="Trebuchet MS" w:cs="Calibri"/>
          <w:sz w:val="22"/>
          <w:szCs w:val="22"/>
        </w:rPr>
      </w:pPr>
    </w:p>
    <w:p w:rsidR="00D24D47" w:rsidRDefault="00D24D47" w:rsidP="00D24D47">
      <w:pPr>
        <w:pBdr>
          <w:top w:val="single" w:sz="4" w:space="1" w:color="auto"/>
          <w:left w:val="single" w:sz="4" w:space="4" w:color="auto"/>
          <w:bottom w:val="single" w:sz="4" w:space="1" w:color="auto"/>
          <w:right w:val="single" w:sz="4" w:space="4" w:color="auto"/>
        </w:pBdr>
        <w:ind w:left="1416"/>
        <w:jc w:val="both"/>
        <w:rPr>
          <w:rFonts w:ascii="Trebuchet MS" w:hAnsi="Trebuchet MS" w:cs="Calibri"/>
          <w:sz w:val="22"/>
          <w:szCs w:val="22"/>
        </w:rPr>
      </w:pPr>
      <w:r w:rsidRPr="00A751DF">
        <w:rPr>
          <w:rFonts w:ascii="Trebuchet MS" w:hAnsi="Trebuchet MS" w:cs="Calibri"/>
          <w:sz w:val="22"/>
          <w:szCs w:val="22"/>
        </w:rPr>
        <w:t>La CAPEB demande donc à l’Etat de privilégier une approche incitative basée sur une démarche volontaire des entreprises, comme le demande une grande majorité des acteurs, en lieu et place d’une obligation imposée par voie réglementaire, tout en veillant à accompagner la montée en compétence de l’ensemble des acteurs de la filière.</w:t>
      </w:r>
    </w:p>
    <w:p w:rsidR="00D24D47" w:rsidRPr="00A751DF" w:rsidRDefault="00D24D47" w:rsidP="00D24D47">
      <w:pPr>
        <w:ind w:left="772"/>
        <w:jc w:val="both"/>
        <w:rPr>
          <w:rFonts w:ascii="Trebuchet MS" w:hAnsi="Trebuchet MS" w:cs="Calibri"/>
          <w:sz w:val="22"/>
          <w:szCs w:val="22"/>
        </w:rPr>
      </w:pPr>
    </w:p>
    <w:p w:rsidR="00D24D47" w:rsidRPr="001A2EF3" w:rsidRDefault="00D24D47" w:rsidP="00D24D47">
      <w:pPr>
        <w:numPr>
          <w:ilvl w:val="0"/>
          <w:numId w:val="34"/>
        </w:numPr>
        <w:jc w:val="both"/>
        <w:rPr>
          <w:rFonts w:ascii="Trebuchet MS" w:hAnsi="Trebuchet MS" w:cs="Calibri"/>
          <w:b/>
          <w:color w:val="7030A0"/>
          <w:sz w:val="28"/>
          <w:szCs w:val="28"/>
        </w:rPr>
      </w:pPr>
      <w:r w:rsidRPr="001A2EF3">
        <w:rPr>
          <w:rFonts w:ascii="Trebuchet MS" w:hAnsi="Trebuchet MS" w:cs="Calibri"/>
          <w:b/>
          <w:color w:val="7030A0"/>
          <w:sz w:val="28"/>
          <w:szCs w:val="28"/>
        </w:rPr>
        <w:t>Concernant la question des plans d’accompagnements des acteurs du secteur du bâtiment</w:t>
      </w:r>
    </w:p>
    <w:p w:rsidR="00D24D47" w:rsidRPr="00A751DF" w:rsidRDefault="00D24D47" w:rsidP="00D24D47">
      <w:pPr>
        <w:ind w:left="772"/>
        <w:jc w:val="both"/>
        <w:rPr>
          <w:rFonts w:ascii="Trebuchet MS" w:hAnsi="Trebuchet MS" w:cs="Calibri"/>
          <w:sz w:val="22"/>
          <w:szCs w:val="22"/>
        </w:rPr>
      </w:pPr>
    </w:p>
    <w:p w:rsidR="00D24D47" w:rsidRPr="001A2EF3" w:rsidRDefault="00D24D47" w:rsidP="00D24D47">
      <w:pPr>
        <w:ind w:left="772"/>
        <w:jc w:val="both"/>
        <w:rPr>
          <w:rFonts w:ascii="Trebuchet MS" w:hAnsi="Trebuchet MS" w:cs="Calibri"/>
          <w:sz w:val="22"/>
          <w:szCs w:val="22"/>
        </w:rPr>
      </w:pPr>
      <w:r w:rsidRPr="00A751DF">
        <w:rPr>
          <w:rFonts w:ascii="Trebuchet MS" w:hAnsi="Trebuchet MS" w:cs="Calibri"/>
          <w:sz w:val="22"/>
          <w:szCs w:val="22"/>
        </w:rPr>
        <w:t xml:space="preserve">Pour accompagner les très fortes évolutions législatives et réglementaires que le secteur du bâtiment connait, ont été mis en place, en concertation avec l’Etat, des programmes d’accompagnement des acteurs de la filière pour répondre aux enjeux de la transition énergétique, aux enjeux du numérique et à la problématique de </w:t>
      </w:r>
      <w:r w:rsidRPr="0042748B">
        <w:rPr>
          <w:rFonts w:ascii="Trebuchet MS" w:hAnsi="Trebuchet MS" w:cs="Calibri"/>
          <w:b/>
          <w:sz w:val="22"/>
          <w:szCs w:val="22"/>
        </w:rPr>
        <w:t xml:space="preserve">l’amiante </w:t>
      </w:r>
      <w:r w:rsidRPr="001A2EF3">
        <w:rPr>
          <w:rFonts w:ascii="Trebuchet MS" w:hAnsi="Trebuchet MS" w:cs="Calibri"/>
          <w:sz w:val="22"/>
          <w:szCs w:val="22"/>
        </w:rPr>
        <w:t>dans le bâtiment.</w:t>
      </w:r>
    </w:p>
    <w:p w:rsidR="00D24D47" w:rsidRPr="001A2EF3" w:rsidRDefault="00D24D47" w:rsidP="00D24D47">
      <w:pPr>
        <w:ind w:left="772"/>
        <w:jc w:val="both"/>
        <w:rPr>
          <w:rFonts w:ascii="Trebuchet MS" w:hAnsi="Trebuchet MS" w:cs="Calibri"/>
          <w:sz w:val="22"/>
          <w:szCs w:val="22"/>
        </w:rPr>
      </w:pPr>
    </w:p>
    <w:p w:rsidR="00D24D47" w:rsidRDefault="00D24D47" w:rsidP="00D24D47">
      <w:pPr>
        <w:ind w:left="772"/>
        <w:jc w:val="both"/>
        <w:rPr>
          <w:rFonts w:ascii="Trebuchet MS" w:hAnsi="Trebuchet MS" w:cs="Calibri"/>
          <w:sz w:val="22"/>
          <w:szCs w:val="22"/>
        </w:rPr>
      </w:pPr>
      <w:r w:rsidRPr="001A2EF3">
        <w:rPr>
          <w:rFonts w:ascii="Trebuchet MS" w:hAnsi="Trebuchet MS" w:cs="Calibri"/>
          <w:sz w:val="22"/>
          <w:szCs w:val="22"/>
        </w:rPr>
        <w:t>La CAPEB se félicite des récentes annonces du gouvernement qui montrent une volonté de poursuivre les programmes existants en les réorientant le cas échéant.</w:t>
      </w:r>
    </w:p>
    <w:p w:rsidR="00D24D47" w:rsidRPr="001A2EF3" w:rsidRDefault="00D24D47" w:rsidP="00D24D47">
      <w:pPr>
        <w:ind w:left="772"/>
        <w:jc w:val="both"/>
        <w:rPr>
          <w:rFonts w:ascii="Trebuchet MS" w:hAnsi="Trebuchet MS" w:cs="Calibri"/>
          <w:sz w:val="22"/>
          <w:szCs w:val="22"/>
        </w:rPr>
      </w:pPr>
    </w:p>
    <w:p w:rsidR="00D24D47" w:rsidRPr="00BC4F71" w:rsidRDefault="00D24D47" w:rsidP="00D24D47">
      <w:pPr>
        <w:pBdr>
          <w:top w:val="single" w:sz="4" w:space="1" w:color="auto"/>
          <w:left w:val="single" w:sz="4" w:space="4" w:color="auto"/>
          <w:bottom w:val="single" w:sz="4" w:space="1" w:color="auto"/>
          <w:right w:val="single" w:sz="4" w:space="4" w:color="auto"/>
        </w:pBdr>
        <w:ind w:left="1416"/>
        <w:jc w:val="both"/>
        <w:rPr>
          <w:rFonts w:ascii="Trebuchet MS" w:hAnsi="Trebuchet MS" w:cs="Calibri"/>
          <w:sz w:val="22"/>
          <w:szCs w:val="22"/>
        </w:rPr>
      </w:pPr>
      <w:r w:rsidRPr="00BC4F71">
        <w:rPr>
          <w:rFonts w:ascii="Trebuchet MS" w:hAnsi="Trebuchet MS" w:cs="Calibri"/>
          <w:sz w:val="22"/>
          <w:szCs w:val="22"/>
        </w:rPr>
        <w:t>La CAPEB demande donc à l’Etat d’assurer la poursuite, sans coupure et en concertation avec la filière, du Programme d’Actions pour la qualité de la Construction et la Transition Energétique (PACTE) et du Plan de Transition Numérique dans le Bâtiment (PTNB).</w:t>
      </w:r>
    </w:p>
    <w:p w:rsidR="00D24D47" w:rsidRPr="0042748B" w:rsidRDefault="00D24D47" w:rsidP="00D24D47">
      <w:pPr>
        <w:ind w:left="772"/>
        <w:jc w:val="both"/>
        <w:rPr>
          <w:rFonts w:ascii="Trebuchet MS" w:hAnsi="Trebuchet MS" w:cs="Calibri"/>
          <w:b/>
          <w:sz w:val="22"/>
          <w:szCs w:val="22"/>
          <w:u w:val="single"/>
        </w:rPr>
      </w:pPr>
    </w:p>
    <w:p w:rsidR="00D24D47" w:rsidRDefault="00D24D47" w:rsidP="00D24D47">
      <w:pPr>
        <w:numPr>
          <w:ilvl w:val="0"/>
          <w:numId w:val="34"/>
        </w:numPr>
        <w:jc w:val="both"/>
        <w:rPr>
          <w:rFonts w:ascii="Trebuchet MS" w:hAnsi="Trebuchet MS" w:cs="Calibri"/>
          <w:b/>
          <w:color w:val="7030A0"/>
          <w:sz w:val="28"/>
          <w:szCs w:val="28"/>
        </w:rPr>
      </w:pPr>
      <w:r w:rsidRPr="00A751DF">
        <w:rPr>
          <w:rFonts w:ascii="Trebuchet MS" w:hAnsi="Trebuchet MS" w:cs="Calibri"/>
          <w:b/>
          <w:color w:val="7030A0"/>
          <w:sz w:val="28"/>
          <w:szCs w:val="28"/>
        </w:rPr>
        <w:t>Concernant la question des déchets</w:t>
      </w:r>
    </w:p>
    <w:p w:rsidR="00D24D47" w:rsidRPr="00A751DF" w:rsidRDefault="00D24D47" w:rsidP="00D24D47">
      <w:pPr>
        <w:ind w:left="772"/>
        <w:jc w:val="both"/>
        <w:rPr>
          <w:rFonts w:ascii="Trebuchet MS" w:hAnsi="Trebuchet MS" w:cs="Calibri"/>
          <w:b/>
          <w:color w:val="7030A0"/>
          <w:sz w:val="28"/>
          <w:szCs w:val="28"/>
        </w:rPr>
      </w:pPr>
    </w:p>
    <w:p w:rsidR="00D24D47" w:rsidRDefault="00D24D47" w:rsidP="00D24D47">
      <w:pPr>
        <w:ind w:left="772"/>
        <w:jc w:val="both"/>
        <w:rPr>
          <w:rFonts w:ascii="Trebuchet MS" w:hAnsi="Trebuchet MS" w:cs="Calibri"/>
          <w:sz w:val="22"/>
          <w:szCs w:val="22"/>
        </w:rPr>
      </w:pPr>
      <w:r w:rsidRPr="0042748B">
        <w:rPr>
          <w:rFonts w:ascii="Trebuchet MS" w:hAnsi="Trebuchet MS" w:cs="Calibri"/>
          <w:sz w:val="22"/>
          <w:szCs w:val="22"/>
        </w:rPr>
        <w:t xml:space="preserve">La directive européenne 2008/98/CE relative aux déchets impose la valorisation, le réemploi ou le recyclage de 70% des déchets non dangereux du BTP d'ici 2020, objectif transcrit en droit français en 2015 dans la Loi sur la Transition Energétique pour la Croissance Verte (LTECV). </w:t>
      </w:r>
    </w:p>
    <w:p w:rsidR="00D24D47" w:rsidRPr="0042748B" w:rsidRDefault="00D24D47" w:rsidP="00D24D47">
      <w:pPr>
        <w:ind w:left="772"/>
        <w:jc w:val="both"/>
        <w:rPr>
          <w:rFonts w:ascii="Trebuchet MS" w:hAnsi="Trebuchet MS" w:cs="Calibri"/>
          <w:sz w:val="22"/>
          <w:szCs w:val="22"/>
        </w:rPr>
      </w:pPr>
    </w:p>
    <w:p w:rsidR="00D24D47" w:rsidRDefault="00D24D47" w:rsidP="00D24D47">
      <w:pPr>
        <w:ind w:left="772"/>
        <w:jc w:val="both"/>
        <w:rPr>
          <w:rFonts w:ascii="Trebuchet MS" w:hAnsi="Trebuchet MS" w:cs="Calibri"/>
          <w:sz w:val="22"/>
          <w:szCs w:val="22"/>
        </w:rPr>
      </w:pPr>
      <w:r w:rsidRPr="0042748B">
        <w:rPr>
          <w:rFonts w:ascii="Trebuchet MS" w:hAnsi="Trebuchet MS" w:cs="Calibri"/>
          <w:sz w:val="22"/>
          <w:szCs w:val="22"/>
        </w:rPr>
        <w:t>Acteurs de proximité, les professionnels du Bâtiment sont implantés dans tous les territoires et contribuent au dynamisme de ces derniers. La réussite des plans régionaux de gestion des déchets passera par des engagements généraux mais aussi par des solutions de proximité.</w:t>
      </w:r>
    </w:p>
    <w:p w:rsidR="00D24D47" w:rsidRPr="0042748B" w:rsidRDefault="00D24D47" w:rsidP="00D24D47">
      <w:pPr>
        <w:ind w:left="772"/>
        <w:jc w:val="both"/>
        <w:rPr>
          <w:rFonts w:ascii="Trebuchet MS" w:hAnsi="Trebuchet MS" w:cs="Calibri"/>
          <w:sz w:val="22"/>
          <w:szCs w:val="22"/>
        </w:rPr>
      </w:pPr>
    </w:p>
    <w:p w:rsidR="00D24D47" w:rsidRPr="00BC4F71" w:rsidRDefault="00D24D47" w:rsidP="00D24D47">
      <w:pPr>
        <w:pBdr>
          <w:top w:val="single" w:sz="4" w:space="0" w:color="auto"/>
          <w:left w:val="single" w:sz="4" w:space="4" w:color="auto"/>
          <w:bottom w:val="single" w:sz="4" w:space="1" w:color="auto"/>
          <w:right w:val="single" w:sz="4" w:space="4" w:color="auto"/>
        </w:pBdr>
        <w:ind w:left="1416"/>
        <w:jc w:val="both"/>
        <w:rPr>
          <w:rFonts w:ascii="Trebuchet MS" w:hAnsi="Trebuchet MS" w:cs="Calibri"/>
          <w:sz w:val="22"/>
          <w:szCs w:val="22"/>
        </w:rPr>
      </w:pPr>
      <w:r w:rsidRPr="00BC4F71">
        <w:rPr>
          <w:rFonts w:ascii="Trebuchet MS" w:hAnsi="Trebuchet MS" w:cs="Calibri"/>
          <w:sz w:val="22"/>
          <w:szCs w:val="22"/>
        </w:rPr>
        <w:t>LA CAPEB demande que les réalités technico économiques des entreprises artisanales soient prises en compte dans l’élaboration des plans régionaux de gestion des déchets du BTP et notamment :</w:t>
      </w:r>
    </w:p>
    <w:p w:rsidR="00D24D47" w:rsidRPr="0042748B" w:rsidRDefault="00D24D47" w:rsidP="00D24D47">
      <w:pPr>
        <w:ind w:left="772"/>
        <w:jc w:val="both"/>
        <w:rPr>
          <w:rFonts w:ascii="Trebuchet MS" w:hAnsi="Trebuchet MS" w:cs="Calibri"/>
          <w:sz w:val="22"/>
          <w:szCs w:val="22"/>
        </w:rPr>
      </w:pPr>
    </w:p>
    <w:p w:rsidR="00D24D47" w:rsidRDefault="00D24D47" w:rsidP="00D24D47">
      <w:pPr>
        <w:numPr>
          <w:ilvl w:val="0"/>
          <w:numId w:val="35"/>
        </w:numPr>
        <w:jc w:val="both"/>
        <w:rPr>
          <w:rFonts w:ascii="Trebuchet MS" w:hAnsi="Trebuchet MS" w:cs="Calibri"/>
          <w:sz w:val="22"/>
          <w:szCs w:val="22"/>
        </w:rPr>
      </w:pPr>
      <w:r w:rsidRPr="0042748B">
        <w:rPr>
          <w:rFonts w:ascii="Trebuchet MS" w:hAnsi="Trebuchet MS" w:cs="Calibri"/>
          <w:sz w:val="22"/>
          <w:szCs w:val="22"/>
        </w:rPr>
        <w:t>qu’il n’y ait pas de contraintes administratives supplémentaires pour la filière, tout particulièrement pour le suivi ou la traçabilité des déchets de chantier ;</w:t>
      </w:r>
    </w:p>
    <w:p w:rsidR="00D24D47" w:rsidRPr="0042748B" w:rsidRDefault="00D24D47" w:rsidP="00D24D47">
      <w:pPr>
        <w:ind w:left="2124"/>
        <w:jc w:val="both"/>
        <w:rPr>
          <w:rFonts w:ascii="Trebuchet MS" w:hAnsi="Trebuchet MS" w:cs="Calibri"/>
          <w:sz w:val="22"/>
          <w:szCs w:val="22"/>
        </w:rPr>
      </w:pPr>
    </w:p>
    <w:p w:rsidR="00D24D47" w:rsidRDefault="00D24D47" w:rsidP="00D24D47">
      <w:pPr>
        <w:numPr>
          <w:ilvl w:val="0"/>
          <w:numId w:val="35"/>
        </w:numPr>
        <w:jc w:val="both"/>
        <w:rPr>
          <w:rFonts w:ascii="Trebuchet MS" w:hAnsi="Trebuchet MS" w:cs="Calibri"/>
          <w:sz w:val="22"/>
          <w:szCs w:val="22"/>
        </w:rPr>
      </w:pPr>
      <w:r w:rsidRPr="0042748B">
        <w:rPr>
          <w:rFonts w:ascii="Trebuchet MS" w:hAnsi="Trebuchet MS" w:cs="Calibri"/>
          <w:sz w:val="22"/>
          <w:szCs w:val="22"/>
        </w:rPr>
        <w:t>que soit amélioré et renforcé le maillage territorial des points de dépôt et de collecte (au moins 1 dans un rayon maximum de 10 km), en priorisant les installations qui organisent la valorisation et le recyclage des déchets (solutions alternatives à l’enfouissement) ;</w:t>
      </w:r>
    </w:p>
    <w:p w:rsidR="00D24D47" w:rsidRPr="0042748B" w:rsidRDefault="00D24D47" w:rsidP="00D24D47">
      <w:pPr>
        <w:ind w:left="2124"/>
        <w:jc w:val="both"/>
        <w:rPr>
          <w:rFonts w:ascii="Trebuchet MS" w:hAnsi="Trebuchet MS" w:cs="Calibri"/>
          <w:sz w:val="22"/>
          <w:szCs w:val="22"/>
        </w:rPr>
      </w:pPr>
    </w:p>
    <w:p w:rsidR="00D24D47" w:rsidRDefault="00D24D47" w:rsidP="00D24D47">
      <w:pPr>
        <w:numPr>
          <w:ilvl w:val="0"/>
          <w:numId w:val="35"/>
        </w:numPr>
        <w:jc w:val="both"/>
        <w:rPr>
          <w:rFonts w:ascii="Trebuchet MS" w:hAnsi="Trebuchet MS" w:cs="Calibri"/>
          <w:sz w:val="22"/>
          <w:szCs w:val="22"/>
        </w:rPr>
      </w:pPr>
      <w:r w:rsidRPr="0042748B">
        <w:rPr>
          <w:rFonts w:ascii="Trebuchet MS" w:hAnsi="Trebuchet MS" w:cs="Calibri"/>
          <w:sz w:val="22"/>
          <w:szCs w:val="22"/>
        </w:rPr>
        <w:t>qu’il soit permis aux entreprises générant des déchets amiantés en petite quantité de les déposer dans une installation de proximité dans des conditions financières acceptables et adaptées à la quantité déposée.</w:t>
      </w:r>
    </w:p>
    <w:p w:rsidR="00D24D47" w:rsidRPr="0042748B" w:rsidRDefault="00D24D47" w:rsidP="00D24D47">
      <w:pPr>
        <w:ind w:left="2124"/>
        <w:jc w:val="both"/>
        <w:rPr>
          <w:rFonts w:ascii="Trebuchet MS" w:hAnsi="Trebuchet MS" w:cs="Calibri"/>
          <w:sz w:val="22"/>
          <w:szCs w:val="22"/>
        </w:rPr>
      </w:pPr>
    </w:p>
    <w:p w:rsidR="00D24D47" w:rsidRPr="0042748B" w:rsidRDefault="00D24D47" w:rsidP="00D24D47">
      <w:pPr>
        <w:ind w:left="772"/>
        <w:jc w:val="both"/>
        <w:rPr>
          <w:rFonts w:ascii="Trebuchet MS" w:hAnsi="Trebuchet MS" w:cs="Calibri"/>
          <w:sz w:val="22"/>
          <w:szCs w:val="22"/>
        </w:rPr>
      </w:pPr>
      <w:r w:rsidRPr="0042748B">
        <w:rPr>
          <w:rFonts w:ascii="Trebuchet MS" w:hAnsi="Trebuchet MS" w:cs="Calibri"/>
          <w:sz w:val="22"/>
          <w:szCs w:val="22"/>
        </w:rPr>
        <w:t>Enfin, alors que les Pouvoirs Publics préparent la feuille de route sur l’Economie Circulaire, en application de la Loi sur la Transition Energétique pour la Croissance Verte (LTECV), la CAPEB demande aux Pouvoirs Publics d’inciter à la prise en compte de la valorisation, du réemploi ou du recyclage des matériaux dès la phase de conception des ouvrages de construction.</w:t>
      </w:r>
    </w:p>
    <w:p w:rsidR="00D24D47" w:rsidRDefault="00D24D47" w:rsidP="00D24D47">
      <w:pPr>
        <w:ind w:left="772"/>
        <w:jc w:val="both"/>
        <w:rPr>
          <w:rFonts w:ascii="Trebuchet MS" w:hAnsi="Trebuchet MS" w:cs="Calibri"/>
          <w:sz w:val="22"/>
          <w:szCs w:val="22"/>
        </w:rPr>
      </w:pPr>
    </w:p>
    <w:p w:rsidR="00D24D47" w:rsidRPr="001A2EF3" w:rsidRDefault="00D24D47" w:rsidP="00D24D47">
      <w:pPr>
        <w:numPr>
          <w:ilvl w:val="0"/>
          <w:numId w:val="34"/>
        </w:numPr>
        <w:jc w:val="both"/>
        <w:rPr>
          <w:rFonts w:ascii="Trebuchet MS" w:hAnsi="Trebuchet MS" w:cs="Calibri"/>
          <w:b/>
          <w:color w:val="7030A0"/>
          <w:sz w:val="28"/>
          <w:szCs w:val="28"/>
        </w:rPr>
      </w:pPr>
      <w:r w:rsidRPr="001A2EF3">
        <w:rPr>
          <w:rFonts w:ascii="Trebuchet MS" w:hAnsi="Trebuchet MS" w:cs="Calibri"/>
          <w:b/>
          <w:color w:val="7030A0"/>
          <w:sz w:val="28"/>
          <w:szCs w:val="28"/>
        </w:rPr>
        <w:t>Concernant la question de la réparation des équipements du bâtiment</w:t>
      </w:r>
    </w:p>
    <w:p w:rsidR="00D24D47" w:rsidRPr="0042748B" w:rsidRDefault="00D24D47" w:rsidP="00D24D47">
      <w:pPr>
        <w:ind w:left="772"/>
        <w:jc w:val="both"/>
        <w:rPr>
          <w:rFonts w:ascii="Trebuchet MS" w:hAnsi="Trebuchet MS" w:cs="Calibri"/>
          <w:sz w:val="22"/>
          <w:szCs w:val="22"/>
        </w:rPr>
      </w:pPr>
    </w:p>
    <w:p w:rsidR="00D24D47" w:rsidRDefault="00D24D47" w:rsidP="00D24D47">
      <w:pPr>
        <w:ind w:left="772"/>
        <w:jc w:val="both"/>
        <w:rPr>
          <w:rFonts w:ascii="Trebuchet MS" w:hAnsi="Trebuchet MS" w:cs="Calibri"/>
          <w:sz w:val="22"/>
          <w:szCs w:val="22"/>
        </w:rPr>
      </w:pPr>
      <w:r w:rsidRPr="0042748B">
        <w:rPr>
          <w:rFonts w:ascii="Trebuchet MS" w:hAnsi="Trebuchet MS" w:cs="Calibri"/>
          <w:sz w:val="22"/>
          <w:szCs w:val="22"/>
        </w:rPr>
        <w:t>La CAPEB demande à l’Etat d’exiger des fabricants d’équipements du bâtiment de garantir une disponibilité des pièces détachées en vue de réparation sur une durée correspondant à une durée de vie raisonnable des équipements concernés.</w:t>
      </w:r>
    </w:p>
    <w:p w:rsidR="00D24D47" w:rsidRDefault="00D24D47" w:rsidP="00D24D47">
      <w:pPr>
        <w:ind w:left="772"/>
        <w:jc w:val="both"/>
        <w:rPr>
          <w:rFonts w:ascii="Trebuchet MS" w:hAnsi="Trebuchet MS" w:cs="Calibri"/>
          <w:sz w:val="22"/>
          <w:szCs w:val="22"/>
        </w:rPr>
      </w:pPr>
    </w:p>
    <w:p w:rsidR="00D24D47" w:rsidRPr="0042748B" w:rsidRDefault="00D24D47" w:rsidP="00D24D47">
      <w:pPr>
        <w:ind w:left="772"/>
        <w:jc w:val="both"/>
        <w:rPr>
          <w:rFonts w:ascii="Trebuchet MS" w:hAnsi="Trebuchet MS" w:cs="Calibri"/>
          <w:sz w:val="22"/>
          <w:szCs w:val="22"/>
        </w:rPr>
      </w:pPr>
    </w:p>
    <w:p w:rsidR="00D24D47" w:rsidRDefault="00D24D47" w:rsidP="00D24D47">
      <w:pPr>
        <w:numPr>
          <w:ilvl w:val="0"/>
          <w:numId w:val="34"/>
        </w:numPr>
        <w:jc w:val="both"/>
        <w:rPr>
          <w:rFonts w:ascii="Trebuchet MS" w:hAnsi="Trebuchet MS" w:cs="Calibri"/>
          <w:b/>
          <w:color w:val="7030A0"/>
          <w:sz w:val="28"/>
          <w:szCs w:val="28"/>
        </w:rPr>
      </w:pPr>
      <w:r w:rsidRPr="00A751DF">
        <w:rPr>
          <w:rFonts w:ascii="Trebuchet MS" w:hAnsi="Trebuchet MS" w:cs="Calibri"/>
          <w:b/>
          <w:color w:val="7030A0"/>
          <w:sz w:val="28"/>
          <w:szCs w:val="28"/>
        </w:rPr>
        <w:lastRenderedPageBreak/>
        <w:t>Concernant la question des certificats d’économies d’énergie</w:t>
      </w:r>
    </w:p>
    <w:p w:rsidR="00D24D47" w:rsidRDefault="00D24D47" w:rsidP="00D24D47">
      <w:pPr>
        <w:ind w:left="1492"/>
        <w:jc w:val="both"/>
        <w:rPr>
          <w:rFonts w:ascii="Trebuchet MS" w:hAnsi="Trebuchet MS" w:cs="Calibri"/>
          <w:b/>
          <w:color w:val="7030A0"/>
          <w:sz w:val="28"/>
          <w:szCs w:val="28"/>
        </w:rPr>
      </w:pPr>
    </w:p>
    <w:p w:rsidR="00D24D47" w:rsidRDefault="00D24D47" w:rsidP="00D24D47">
      <w:pPr>
        <w:ind w:left="772"/>
        <w:jc w:val="both"/>
        <w:rPr>
          <w:rFonts w:ascii="Trebuchet MS" w:hAnsi="Trebuchet MS" w:cs="Calibri"/>
          <w:sz w:val="22"/>
          <w:szCs w:val="22"/>
        </w:rPr>
      </w:pPr>
      <w:r w:rsidRPr="00AE3310">
        <w:rPr>
          <w:rFonts w:ascii="Trebuchet MS" w:hAnsi="Trebuchet MS" w:cs="Calibri"/>
          <w:sz w:val="22"/>
          <w:szCs w:val="22"/>
        </w:rPr>
        <w:t>Si la CAPEB rejoint la préoccupation des Pouvoirs publics en matière de simplification du dispositif pour le rendre plus efficient, force est de constater que les différentes mesures prises à ce jour ont eu, au contraire, pour effet principal d’alourdir le formalisme administratif pour les entreprises réalisant les travaux d’économies d’énergie éligibles.</w:t>
      </w:r>
    </w:p>
    <w:p w:rsidR="00D24D47" w:rsidRDefault="00D24D47" w:rsidP="00D24D47">
      <w:pPr>
        <w:jc w:val="both"/>
        <w:rPr>
          <w:rFonts w:ascii="Trebuchet MS" w:hAnsi="Trebuchet MS" w:cs="Calibri"/>
          <w:sz w:val="22"/>
          <w:szCs w:val="22"/>
        </w:rPr>
      </w:pPr>
    </w:p>
    <w:p w:rsidR="00D24D47" w:rsidRPr="007D499E" w:rsidRDefault="00D24D47" w:rsidP="00D24D47">
      <w:pPr>
        <w:pBdr>
          <w:top w:val="single" w:sz="4" w:space="1" w:color="auto"/>
          <w:left w:val="single" w:sz="4" w:space="4" w:color="auto"/>
          <w:bottom w:val="single" w:sz="4" w:space="1" w:color="auto"/>
          <w:right w:val="single" w:sz="4" w:space="4" w:color="auto"/>
        </w:pBdr>
        <w:ind w:left="1416"/>
        <w:jc w:val="both"/>
        <w:rPr>
          <w:rFonts w:ascii="Trebuchet MS" w:hAnsi="Trebuchet MS" w:cs="Calibri"/>
          <w:b/>
          <w:sz w:val="22"/>
          <w:szCs w:val="22"/>
        </w:rPr>
      </w:pPr>
      <w:r w:rsidRPr="00BC4F71">
        <w:rPr>
          <w:rFonts w:ascii="Trebuchet MS" w:hAnsi="Trebuchet MS" w:cs="Calibri"/>
          <w:sz w:val="22"/>
          <w:szCs w:val="22"/>
        </w:rPr>
        <w:t>Afin d’éviter de dissuader les plus petites entreprises à porter ce dispositif auprès des clients particuliers, la CAPEB demande donc à l’Etat de mettre en place une vraie simplification administrative dans le secteur résidentiel</w:t>
      </w:r>
      <w:r w:rsidRPr="007D499E">
        <w:rPr>
          <w:rFonts w:ascii="Trebuchet MS" w:hAnsi="Trebuchet MS" w:cs="Calibri"/>
          <w:b/>
          <w:sz w:val="22"/>
          <w:szCs w:val="22"/>
        </w:rPr>
        <w:t>.</w:t>
      </w:r>
    </w:p>
    <w:p w:rsidR="00D24D47" w:rsidRPr="007D499E" w:rsidRDefault="00D24D47" w:rsidP="00D24D47">
      <w:pPr>
        <w:ind w:left="772"/>
        <w:jc w:val="both"/>
        <w:rPr>
          <w:rFonts w:ascii="Trebuchet MS" w:hAnsi="Trebuchet MS" w:cs="Calibri"/>
          <w:b/>
          <w:sz w:val="22"/>
          <w:szCs w:val="22"/>
        </w:rPr>
      </w:pPr>
    </w:p>
    <w:p w:rsidR="00D24D47" w:rsidRDefault="00D24D47" w:rsidP="00D24D47">
      <w:pPr>
        <w:ind w:left="772"/>
        <w:jc w:val="both"/>
        <w:rPr>
          <w:rFonts w:ascii="Trebuchet MS" w:hAnsi="Trebuchet MS" w:cs="Calibri"/>
          <w:sz w:val="22"/>
          <w:szCs w:val="22"/>
        </w:rPr>
      </w:pPr>
      <w:r w:rsidRPr="00AE3310">
        <w:rPr>
          <w:rFonts w:ascii="Trebuchet MS" w:hAnsi="Trebuchet MS" w:cs="Calibri"/>
          <w:sz w:val="22"/>
          <w:szCs w:val="22"/>
        </w:rPr>
        <w:t>Par ailleurs, et dans le cadre de la nouvelle politique de contrôles à mettre en œuvre par les acteurs obligés sur la 4ème période du dispositif, la CAPEB considère comme</w:t>
      </w:r>
      <w:r w:rsidRPr="00A751DF">
        <w:rPr>
          <w:rFonts w:ascii="Trebuchet MS" w:hAnsi="Trebuchet MS" w:cs="Calibri"/>
          <w:b/>
          <w:color w:val="7030A0"/>
          <w:sz w:val="28"/>
          <w:szCs w:val="28"/>
        </w:rPr>
        <w:t xml:space="preserve"> </w:t>
      </w:r>
      <w:r w:rsidRPr="00AE3310">
        <w:rPr>
          <w:rFonts w:ascii="Trebuchet MS" w:hAnsi="Trebuchet MS" w:cs="Calibri"/>
          <w:sz w:val="22"/>
          <w:szCs w:val="22"/>
        </w:rPr>
        <w:t>fondamental que ceux-ci puissent être réalisés avec discernement.</w:t>
      </w:r>
    </w:p>
    <w:p w:rsidR="00D24D47" w:rsidRPr="00AE3310" w:rsidRDefault="00D24D47" w:rsidP="00D24D47">
      <w:pPr>
        <w:ind w:left="772"/>
        <w:jc w:val="both"/>
        <w:rPr>
          <w:rFonts w:ascii="Trebuchet MS" w:hAnsi="Trebuchet MS" w:cs="Calibri"/>
          <w:sz w:val="22"/>
          <w:szCs w:val="22"/>
        </w:rPr>
      </w:pPr>
    </w:p>
    <w:p w:rsidR="00D24D47" w:rsidRPr="002C4655" w:rsidRDefault="00D24D47" w:rsidP="00D24D47">
      <w:pPr>
        <w:numPr>
          <w:ilvl w:val="0"/>
          <w:numId w:val="34"/>
        </w:numPr>
        <w:jc w:val="both"/>
        <w:rPr>
          <w:rFonts w:ascii="Trebuchet MS" w:hAnsi="Trebuchet MS" w:cs="Calibri"/>
          <w:b/>
          <w:color w:val="7030A0"/>
          <w:sz w:val="28"/>
          <w:szCs w:val="28"/>
        </w:rPr>
      </w:pPr>
      <w:r w:rsidRPr="002C4655">
        <w:rPr>
          <w:rFonts w:ascii="Trebuchet MS" w:hAnsi="Trebuchet MS" w:cs="Calibri"/>
          <w:b/>
          <w:color w:val="7030A0"/>
          <w:sz w:val="28"/>
          <w:szCs w:val="28"/>
        </w:rPr>
        <w:t>Concernant le développement du photovoltaïque en France</w:t>
      </w:r>
    </w:p>
    <w:p w:rsidR="00D24D47" w:rsidRPr="00AE3310" w:rsidRDefault="00D24D47" w:rsidP="00D24D47">
      <w:pPr>
        <w:ind w:left="772"/>
        <w:jc w:val="both"/>
        <w:rPr>
          <w:rFonts w:ascii="Trebuchet MS" w:hAnsi="Trebuchet MS" w:cs="Calibri"/>
          <w:sz w:val="22"/>
          <w:szCs w:val="22"/>
        </w:rPr>
      </w:pPr>
    </w:p>
    <w:p w:rsidR="00D24D47" w:rsidRDefault="00D24D47" w:rsidP="00D24D47">
      <w:pPr>
        <w:ind w:left="772"/>
        <w:jc w:val="both"/>
        <w:rPr>
          <w:rFonts w:ascii="Trebuchet MS" w:hAnsi="Trebuchet MS" w:cs="Calibri"/>
          <w:sz w:val="22"/>
          <w:szCs w:val="22"/>
        </w:rPr>
      </w:pPr>
      <w:r w:rsidRPr="00AE3310">
        <w:rPr>
          <w:rFonts w:ascii="Trebuchet MS" w:hAnsi="Trebuchet MS" w:cs="Calibri"/>
          <w:sz w:val="22"/>
          <w:szCs w:val="22"/>
        </w:rPr>
        <w:t>Les récentes annonces concernant la sinistralité des procédés photovoltaïques font porter une responsabilité importante sur les entreprises artisanales du bâtiment dont le déficit de confiance dans le marché du photovoltaïque ne cesse de croître, rendant ainsi fragile et préoccupante la reprise de ce marché alors que les objectifs fixés augmentent.</w:t>
      </w:r>
    </w:p>
    <w:p w:rsidR="00D24D47" w:rsidRPr="00AE3310" w:rsidRDefault="00D24D47" w:rsidP="00D24D47">
      <w:pPr>
        <w:ind w:left="772"/>
        <w:jc w:val="both"/>
        <w:rPr>
          <w:rFonts w:ascii="Trebuchet MS" w:hAnsi="Trebuchet MS" w:cs="Calibri"/>
          <w:sz w:val="22"/>
          <w:szCs w:val="22"/>
        </w:rPr>
      </w:pPr>
    </w:p>
    <w:p w:rsidR="00D24D47" w:rsidRDefault="00D24D47" w:rsidP="00D24D47">
      <w:pPr>
        <w:ind w:left="772"/>
        <w:jc w:val="both"/>
        <w:rPr>
          <w:rFonts w:ascii="Trebuchet MS" w:hAnsi="Trebuchet MS" w:cs="Calibri"/>
          <w:sz w:val="22"/>
          <w:szCs w:val="22"/>
        </w:rPr>
      </w:pPr>
      <w:r w:rsidRPr="00AE3310">
        <w:rPr>
          <w:rFonts w:ascii="Trebuchet MS" w:hAnsi="Trebuchet MS" w:cs="Calibri"/>
          <w:sz w:val="22"/>
          <w:szCs w:val="22"/>
        </w:rPr>
        <w:t>A ce jour, la CAPEB considère que seuls les avis techniques délivrés par le CSTB sur des procédés complets peuvent apporter aux acteurs de la construction des garanties fiables sur les niveaux de performances et la durabilité de ces procédés innovants, avec un domaine d'emploi défini et des conditions de mise en œuvre précises.</w:t>
      </w:r>
    </w:p>
    <w:p w:rsidR="00D24D47" w:rsidRPr="00AE3310" w:rsidRDefault="00D24D47" w:rsidP="00D24D47">
      <w:pPr>
        <w:ind w:left="772"/>
        <w:jc w:val="both"/>
        <w:rPr>
          <w:rFonts w:ascii="Trebuchet MS" w:hAnsi="Trebuchet MS" w:cs="Calibri"/>
          <w:sz w:val="22"/>
          <w:szCs w:val="22"/>
        </w:rPr>
      </w:pPr>
    </w:p>
    <w:p w:rsidR="00D24D47" w:rsidRPr="00BC4F71" w:rsidRDefault="00D24D47" w:rsidP="00D24D47">
      <w:pPr>
        <w:pBdr>
          <w:top w:val="single" w:sz="4" w:space="1" w:color="auto"/>
          <w:left w:val="single" w:sz="4" w:space="4" w:color="auto"/>
          <w:bottom w:val="single" w:sz="4" w:space="1" w:color="auto"/>
          <w:right w:val="single" w:sz="4" w:space="4" w:color="auto"/>
        </w:pBdr>
        <w:ind w:left="1416"/>
        <w:jc w:val="both"/>
        <w:rPr>
          <w:rFonts w:ascii="Trebuchet MS" w:hAnsi="Trebuchet MS" w:cs="Calibri"/>
          <w:sz w:val="22"/>
          <w:szCs w:val="22"/>
        </w:rPr>
      </w:pPr>
      <w:r w:rsidRPr="00BC4F71">
        <w:rPr>
          <w:rFonts w:ascii="Trebuchet MS" w:hAnsi="Trebuchet MS" w:cs="Calibri"/>
          <w:sz w:val="22"/>
          <w:szCs w:val="22"/>
        </w:rPr>
        <w:t>La CAPEB demande donc un accompagnement des acteurs de la filière par les Pouvoirs publics pour sécuriser l’aptitude à l’emploi des procédés photovoltaïques mis sur le marché.</w:t>
      </w:r>
    </w:p>
    <w:p w:rsidR="00D24D47" w:rsidRPr="00BC4F71" w:rsidRDefault="00D24D47" w:rsidP="00D24D47">
      <w:pPr>
        <w:ind w:left="772"/>
        <w:jc w:val="both"/>
        <w:rPr>
          <w:rFonts w:ascii="Trebuchet MS" w:hAnsi="Trebuchet MS" w:cs="Calibri"/>
          <w:sz w:val="22"/>
          <w:szCs w:val="22"/>
        </w:rPr>
      </w:pPr>
    </w:p>
    <w:p w:rsidR="00D24D47" w:rsidRPr="00AE3310" w:rsidRDefault="00D24D47" w:rsidP="00D24D47">
      <w:pPr>
        <w:ind w:left="772"/>
        <w:jc w:val="both"/>
        <w:rPr>
          <w:rFonts w:ascii="Trebuchet MS" w:hAnsi="Trebuchet MS" w:cs="Calibri"/>
          <w:sz w:val="22"/>
          <w:szCs w:val="22"/>
        </w:rPr>
      </w:pPr>
      <w:r w:rsidRPr="00AE3310">
        <w:rPr>
          <w:rFonts w:ascii="Trebuchet MS" w:hAnsi="Trebuchet MS" w:cs="Calibri"/>
          <w:sz w:val="22"/>
          <w:szCs w:val="22"/>
        </w:rPr>
        <w:t>Par ailleurs, dans le cadre de l’autoconsommation totale (sans injection dans le réseau électrique), la CAPEB considère indispensable une structuration de ce marché qui a vocation à se développer, afin de sécuriser tant les biens que les personnes, en s’assurant que les installations sont réalisées par des entreprises compétentes.</w:t>
      </w:r>
    </w:p>
    <w:p w:rsidR="00D24D47" w:rsidRDefault="00D24D47" w:rsidP="00D24D47">
      <w:pPr>
        <w:ind w:left="772"/>
        <w:jc w:val="both"/>
        <w:rPr>
          <w:rFonts w:ascii="Trebuchet MS" w:hAnsi="Trebuchet MS" w:cs="Calibri"/>
          <w:sz w:val="22"/>
          <w:szCs w:val="22"/>
        </w:rPr>
      </w:pPr>
    </w:p>
    <w:p w:rsidR="00D24D47" w:rsidRDefault="00D24D47" w:rsidP="00D24D47">
      <w:pPr>
        <w:ind w:left="772"/>
        <w:jc w:val="both"/>
        <w:rPr>
          <w:rFonts w:ascii="Trebuchet MS" w:hAnsi="Trebuchet MS" w:cs="Calibri"/>
          <w:sz w:val="22"/>
          <w:szCs w:val="22"/>
        </w:rPr>
      </w:pPr>
    </w:p>
    <w:p w:rsidR="00D24D47" w:rsidRDefault="00D24D47">
      <w:pPr>
        <w:spacing w:after="200" w:line="276" w:lineRule="auto"/>
        <w:rPr>
          <w:rFonts w:ascii="Trebuchet MS" w:hAnsi="Trebuchet MS" w:cs="Calibri"/>
          <w:sz w:val="22"/>
          <w:szCs w:val="22"/>
        </w:rPr>
      </w:pPr>
      <w:r>
        <w:rPr>
          <w:rFonts w:ascii="Trebuchet MS" w:hAnsi="Trebuchet MS" w:cs="Calibri"/>
          <w:sz w:val="22"/>
          <w:szCs w:val="22"/>
        </w:rPr>
        <w:br w:type="page"/>
      </w:r>
    </w:p>
    <w:p w:rsidR="00D24D47" w:rsidRDefault="00D24D47" w:rsidP="00D24D47">
      <w:pPr>
        <w:ind w:left="772"/>
        <w:jc w:val="both"/>
        <w:rPr>
          <w:rFonts w:ascii="Trebuchet MS" w:hAnsi="Trebuchet MS" w:cs="Calibri"/>
          <w:sz w:val="22"/>
          <w:szCs w:val="22"/>
        </w:rPr>
      </w:pPr>
    </w:p>
    <w:p w:rsidR="00D24D47" w:rsidRDefault="00D24D47" w:rsidP="00D24D47">
      <w:pPr>
        <w:ind w:left="772"/>
        <w:jc w:val="both"/>
        <w:rPr>
          <w:rFonts w:ascii="Trebuchet MS" w:hAnsi="Trebuchet MS" w:cs="Calibri"/>
          <w:sz w:val="22"/>
          <w:szCs w:val="22"/>
        </w:rPr>
      </w:pPr>
    </w:p>
    <w:p w:rsidR="00D24D47" w:rsidRDefault="00D24D47" w:rsidP="00D24D47">
      <w:pPr>
        <w:ind w:left="772"/>
        <w:jc w:val="both"/>
        <w:rPr>
          <w:rFonts w:ascii="Trebuchet MS" w:hAnsi="Trebuchet MS" w:cs="Calibri"/>
          <w:sz w:val="22"/>
          <w:szCs w:val="22"/>
        </w:rPr>
      </w:pPr>
    </w:p>
    <w:p w:rsidR="00D24D47" w:rsidRPr="00D24D47" w:rsidRDefault="00D24D47" w:rsidP="00D24D47">
      <w:pPr>
        <w:ind w:left="142"/>
        <w:jc w:val="center"/>
        <w:rPr>
          <w:rFonts w:ascii="Trebuchet MS" w:hAnsi="Trebuchet MS" w:cs="Calibri"/>
          <w:color w:val="8E96C7"/>
          <w:sz w:val="28"/>
          <w:szCs w:val="28"/>
        </w:rPr>
      </w:pPr>
      <w:r w:rsidRPr="00D24D47">
        <w:rPr>
          <w:rFonts w:ascii="Trebuchet MS" w:hAnsi="Trebuchet MS" w:cs="Calibri"/>
          <w:b/>
          <w:color w:val="8E96C7"/>
          <w:sz w:val="28"/>
          <w:szCs w:val="28"/>
        </w:rPr>
        <w:t>LE PROGRAMME DES DEUX JOURNEES DE JPC DE L’UNA MTPI</w:t>
      </w:r>
    </w:p>
    <w:p w:rsidR="00D24D47" w:rsidRPr="00D24D47" w:rsidRDefault="00D24D47" w:rsidP="00D24D47">
      <w:pPr>
        <w:ind w:left="772"/>
        <w:jc w:val="both"/>
        <w:rPr>
          <w:rFonts w:ascii="Trebuchet MS" w:hAnsi="Trebuchet MS" w:cs="Calibri"/>
          <w:sz w:val="32"/>
          <w:szCs w:val="32"/>
        </w:rPr>
      </w:pPr>
    </w:p>
    <w:p w:rsidR="006A50A1" w:rsidRDefault="006A50A1" w:rsidP="00215153">
      <w:pPr>
        <w:ind w:left="709"/>
        <w:jc w:val="center"/>
        <w:rPr>
          <w:rFonts w:ascii="Trebuchet MS" w:hAnsi="Trebuchet MS" w:cs="Arial"/>
          <w:b/>
          <w:bCs/>
          <w:sz w:val="48"/>
          <w:szCs w:val="48"/>
        </w:rPr>
      </w:pPr>
    </w:p>
    <w:p w:rsidR="005D1A94" w:rsidRPr="005D1A94" w:rsidRDefault="005D1A94" w:rsidP="005D1A94">
      <w:pPr>
        <w:jc w:val="center"/>
        <w:rPr>
          <w:rFonts w:ascii="Trebuchet MS" w:hAnsi="Trebuchet MS" w:cs="Arial"/>
          <w:b/>
          <w:bCs/>
          <w:sz w:val="48"/>
          <w:szCs w:val="48"/>
        </w:rPr>
      </w:pPr>
      <w:r w:rsidRPr="005D1A94">
        <w:rPr>
          <w:rFonts w:ascii="Trebuchet MS" w:hAnsi="Trebuchet MS" w:cs="Arial"/>
          <w:b/>
          <w:bCs/>
          <w:sz w:val="48"/>
          <w:szCs w:val="48"/>
        </w:rPr>
        <w:t>JEUDI 26 AVRIL</w:t>
      </w:r>
    </w:p>
    <w:tbl>
      <w:tblPr>
        <w:tblStyle w:val="Grilledutablea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8"/>
        <w:gridCol w:w="7004"/>
      </w:tblGrid>
      <w:tr w:rsidR="005D1A94" w:rsidRPr="005D1A94" w:rsidTr="00D80B50">
        <w:tc>
          <w:tcPr>
            <w:tcW w:w="2068" w:type="dxa"/>
            <w:tcBorders>
              <w:top w:val="single" w:sz="4" w:space="0" w:color="auto"/>
            </w:tcBorders>
            <w:tcMar>
              <w:top w:w="57" w:type="dxa"/>
            </w:tcMar>
          </w:tcPr>
          <w:p w:rsidR="005D1A94" w:rsidRPr="00605B60" w:rsidRDefault="005D1A94" w:rsidP="00D80B50">
            <w:pPr>
              <w:spacing w:before="120" w:after="120"/>
              <w:jc w:val="center"/>
              <w:rPr>
                <w:rFonts w:ascii="Trebuchet MS" w:hAnsi="Trebuchet MS" w:cs="Arial"/>
                <w:color w:val="5F497A" w:themeColor="accent4" w:themeShade="BF"/>
                <w:sz w:val="20"/>
                <w:szCs w:val="20"/>
              </w:rPr>
            </w:pPr>
            <w:r w:rsidRPr="00605B60">
              <w:rPr>
                <w:rFonts w:ascii="Trebuchet MS" w:hAnsi="Trebuchet MS" w:cs="Arial"/>
                <w:bCs/>
                <w:color w:val="5F497A" w:themeColor="accent4" w:themeShade="BF"/>
                <w:sz w:val="20"/>
                <w:szCs w:val="20"/>
              </w:rPr>
              <w:t>08h00 – 9h00</w:t>
            </w:r>
          </w:p>
        </w:tc>
        <w:tc>
          <w:tcPr>
            <w:tcW w:w="7004" w:type="dxa"/>
            <w:tcBorders>
              <w:top w:val="single" w:sz="4" w:space="0" w:color="auto"/>
            </w:tcBorders>
            <w:tcMar>
              <w:top w:w="57" w:type="dxa"/>
            </w:tcMar>
          </w:tcPr>
          <w:p w:rsidR="005D1A94" w:rsidRPr="00605B60" w:rsidRDefault="005D1A94" w:rsidP="00D80B50">
            <w:pPr>
              <w:autoSpaceDE w:val="0"/>
              <w:autoSpaceDN w:val="0"/>
              <w:adjustRightInd w:val="0"/>
              <w:spacing w:before="120" w:after="120"/>
              <w:jc w:val="both"/>
              <w:rPr>
                <w:rFonts w:ascii="Trebuchet MS" w:hAnsi="Trebuchet MS" w:cs="Arial"/>
                <w:bCs/>
                <w:sz w:val="20"/>
                <w:szCs w:val="20"/>
              </w:rPr>
            </w:pPr>
            <w:r w:rsidRPr="00605B60">
              <w:rPr>
                <w:rFonts w:ascii="Trebuchet MS" w:hAnsi="Trebuchet MS" w:cs="Arial"/>
                <w:bCs/>
                <w:sz w:val="20"/>
                <w:szCs w:val="20"/>
              </w:rPr>
              <w:t>Visite de l’exposition</w:t>
            </w:r>
          </w:p>
        </w:tc>
      </w:tr>
      <w:tr w:rsidR="005D1A94" w:rsidRPr="005D1A94" w:rsidTr="00D80B50">
        <w:tc>
          <w:tcPr>
            <w:tcW w:w="2068" w:type="dxa"/>
            <w:tcBorders>
              <w:top w:val="single" w:sz="4" w:space="0" w:color="auto"/>
            </w:tcBorders>
            <w:tcMar>
              <w:top w:w="57" w:type="dxa"/>
            </w:tcMar>
          </w:tcPr>
          <w:p w:rsidR="005D1A94" w:rsidRPr="005D1A94" w:rsidRDefault="005D1A94" w:rsidP="00D80B50">
            <w:pPr>
              <w:spacing w:before="120" w:after="120"/>
              <w:jc w:val="center"/>
              <w:rPr>
                <w:rFonts w:ascii="Trebuchet MS" w:hAnsi="Trebuchet MS" w:cs="Arial"/>
                <w:color w:val="5F497A" w:themeColor="accent4" w:themeShade="BF"/>
                <w:sz w:val="22"/>
                <w:szCs w:val="22"/>
              </w:rPr>
            </w:pPr>
            <w:r w:rsidRPr="005D1A94">
              <w:rPr>
                <w:rFonts w:ascii="Trebuchet MS" w:hAnsi="Trebuchet MS" w:cs="Arial"/>
                <w:b/>
                <w:bCs/>
                <w:color w:val="5F497A" w:themeColor="accent4" w:themeShade="BF"/>
                <w:sz w:val="22"/>
                <w:szCs w:val="22"/>
              </w:rPr>
              <w:t>09h00 – 10h00</w:t>
            </w:r>
          </w:p>
        </w:tc>
        <w:tc>
          <w:tcPr>
            <w:tcW w:w="7004" w:type="dxa"/>
            <w:tcBorders>
              <w:top w:val="single" w:sz="4" w:space="0" w:color="auto"/>
            </w:tcBorders>
            <w:tcMar>
              <w:top w:w="57" w:type="dxa"/>
            </w:tcMar>
          </w:tcPr>
          <w:p w:rsidR="005D1A94" w:rsidRPr="005D1A94" w:rsidRDefault="005D1A94" w:rsidP="00D80B50">
            <w:pPr>
              <w:autoSpaceDE w:val="0"/>
              <w:autoSpaceDN w:val="0"/>
              <w:adjustRightInd w:val="0"/>
              <w:spacing w:before="120" w:after="120"/>
              <w:jc w:val="both"/>
              <w:rPr>
                <w:rFonts w:ascii="Trebuchet MS" w:hAnsi="Trebuchet MS" w:cs="Arial"/>
                <w:b/>
                <w:bCs/>
                <w:sz w:val="22"/>
                <w:szCs w:val="22"/>
              </w:rPr>
            </w:pPr>
            <w:r w:rsidRPr="005D1A94">
              <w:rPr>
                <w:rFonts w:ascii="Trebuchet MS" w:hAnsi="Trebuchet MS" w:cs="Arial"/>
                <w:b/>
                <w:bCs/>
                <w:sz w:val="22"/>
                <w:szCs w:val="22"/>
              </w:rPr>
              <w:t>Rapport d’activité</w:t>
            </w:r>
          </w:p>
          <w:p w:rsidR="005D1A94" w:rsidRPr="005D1A94" w:rsidRDefault="005D1A94" w:rsidP="00D80B50">
            <w:pPr>
              <w:autoSpaceDE w:val="0"/>
              <w:autoSpaceDN w:val="0"/>
              <w:adjustRightInd w:val="0"/>
              <w:spacing w:before="120" w:after="120"/>
              <w:jc w:val="both"/>
              <w:rPr>
                <w:rFonts w:ascii="Trebuchet MS" w:hAnsi="Trebuchet MS" w:cs="Arial"/>
                <w:bCs/>
                <w:sz w:val="22"/>
                <w:szCs w:val="22"/>
              </w:rPr>
            </w:pPr>
            <w:r w:rsidRPr="005D1A94">
              <w:rPr>
                <w:rFonts w:ascii="Trebuchet MS" w:hAnsi="Trebuchet MS" w:cs="Arial"/>
                <w:sz w:val="22"/>
                <w:szCs w:val="22"/>
              </w:rPr>
              <w:t>L’équipe de conseillers professionnels de l’UNA Métiers et Techniques du Plâtre et de l’Isolation présentera l’avancée des principaux dossiers suivis depuis les dernières Journées professionnelles de la Construction. Tour à tour, chaque conseiller abordera la règlementation, les dossiers techniques transversaux, les relations avec les partenaires de la filière, la formation, la communication…</w:t>
            </w:r>
          </w:p>
        </w:tc>
      </w:tr>
      <w:tr w:rsidR="005D1A94" w:rsidRPr="005D1A94" w:rsidTr="00D80B50">
        <w:tc>
          <w:tcPr>
            <w:tcW w:w="2068" w:type="dxa"/>
            <w:tcBorders>
              <w:top w:val="single" w:sz="4" w:space="0" w:color="auto"/>
              <w:bottom w:val="single" w:sz="4" w:space="0" w:color="auto"/>
            </w:tcBorders>
            <w:tcMar>
              <w:top w:w="57" w:type="dxa"/>
            </w:tcMar>
          </w:tcPr>
          <w:p w:rsidR="005D1A94" w:rsidRPr="00605B60" w:rsidRDefault="005D1A94" w:rsidP="00D80B50">
            <w:pPr>
              <w:spacing w:before="120" w:after="120"/>
              <w:jc w:val="center"/>
              <w:rPr>
                <w:rFonts w:ascii="Trebuchet MS" w:hAnsi="Trebuchet MS" w:cs="Arial"/>
                <w:color w:val="5F497A" w:themeColor="accent4" w:themeShade="BF"/>
                <w:sz w:val="20"/>
                <w:szCs w:val="20"/>
              </w:rPr>
            </w:pPr>
            <w:r w:rsidRPr="00605B60">
              <w:rPr>
                <w:rFonts w:ascii="Trebuchet MS" w:hAnsi="Trebuchet MS" w:cs="Arial"/>
                <w:bCs/>
                <w:color w:val="5F497A" w:themeColor="accent4" w:themeShade="BF"/>
                <w:sz w:val="20"/>
                <w:szCs w:val="20"/>
              </w:rPr>
              <w:t>10h00 – 11h00</w:t>
            </w:r>
          </w:p>
        </w:tc>
        <w:tc>
          <w:tcPr>
            <w:tcW w:w="7004" w:type="dxa"/>
            <w:tcBorders>
              <w:top w:val="single" w:sz="4" w:space="0" w:color="auto"/>
              <w:bottom w:val="single" w:sz="4" w:space="0" w:color="auto"/>
            </w:tcBorders>
            <w:tcMar>
              <w:top w:w="57" w:type="dxa"/>
            </w:tcMar>
          </w:tcPr>
          <w:p w:rsidR="005D1A94" w:rsidRPr="00605B60" w:rsidRDefault="005D1A94" w:rsidP="00605B60">
            <w:pPr>
              <w:spacing w:before="120" w:after="120"/>
              <w:jc w:val="both"/>
              <w:rPr>
                <w:rFonts w:ascii="Trebuchet MS" w:hAnsi="Trebuchet MS" w:cs="Arial"/>
                <w:bCs/>
                <w:sz w:val="20"/>
                <w:szCs w:val="20"/>
              </w:rPr>
            </w:pPr>
            <w:r w:rsidRPr="00605B60">
              <w:rPr>
                <w:rFonts w:ascii="Trebuchet MS" w:hAnsi="Trebuchet MS" w:cs="Arial"/>
                <w:bCs/>
                <w:sz w:val="20"/>
                <w:szCs w:val="20"/>
              </w:rPr>
              <w:t>Pause et visite de l’exposition</w:t>
            </w:r>
            <w:r w:rsidR="00605B60">
              <w:rPr>
                <w:rFonts w:ascii="Trebuchet MS" w:hAnsi="Trebuchet MS" w:cs="Arial"/>
                <w:bCs/>
                <w:sz w:val="20"/>
                <w:szCs w:val="20"/>
              </w:rPr>
              <w:t xml:space="preserve"> et </w:t>
            </w:r>
            <w:r w:rsidRPr="00605B60">
              <w:rPr>
                <w:rFonts w:ascii="Trebuchet MS" w:hAnsi="Trebuchet MS" w:cs="Arial"/>
                <w:sz w:val="20"/>
                <w:szCs w:val="20"/>
              </w:rPr>
              <w:t>Animations sur les stands des partenaires MTPI</w:t>
            </w:r>
          </w:p>
        </w:tc>
      </w:tr>
      <w:tr w:rsidR="005D1A94" w:rsidRPr="005D1A94" w:rsidTr="00D80B50">
        <w:tc>
          <w:tcPr>
            <w:tcW w:w="2068" w:type="dxa"/>
            <w:tcBorders>
              <w:top w:val="single" w:sz="4" w:space="0" w:color="auto"/>
            </w:tcBorders>
            <w:tcMar>
              <w:top w:w="57" w:type="dxa"/>
            </w:tcMar>
          </w:tcPr>
          <w:p w:rsidR="005D1A94" w:rsidRPr="005D1A94" w:rsidRDefault="005D1A94" w:rsidP="00D80B50">
            <w:pPr>
              <w:spacing w:before="120" w:after="120"/>
              <w:jc w:val="center"/>
              <w:rPr>
                <w:rFonts w:ascii="Trebuchet MS" w:hAnsi="Trebuchet MS" w:cs="Arial"/>
                <w:color w:val="5F497A" w:themeColor="accent4" w:themeShade="BF"/>
                <w:sz w:val="22"/>
                <w:szCs w:val="22"/>
              </w:rPr>
            </w:pPr>
            <w:r w:rsidRPr="005D1A94">
              <w:rPr>
                <w:rFonts w:ascii="Trebuchet MS" w:hAnsi="Trebuchet MS" w:cs="Arial"/>
                <w:b/>
                <w:bCs/>
                <w:color w:val="5F497A" w:themeColor="accent4" w:themeShade="BF"/>
                <w:sz w:val="22"/>
                <w:szCs w:val="22"/>
              </w:rPr>
              <w:t>11h00 – 12h30</w:t>
            </w:r>
          </w:p>
        </w:tc>
        <w:tc>
          <w:tcPr>
            <w:tcW w:w="7004" w:type="dxa"/>
            <w:tcBorders>
              <w:top w:val="single" w:sz="4" w:space="0" w:color="auto"/>
            </w:tcBorders>
            <w:tcMar>
              <w:top w:w="57" w:type="dxa"/>
            </w:tcMar>
          </w:tcPr>
          <w:p w:rsidR="005D1A94" w:rsidRPr="005D1A94" w:rsidRDefault="006E39B7" w:rsidP="00D80B50">
            <w:pPr>
              <w:autoSpaceDE w:val="0"/>
              <w:autoSpaceDN w:val="0"/>
              <w:adjustRightInd w:val="0"/>
              <w:spacing w:before="120" w:after="120"/>
              <w:jc w:val="both"/>
              <w:rPr>
                <w:rFonts w:ascii="Trebuchet MS" w:hAnsi="Trebuchet MS" w:cs="Arial"/>
                <w:b/>
                <w:bCs/>
                <w:sz w:val="22"/>
                <w:szCs w:val="22"/>
              </w:rPr>
            </w:pPr>
            <w:r>
              <w:rPr>
                <w:noProof/>
              </w:rPr>
              <w:drawing>
                <wp:anchor distT="0" distB="0" distL="114300" distR="114300" simplePos="0" relativeHeight="251668480" behindDoc="0" locked="0" layoutInCell="1" allowOverlap="1">
                  <wp:simplePos x="0" y="0"/>
                  <wp:positionH relativeFrom="column">
                    <wp:posOffset>-60325</wp:posOffset>
                  </wp:positionH>
                  <wp:positionV relativeFrom="paragraph">
                    <wp:posOffset>81280</wp:posOffset>
                  </wp:positionV>
                  <wp:extent cx="1516380" cy="2133600"/>
                  <wp:effectExtent l="0" t="0" r="762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16380" cy="2133600"/>
                          </a:xfrm>
                          <a:prstGeom prst="rect">
                            <a:avLst/>
                          </a:prstGeom>
                        </pic:spPr>
                      </pic:pic>
                    </a:graphicData>
                  </a:graphic>
                  <wp14:sizeRelH relativeFrom="margin">
                    <wp14:pctWidth>0</wp14:pctWidth>
                  </wp14:sizeRelH>
                  <wp14:sizeRelV relativeFrom="margin">
                    <wp14:pctHeight>0</wp14:pctHeight>
                  </wp14:sizeRelV>
                </wp:anchor>
              </w:drawing>
            </w:r>
            <w:r w:rsidR="005D1A94" w:rsidRPr="005D1A94">
              <w:rPr>
                <w:rFonts w:ascii="Trebuchet MS" w:hAnsi="Trebuchet MS" w:cs="Arial"/>
                <w:b/>
                <w:bCs/>
                <w:sz w:val="22"/>
                <w:szCs w:val="22"/>
              </w:rPr>
              <w:t>Retour d’expérience sur les isolants biosourcés</w:t>
            </w:r>
          </w:p>
          <w:p w:rsidR="005D1A94" w:rsidRPr="005D1A94" w:rsidRDefault="005D1A94" w:rsidP="00D80B50">
            <w:pPr>
              <w:autoSpaceDE w:val="0"/>
              <w:autoSpaceDN w:val="0"/>
              <w:adjustRightInd w:val="0"/>
              <w:spacing w:before="120" w:after="120"/>
              <w:jc w:val="both"/>
              <w:rPr>
                <w:rFonts w:ascii="Trebuchet MS" w:hAnsi="Trebuchet MS" w:cs="Arial"/>
                <w:bCs/>
                <w:sz w:val="22"/>
                <w:szCs w:val="22"/>
              </w:rPr>
            </w:pPr>
            <w:r w:rsidRPr="005D1A94">
              <w:rPr>
                <w:rFonts w:ascii="Trebuchet MS" w:hAnsi="Trebuchet MS" w:cs="Arial"/>
                <w:bCs/>
                <w:sz w:val="22"/>
                <w:szCs w:val="22"/>
              </w:rPr>
              <w:t>Une étude commanditée par le ministère de l'Environnement et l’AQC, livre un retour d’expérience sur les isolants biosourcés dans le but de faire avancer l'assimilation des bonnes pratiques. Les désordres recensés montrent que leurs origines ne résident pas tant dans les matériaux proprement dits, mais relèvent pour une part de défauts de conception et pour une majeure partie de défauts de prescription et de mise en œuvre.</w:t>
            </w:r>
          </w:p>
        </w:tc>
      </w:tr>
      <w:tr w:rsidR="005D1A94" w:rsidRPr="005D1A94" w:rsidTr="00D80B50">
        <w:tc>
          <w:tcPr>
            <w:tcW w:w="2068" w:type="dxa"/>
            <w:tcBorders>
              <w:top w:val="single" w:sz="4" w:space="0" w:color="auto"/>
              <w:bottom w:val="single" w:sz="4" w:space="0" w:color="auto"/>
            </w:tcBorders>
            <w:tcMar>
              <w:top w:w="57" w:type="dxa"/>
            </w:tcMar>
          </w:tcPr>
          <w:p w:rsidR="005D1A94" w:rsidRPr="001E6B04" w:rsidRDefault="005D1A94" w:rsidP="00D80B50">
            <w:pPr>
              <w:spacing w:before="120" w:after="120"/>
              <w:jc w:val="center"/>
              <w:rPr>
                <w:rFonts w:ascii="Trebuchet MS" w:hAnsi="Trebuchet MS" w:cs="Arial"/>
                <w:color w:val="5F497A" w:themeColor="accent4" w:themeShade="BF"/>
                <w:sz w:val="20"/>
                <w:szCs w:val="20"/>
              </w:rPr>
            </w:pPr>
            <w:r w:rsidRPr="001E6B04">
              <w:rPr>
                <w:rFonts w:ascii="Trebuchet MS" w:hAnsi="Trebuchet MS" w:cs="Arial"/>
                <w:bCs/>
                <w:color w:val="5F497A" w:themeColor="accent4" w:themeShade="BF"/>
                <w:sz w:val="20"/>
                <w:szCs w:val="20"/>
              </w:rPr>
              <w:t>12h30 – 14h00</w:t>
            </w:r>
          </w:p>
        </w:tc>
        <w:tc>
          <w:tcPr>
            <w:tcW w:w="7004" w:type="dxa"/>
            <w:tcBorders>
              <w:top w:val="single" w:sz="4" w:space="0" w:color="auto"/>
              <w:bottom w:val="single" w:sz="4" w:space="0" w:color="auto"/>
            </w:tcBorders>
            <w:tcMar>
              <w:top w:w="57" w:type="dxa"/>
            </w:tcMar>
          </w:tcPr>
          <w:p w:rsidR="005D1A94" w:rsidRPr="001E6B04" w:rsidRDefault="005D1A94" w:rsidP="00D80B50">
            <w:pPr>
              <w:spacing w:before="120" w:after="120"/>
              <w:jc w:val="both"/>
              <w:rPr>
                <w:rFonts w:ascii="Trebuchet MS" w:hAnsi="Trebuchet MS" w:cs="Arial"/>
                <w:bCs/>
                <w:sz w:val="20"/>
                <w:szCs w:val="20"/>
              </w:rPr>
            </w:pPr>
            <w:r w:rsidRPr="001E6B04">
              <w:rPr>
                <w:rFonts w:ascii="Trebuchet MS" w:hAnsi="Trebuchet MS" w:cs="Arial"/>
                <w:bCs/>
                <w:sz w:val="20"/>
                <w:szCs w:val="20"/>
              </w:rPr>
              <w:t>Déjeuner</w:t>
            </w:r>
            <w:r w:rsidRPr="001E6B04">
              <w:rPr>
                <w:rFonts w:ascii="Trebuchet MS" w:hAnsi="Trebuchet MS" w:cs="Arial"/>
                <w:bCs/>
                <w:sz w:val="20"/>
                <w:szCs w:val="20"/>
              </w:rPr>
              <w:tab/>
            </w:r>
          </w:p>
        </w:tc>
      </w:tr>
      <w:tr w:rsidR="005D1A94" w:rsidRPr="005D1A94" w:rsidTr="00D80B50">
        <w:tc>
          <w:tcPr>
            <w:tcW w:w="2068" w:type="dxa"/>
            <w:tcBorders>
              <w:top w:val="single" w:sz="4" w:space="0" w:color="auto"/>
            </w:tcBorders>
            <w:tcMar>
              <w:top w:w="57" w:type="dxa"/>
            </w:tcMar>
          </w:tcPr>
          <w:p w:rsidR="005D1A94" w:rsidRPr="001E6B04" w:rsidRDefault="005D1A94" w:rsidP="00D80B50">
            <w:pPr>
              <w:spacing w:before="120" w:after="120"/>
              <w:jc w:val="center"/>
              <w:rPr>
                <w:rFonts w:ascii="Trebuchet MS" w:hAnsi="Trebuchet MS" w:cs="Arial"/>
                <w:sz w:val="20"/>
                <w:szCs w:val="20"/>
              </w:rPr>
            </w:pPr>
            <w:r w:rsidRPr="001E6B04">
              <w:rPr>
                <w:rFonts w:ascii="Trebuchet MS" w:hAnsi="Trebuchet MS" w:cs="Arial"/>
                <w:bCs/>
                <w:color w:val="5F497A" w:themeColor="accent4" w:themeShade="BF"/>
                <w:sz w:val="20"/>
                <w:szCs w:val="20"/>
              </w:rPr>
              <w:t>14h00 – 14h30</w:t>
            </w:r>
          </w:p>
        </w:tc>
        <w:tc>
          <w:tcPr>
            <w:tcW w:w="7004" w:type="dxa"/>
            <w:tcBorders>
              <w:top w:val="single" w:sz="4" w:space="0" w:color="auto"/>
            </w:tcBorders>
            <w:tcMar>
              <w:top w:w="57" w:type="dxa"/>
            </w:tcMar>
          </w:tcPr>
          <w:p w:rsidR="005D1A94" w:rsidRPr="001E6B04" w:rsidRDefault="005D1A94" w:rsidP="00D80B50">
            <w:pPr>
              <w:autoSpaceDE w:val="0"/>
              <w:autoSpaceDN w:val="0"/>
              <w:adjustRightInd w:val="0"/>
              <w:spacing w:before="120" w:after="120"/>
              <w:jc w:val="both"/>
              <w:rPr>
                <w:rFonts w:ascii="Trebuchet MS" w:hAnsi="Trebuchet MS" w:cs="Arial"/>
                <w:bCs/>
                <w:sz w:val="20"/>
                <w:szCs w:val="20"/>
              </w:rPr>
            </w:pPr>
            <w:r w:rsidRPr="001E6B04">
              <w:rPr>
                <w:rFonts w:ascii="Trebuchet MS" w:hAnsi="Trebuchet MS" w:cs="Arial"/>
                <w:bCs/>
                <w:sz w:val="20"/>
                <w:szCs w:val="20"/>
              </w:rPr>
              <w:t>Pause café sur l’exposition</w:t>
            </w:r>
          </w:p>
        </w:tc>
      </w:tr>
    </w:tbl>
    <w:p w:rsidR="005D1A94" w:rsidRPr="005D1A94" w:rsidRDefault="005D1A94" w:rsidP="005D1A94">
      <w:pPr>
        <w:rPr>
          <w:rFonts w:ascii="Trebuchet MS" w:hAnsi="Trebuchet MS"/>
        </w:rPr>
      </w:pPr>
      <w:r w:rsidRPr="005D1A94">
        <w:rPr>
          <w:rFonts w:ascii="Trebuchet MS" w:hAnsi="Trebuchet MS"/>
        </w:rPr>
        <w:br w:type="page"/>
      </w:r>
    </w:p>
    <w:tbl>
      <w:tblPr>
        <w:tblStyle w:val="Grilledutablea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8"/>
        <w:gridCol w:w="7004"/>
      </w:tblGrid>
      <w:tr w:rsidR="005D1A94" w:rsidRPr="005D1A94" w:rsidTr="00D80B50">
        <w:tc>
          <w:tcPr>
            <w:tcW w:w="2068" w:type="dxa"/>
            <w:tcBorders>
              <w:top w:val="single" w:sz="4" w:space="0" w:color="auto"/>
            </w:tcBorders>
            <w:tcMar>
              <w:top w:w="57" w:type="dxa"/>
            </w:tcMar>
          </w:tcPr>
          <w:p w:rsidR="005D1A94" w:rsidRPr="005D1A94" w:rsidRDefault="005D1A94" w:rsidP="00D80B50">
            <w:pPr>
              <w:spacing w:before="120" w:after="120"/>
              <w:jc w:val="center"/>
              <w:rPr>
                <w:rFonts w:ascii="Trebuchet MS" w:hAnsi="Trebuchet MS" w:cs="Arial"/>
                <w:color w:val="5F497A" w:themeColor="accent4" w:themeShade="BF"/>
              </w:rPr>
            </w:pPr>
            <w:r w:rsidRPr="005D1A94">
              <w:rPr>
                <w:rFonts w:ascii="Trebuchet MS" w:hAnsi="Trebuchet MS" w:cs="Arial"/>
                <w:b/>
                <w:bCs/>
                <w:color w:val="5F497A" w:themeColor="accent4" w:themeShade="BF"/>
              </w:rPr>
              <w:lastRenderedPageBreak/>
              <w:t>14h30 – 16h00</w:t>
            </w:r>
          </w:p>
        </w:tc>
        <w:tc>
          <w:tcPr>
            <w:tcW w:w="7004" w:type="dxa"/>
            <w:tcBorders>
              <w:top w:val="single" w:sz="4" w:space="0" w:color="auto"/>
            </w:tcBorders>
            <w:tcMar>
              <w:top w:w="57" w:type="dxa"/>
            </w:tcMar>
          </w:tcPr>
          <w:p w:rsidR="005D1A94" w:rsidRPr="005D1A94" w:rsidRDefault="005D1A94" w:rsidP="005D1A94">
            <w:pPr>
              <w:autoSpaceDE w:val="0"/>
              <w:autoSpaceDN w:val="0"/>
              <w:adjustRightInd w:val="0"/>
              <w:spacing w:before="120" w:after="120"/>
              <w:jc w:val="center"/>
              <w:rPr>
                <w:rFonts w:ascii="Trebuchet MS" w:hAnsi="Trebuchet MS" w:cs="Arial"/>
                <w:b/>
                <w:bCs/>
                <w:color w:val="FF0000"/>
                <w:szCs w:val="20"/>
              </w:rPr>
            </w:pPr>
            <w:r w:rsidRPr="005D1A94">
              <w:rPr>
                <w:rFonts w:ascii="Trebuchet MS" w:hAnsi="Trebuchet MS" w:cs="Arial"/>
                <w:b/>
                <w:bCs/>
                <w:color w:val="FF0000"/>
                <w:szCs w:val="20"/>
              </w:rPr>
              <w:t>Ateliers transversaux (au choix)</w:t>
            </w:r>
          </w:p>
          <w:p w:rsidR="000E6515" w:rsidRDefault="000E6515" w:rsidP="00D80B50">
            <w:pPr>
              <w:spacing w:before="120" w:after="120"/>
              <w:jc w:val="both"/>
              <w:rPr>
                <w:rFonts w:ascii="Trebuchet MS" w:hAnsi="Trebuchet MS"/>
                <w:b/>
                <w:i/>
                <w:color w:val="365F91" w:themeColor="accent1" w:themeShade="BF"/>
                <w:szCs w:val="20"/>
              </w:rPr>
            </w:pPr>
          </w:p>
          <w:p w:rsidR="005D1A94" w:rsidRPr="005D1A94" w:rsidRDefault="005D1A94" w:rsidP="00D80B50">
            <w:pPr>
              <w:spacing w:before="120" w:after="120"/>
              <w:jc w:val="both"/>
              <w:rPr>
                <w:rFonts w:ascii="Trebuchet MS" w:hAnsi="Trebuchet MS"/>
                <w:b/>
                <w:i/>
                <w:color w:val="365F91" w:themeColor="accent1" w:themeShade="BF"/>
                <w:szCs w:val="20"/>
              </w:rPr>
            </w:pPr>
            <w:r w:rsidRPr="005D1A94">
              <w:rPr>
                <w:rFonts w:ascii="Trebuchet MS" w:hAnsi="Trebuchet MS"/>
                <w:b/>
                <w:i/>
                <w:color w:val="365F91" w:themeColor="accent1" w:themeShade="BF"/>
                <w:szCs w:val="20"/>
              </w:rPr>
              <w:t>Quel BIM pour l’artisanat du bâtiment ?</w:t>
            </w:r>
          </w:p>
          <w:p w:rsidR="005D1A94" w:rsidRPr="005D1A94" w:rsidRDefault="005D1A94" w:rsidP="00D80B50">
            <w:pPr>
              <w:spacing w:after="120"/>
              <w:jc w:val="both"/>
              <w:rPr>
                <w:rFonts w:ascii="Trebuchet MS" w:hAnsi="Trebuchet MS"/>
                <w:sz w:val="22"/>
                <w:szCs w:val="22"/>
              </w:rPr>
            </w:pPr>
            <w:r w:rsidRPr="005D1A94">
              <w:rPr>
                <w:rFonts w:ascii="Trebuchet MS" w:hAnsi="Trebuchet MS"/>
                <w:sz w:val="22"/>
                <w:szCs w:val="22"/>
              </w:rPr>
              <w:t>Les métiers évoluent, les processus aussi. L’innovation est de mise, la transition numérique est déjà là, elle entraîne de nouveaux modes d’échanges entre les acteurs, ainsi va le BIM... Construire mieux et à coûts maîtrisés en sont les objectifs.</w:t>
            </w:r>
          </w:p>
          <w:p w:rsidR="005D1A94" w:rsidRPr="005D1A94" w:rsidRDefault="005D1A94" w:rsidP="00D80B50">
            <w:pPr>
              <w:spacing w:after="120"/>
              <w:jc w:val="both"/>
              <w:rPr>
                <w:rFonts w:ascii="Trebuchet MS" w:hAnsi="Trebuchet MS"/>
                <w:sz w:val="22"/>
                <w:szCs w:val="22"/>
              </w:rPr>
            </w:pPr>
            <w:r w:rsidRPr="005D1A94">
              <w:rPr>
                <w:rFonts w:ascii="Trebuchet MS" w:hAnsi="Trebuchet MS"/>
                <w:sz w:val="22"/>
                <w:szCs w:val="22"/>
              </w:rPr>
              <w:t>Cette nouvelle méthode de travail devrait se développer dans les marchés mais quel en sera l’impact pour les entreprises artisanales du bâtiment, quel que soit leur métier, fabricant ou non ? Nous avons parlé de révolution mais n’est-ce pas simplement une évolution comme toutes celles que le bâtiment a connues et s’y est adapté ?</w:t>
            </w:r>
          </w:p>
          <w:p w:rsidR="005D1A94" w:rsidRPr="005D1A94" w:rsidRDefault="005D1A94" w:rsidP="00D80B50">
            <w:pPr>
              <w:spacing w:after="120"/>
              <w:jc w:val="both"/>
              <w:rPr>
                <w:rFonts w:ascii="Trebuchet MS" w:hAnsi="Trebuchet MS"/>
                <w:sz w:val="22"/>
                <w:szCs w:val="22"/>
              </w:rPr>
            </w:pPr>
            <w:r w:rsidRPr="005D1A94">
              <w:rPr>
                <w:rFonts w:ascii="Trebuchet MS" w:hAnsi="Trebuchet MS"/>
                <w:sz w:val="22"/>
                <w:szCs w:val="22"/>
              </w:rPr>
              <w:t>Depuis 2015, les pouvoirs publics, comprenant les enjeux d’une telle évolution, ont mis en place un grand plan de transition numérique dans le Bâtiment doté de 20 millions d’euros sur 3 ans pour accompagner les TPE/PME vers ce changement. Où en est-on ?</w:t>
            </w:r>
          </w:p>
          <w:p w:rsidR="005D1A94" w:rsidRPr="005D1A94" w:rsidRDefault="005D1A94" w:rsidP="00D80B50">
            <w:pPr>
              <w:spacing w:after="120"/>
              <w:jc w:val="both"/>
              <w:rPr>
                <w:rFonts w:ascii="Trebuchet MS" w:hAnsi="Trebuchet MS"/>
                <w:sz w:val="22"/>
                <w:szCs w:val="22"/>
              </w:rPr>
            </w:pPr>
            <w:r w:rsidRPr="005D1A94">
              <w:rPr>
                <w:rFonts w:ascii="Trebuchet MS" w:hAnsi="Trebuchet MS"/>
                <w:sz w:val="22"/>
                <w:szCs w:val="22"/>
              </w:rPr>
              <w:t>En s’appuyant sur les expérimentations menées avec des TPE/PME et des artisans, sur les actions d’identification des besoins et de montées en compétences, sur la mise en place d’un dictionnaire de propriétés et d’objets génériques, sur le développement d’un outil pour les TPE/PME « la plateforme numérique du bâtiment », ainsi que sur la création par tous les acteurs de la construction d’une association pour le développement numérique dans la construction, nous vous proposons de faire un état des lieux.</w:t>
            </w:r>
          </w:p>
          <w:p w:rsidR="000E6515" w:rsidRDefault="000E6515" w:rsidP="00D80B50">
            <w:pPr>
              <w:spacing w:before="120" w:after="120"/>
              <w:jc w:val="both"/>
              <w:rPr>
                <w:rFonts w:ascii="Trebuchet MS" w:hAnsi="Trebuchet MS"/>
                <w:b/>
                <w:i/>
                <w:color w:val="365F91" w:themeColor="accent1" w:themeShade="BF"/>
                <w:szCs w:val="20"/>
              </w:rPr>
            </w:pPr>
          </w:p>
          <w:p w:rsidR="005D1A94" w:rsidRPr="005D1A94" w:rsidRDefault="005D1A94" w:rsidP="00D80B50">
            <w:pPr>
              <w:spacing w:before="120" w:after="120"/>
              <w:jc w:val="both"/>
              <w:rPr>
                <w:rFonts w:ascii="Trebuchet MS" w:hAnsi="Trebuchet MS"/>
                <w:b/>
                <w:i/>
                <w:color w:val="365F91" w:themeColor="accent1" w:themeShade="BF"/>
                <w:szCs w:val="20"/>
              </w:rPr>
            </w:pPr>
            <w:r w:rsidRPr="005D1A94">
              <w:rPr>
                <w:rFonts w:ascii="Trebuchet MS" w:hAnsi="Trebuchet MS"/>
                <w:b/>
                <w:i/>
                <w:color w:val="365F91" w:themeColor="accent1" w:themeShade="BF"/>
                <w:szCs w:val="20"/>
              </w:rPr>
              <w:t>Isolation des bâtiments : approche de la performance globale de l’enveloppe</w:t>
            </w:r>
          </w:p>
          <w:p w:rsidR="005D1A94" w:rsidRPr="005D1A94" w:rsidRDefault="005D1A94" w:rsidP="00D80B50">
            <w:pPr>
              <w:spacing w:before="120" w:after="120"/>
              <w:jc w:val="both"/>
              <w:rPr>
                <w:rFonts w:ascii="Trebuchet MS" w:hAnsi="Trebuchet MS"/>
                <w:sz w:val="22"/>
                <w:szCs w:val="22"/>
              </w:rPr>
            </w:pPr>
            <w:r w:rsidRPr="005D1A94">
              <w:rPr>
                <w:rFonts w:ascii="Trebuchet MS" w:hAnsi="Trebuchet MS"/>
                <w:sz w:val="22"/>
                <w:szCs w:val="22"/>
              </w:rPr>
              <w:t>La transition énergétique reste la priorité du gouvernement qu’il s’agisse de la construction neuve ou de la rénovation du parc existant.</w:t>
            </w:r>
          </w:p>
          <w:p w:rsidR="005D1A94" w:rsidRPr="005D1A94" w:rsidRDefault="005D1A94" w:rsidP="00D80B50">
            <w:pPr>
              <w:spacing w:before="120" w:after="120"/>
              <w:jc w:val="both"/>
              <w:rPr>
                <w:rFonts w:ascii="Trebuchet MS" w:hAnsi="Trebuchet MS"/>
                <w:sz w:val="22"/>
                <w:szCs w:val="22"/>
              </w:rPr>
            </w:pPr>
            <w:r w:rsidRPr="005D1A94">
              <w:rPr>
                <w:rFonts w:ascii="Trebuchet MS" w:hAnsi="Trebuchet MS"/>
                <w:sz w:val="22"/>
                <w:szCs w:val="22"/>
              </w:rPr>
              <w:t>Au cœur de cette stratégie ? L’isolation thermique des bâtiments avec une approche globale du bâti prenant en compte l'ensemble des caractéristiques énergétiques de l’enveloppe. Et parce que les critères d’une isolation réussie : confort, santé et économies, sont indissociables, il faut également considérer la compatibilité des matériaux, le confort d’hiver et d’été, le confort acoustique… Cette séance sera l’occasion de fournir aux artisans, des outils pour aborder l’impact du couplage entre l’isolation thermique et les autres lots d’un chantier. Un point sera fait sur les nouveaux référentiels techniques et les aides aux travaux.</w:t>
            </w:r>
          </w:p>
          <w:p w:rsidR="000E6515" w:rsidRDefault="000E6515" w:rsidP="00D80B50">
            <w:pPr>
              <w:spacing w:before="120" w:after="120"/>
              <w:jc w:val="both"/>
              <w:rPr>
                <w:rFonts w:ascii="Trebuchet MS" w:hAnsi="Trebuchet MS"/>
                <w:b/>
                <w:i/>
                <w:color w:val="365F91" w:themeColor="accent1" w:themeShade="BF"/>
                <w:szCs w:val="20"/>
              </w:rPr>
            </w:pPr>
          </w:p>
          <w:p w:rsidR="005D1A94" w:rsidRPr="005D1A94" w:rsidRDefault="005D1A94" w:rsidP="00D80B50">
            <w:pPr>
              <w:spacing w:before="120" w:after="120"/>
              <w:jc w:val="both"/>
              <w:rPr>
                <w:rFonts w:ascii="Trebuchet MS" w:hAnsi="Trebuchet MS"/>
                <w:b/>
                <w:i/>
                <w:color w:val="365F91" w:themeColor="accent1" w:themeShade="BF"/>
                <w:szCs w:val="20"/>
              </w:rPr>
            </w:pPr>
            <w:r w:rsidRPr="005D1A94">
              <w:rPr>
                <w:rFonts w:ascii="Trebuchet MS" w:hAnsi="Trebuchet MS"/>
                <w:b/>
                <w:i/>
                <w:color w:val="365F91" w:themeColor="accent1" w:themeShade="BF"/>
                <w:szCs w:val="20"/>
              </w:rPr>
              <w:t>Qualité de vie à l’intérieur des logements</w:t>
            </w:r>
          </w:p>
          <w:p w:rsidR="005D1A94" w:rsidRPr="005D1A94" w:rsidRDefault="005D1A94" w:rsidP="00D80B50">
            <w:pPr>
              <w:spacing w:before="120" w:after="120"/>
              <w:jc w:val="both"/>
              <w:rPr>
                <w:rFonts w:ascii="Trebuchet MS" w:hAnsi="Trebuchet MS"/>
                <w:sz w:val="22"/>
                <w:szCs w:val="22"/>
              </w:rPr>
            </w:pPr>
            <w:r w:rsidRPr="005D1A94">
              <w:rPr>
                <w:rFonts w:ascii="Trebuchet MS" w:hAnsi="Trebuchet MS"/>
                <w:sz w:val="22"/>
                <w:szCs w:val="22"/>
              </w:rPr>
              <w:t>La prise en compte du confort d’usage est aujourd’hui un paramètre essentiel dans la construction ou la rénovation des bâtiments qui a pour effet de placer l’usager au cœur des priorités du projet.</w:t>
            </w:r>
          </w:p>
          <w:p w:rsidR="005D1A94" w:rsidRPr="005D1A94" w:rsidRDefault="005D1A94" w:rsidP="00D80B50">
            <w:pPr>
              <w:spacing w:before="120" w:after="120"/>
              <w:jc w:val="both"/>
              <w:rPr>
                <w:rFonts w:ascii="Trebuchet MS" w:hAnsi="Trebuchet MS"/>
                <w:sz w:val="22"/>
                <w:szCs w:val="22"/>
              </w:rPr>
            </w:pPr>
            <w:r w:rsidRPr="005D1A94">
              <w:rPr>
                <w:rFonts w:ascii="Trebuchet MS" w:hAnsi="Trebuchet MS"/>
                <w:sz w:val="22"/>
                <w:szCs w:val="22"/>
              </w:rPr>
              <w:lastRenderedPageBreak/>
              <w:t>Le confort thermique, l’acoustique, le confort visuel et la qualité de l’air intérieur apportent une approche humaine et sociale aux interventions des entreprises artisanales du bâtiment.</w:t>
            </w:r>
          </w:p>
          <w:p w:rsidR="005D1A94" w:rsidRPr="005D1A94" w:rsidRDefault="005D1A94" w:rsidP="00D80B50">
            <w:pPr>
              <w:autoSpaceDE w:val="0"/>
              <w:autoSpaceDN w:val="0"/>
              <w:adjustRightInd w:val="0"/>
              <w:spacing w:before="120" w:after="120"/>
              <w:jc w:val="both"/>
              <w:rPr>
                <w:rFonts w:ascii="Trebuchet MS" w:hAnsi="Trebuchet MS" w:cs="Arial"/>
                <w:bCs/>
                <w:szCs w:val="20"/>
              </w:rPr>
            </w:pPr>
            <w:r w:rsidRPr="005D1A94">
              <w:rPr>
                <w:rFonts w:ascii="Trebuchet MS" w:hAnsi="Trebuchet MS"/>
                <w:sz w:val="22"/>
                <w:szCs w:val="22"/>
              </w:rPr>
              <w:t>Cet atelier mettra ainsi en évidence le rôle de ces entreprises dans l’amélioration de la qualité de vie dans les logements.</w:t>
            </w:r>
          </w:p>
        </w:tc>
      </w:tr>
      <w:tr w:rsidR="005D1A94" w:rsidRPr="005D1A94" w:rsidTr="00D80B50">
        <w:tc>
          <w:tcPr>
            <w:tcW w:w="2068" w:type="dxa"/>
            <w:tcBorders>
              <w:top w:val="single" w:sz="4" w:space="0" w:color="auto"/>
            </w:tcBorders>
            <w:tcMar>
              <w:top w:w="57" w:type="dxa"/>
            </w:tcMar>
          </w:tcPr>
          <w:p w:rsidR="005D1A94" w:rsidRPr="00605B60" w:rsidRDefault="005D1A94" w:rsidP="00D80B50">
            <w:pPr>
              <w:spacing w:before="120" w:after="120"/>
              <w:jc w:val="center"/>
              <w:rPr>
                <w:rFonts w:ascii="Trebuchet MS" w:hAnsi="Trebuchet MS" w:cs="Arial"/>
                <w:color w:val="5F497A" w:themeColor="accent4" w:themeShade="BF"/>
                <w:sz w:val="20"/>
                <w:szCs w:val="20"/>
              </w:rPr>
            </w:pPr>
            <w:r w:rsidRPr="00605B60">
              <w:rPr>
                <w:rFonts w:ascii="Trebuchet MS" w:hAnsi="Trebuchet MS" w:cs="Arial"/>
                <w:bCs/>
                <w:color w:val="5F497A" w:themeColor="accent4" w:themeShade="BF"/>
                <w:sz w:val="20"/>
                <w:szCs w:val="20"/>
              </w:rPr>
              <w:lastRenderedPageBreak/>
              <w:t>16h00 – 16h45</w:t>
            </w:r>
          </w:p>
        </w:tc>
        <w:tc>
          <w:tcPr>
            <w:tcW w:w="7004" w:type="dxa"/>
            <w:tcBorders>
              <w:top w:val="single" w:sz="4" w:space="0" w:color="auto"/>
            </w:tcBorders>
            <w:tcMar>
              <w:top w:w="57" w:type="dxa"/>
            </w:tcMar>
          </w:tcPr>
          <w:p w:rsidR="000E6515" w:rsidRPr="00605B60" w:rsidRDefault="005D1A94" w:rsidP="00D761CE">
            <w:pPr>
              <w:autoSpaceDE w:val="0"/>
              <w:autoSpaceDN w:val="0"/>
              <w:adjustRightInd w:val="0"/>
              <w:spacing w:before="120" w:after="120"/>
              <w:jc w:val="both"/>
              <w:rPr>
                <w:rFonts w:ascii="Trebuchet MS" w:hAnsi="Trebuchet MS" w:cs="Arial"/>
                <w:bCs/>
                <w:sz w:val="20"/>
                <w:szCs w:val="20"/>
              </w:rPr>
            </w:pPr>
            <w:r w:rsidRPr="00605B60">
              <w:rPr>
                <w:rFonts w:ascii="Trebuchet MS" w:hAnsi="Trebuchet MS" w:cs="Arial"/>
                <w:bCs/>
                <w:sz w:val="20"/>
                <w:szCs w:val="20"/>
              </w:rPr>
              <w:t xml:space="preserve">Pause et visite de l’exposition et </w:t>
            </w:r>
            <w:r w:rsidRPr="00605B60">
              <w:rPr>
                <w:rFonts w:ascii="Trebuchet MS" w:hAnsi="Trebuchet MS" w:cs="Arial"/>
                <w:sz w:val="20"/>
                <w:szCs w:val="20"/>
              </w:rPr>
              <w:t>Animations sur les stands des partenaires MTPI</w:t>
            </w:r>
          </w:p>
        </w:tc>
      </w:tr>
    </w:tbl>
    <w:tbl>
      <w:tblPr>
        <w:tblW w:w="0" w:type="auto"/>
        <w:tblLook w:val="04A0" w:firstRow="1" w:lastRow="0" w:firstColumn="1" w:lastColumn="0" w:noHBand="0" w:noVBand="1"/>
      </w:tblPr>
      <w:tblGrid>
        <w:gridCol w:w="2068"/>
        <w:gridCol w:w="7004"/>
      </w:tblGrid>
      <w:tr w:rsidR="000E6515" w:rsidRPr="000E6515" w:rsidTr="00D80B50">
        <w:tc>
          <w:tcPr>
            <w:tcW w:w="2068" w:type="dxa"/>
            <w:tcBorders>
              <w:top w:val="single" w:sz="4" w:space="0" w:color="auto"/>
            </w:tcBorders>
            <w:tcMar>
              <w:top w:w="57" w:type="dxa"/>
            </w:tcMar>
          </w:tcPr>
          <w:p w:rsidR="000E6515" w:rsidRPr="000E6515" w:rsidRDefault="000E6515" w:rsidP="000E6515">
            <w:pPr>
              <w:spacing w:after="120"/>
              <w:ind w:left="709"/>
              <w:jc w:val="both"/>
              <w:rPr>
                <w:rFonts w:ascii="Trebuchet MS" w:hAnsi="Trebuchet MS"/>
                <w:b/>
                <w:bCs/>
              </w:rPr>
            </w:pPr>
            <w:r w:rsidRPr="000E6515">
              <w:rPr>
                <w:rFonts w:ascii="Trebuchet MS" w:hAnsi="Trebuchet MS"/>
                <w:b/>
                <w:bCs/>
              </w:rPr>
              <w:t>16h45 – 18h30</w:t>
            </w:r>
          </w:p>
          <w:p w:rsidR="000E6515" w:rsidRPr="000E6515" w:rsidRDefault="000E6515" w:rsidP="000E6515">
            <w:pPr>
              <w:spacing w:after="120"/>
              <w:ind w:left="709"/>
              <w:jc w:val="center"/>
              <w:rPr>
                <w:rFonts w:ascii="Trebuchet MS" w:hAnsi="Trebuchet MS"/>
                <w:b/>
              </w:rPr>
            </w:pPr>
            <w:r w:rsidRPr="000E6515">
              <w:rPr>
                <w:rFonts w:ascii="Trebuchet MS" w:hAnsi="Trebuchet MS"/>
                <w:b/>
                <w:color w:val="FF0000"/>
              </w:rPr>
              <w:t>Séance à huis clos</w:t>
            </w:r>
          </w:p>
        </w:tc>
        <w:tc>
          <w:tcPr>
            <w:tcW w:w="7004" w:type="dxa"/>
            <w:tcBorders>
              <w:top w:val="single" w:sz="4" w:space="0" w:color="auto"/>
            </w:tcBorders>
            <w:tcMar>
              <w:top w:w="57" w:type="dxa"/>
            </w:tcMar>
          </w:tcPr>
          <w:p w:rsidR="00D761CE" w:rsidRDefault="00D761CE" w:rsidP="00D761CE">
            <w:pPr>
              <w:spacing w:after="120"/>
              <w:ind w:left="709"/>
              <w:jc w:val="center"/>
              <w:rPr>
                <w:rFonts w:ascii="Trebuchet MS" w:hAnsi="Trebuchet MS"/>
                <w:b/>
                <w:color w:val="FF0000"/>
              </w:rPr>
            </w:pPr>
          </w:p>
          <w:p w:rsidR="000E6515" w:rsidRPr="000E6515" w:rsidRDefault="000E6515" w:rsidP="00D761CE">
            <w:pPr>
              <w:spacing w:after="120"/>
              <w:ind w:left="709"/>
              <w:jc w:val="center"/>
              <w:rPr>
                <w:rFonts w:ascii="Trebuchet MS" w:hAnsi="Trebuchet MS"/>
                <w:b/>
                <w:bCs/>
                <w:color w:val="FF0000"/>
              </w:rPr>
            </w:pPr>
            <w:r w:rsidRPr="000E6515">
              <w:rPr>
                <w:rFonts w:ascii="Trebuchet MS" w:hAnsi="Trebuchet MS"/>
                <w:b/>
                <w:color w:val="FF0000"/>
              </w:rPr>
              <w:t>Offre de services et économie numérique</w:t>
            </w:r>
          </w:p>
          <w:p w:rsidR="00D761CE" w:rsidRDefault="00D761CE" w:rsidP="000E6515">
            <w:pPr>
              <w:spacing w:after="120"/>
              <w:ind w:left="709"/>
              <w:jc w:val="both"/>
              <w:rPr>
                <w:rFonts w:ascii="Trebuchet MS" w:hAnsi="Trebuchet MS"/>
                <w:sz w:val="22"/>
                <w:szCs w:val="22"/>
              </w:rPr>
            </w:pPr>
          </w:p>
          <w:p w:rsidR="000E6515" w:rsidRPr="000E6515" w:rsidRDefault="000E6515" w:rsidP="000E6515">
            <w:pPr>
              <w:spacing w:after="120"/>
              <w:ind w:left="709"/>
              <w:jc w:val="both"/>
              <w:rPr>
                <w:rFonts w:ascii="Trebuchet MS" w:hAnsi="Trebuchet MS"/>
                <w:sz w:val="22"/>
                <w:szCs w:val="22"/>
              </w:rPr>
            </w:pPr>
            <w:r w:rsidRPr="000E6515">
              <w:rPr>
                <w:rFonts w:ascii="Trebuchet MS" w:hAnsi="Trebuchet MS"/>
                <w:sz w:val="22"/>
                <w:szCs w:val="22"/>
              </w:rPr>
              <w:t>La filière construction vit depuis une dizaine d’années une importante mutation tant économique, numérique qu’écologique. A une concurrence qui s’est considérablement accrue, s’ajoute l’émergence d’une demande spécifique de services - connexes aux prestations techniques - et l’arrivée du numérique dans l’économie. Par ailleurs, les clients sont de plus en plus exigeants vis-à-vis des prestations qu’ils commandent et ils attendent des constructions ou des travaux réalisés qu’ils leur procurent un confort de vie, ils achètent un « bien-être ».</w:t>
            </w:r>
          </w:p>
          <w:p w:rsidR="000E6515" w:rsidRPr="000E6515" w:rsidRDefault="000E6515" w:rsidP="000E6515">
            <w:pPr>
              <w:spacing w:after="120"/>
              <w:ind w:left="709"/>
              <w:jc w:val="both"/>
              <w:rPr>
                <w:rFonts w:ascii="Trebuchet MS" w:hAnsi="Trebuchet MS"/>
                <w:sz w:val="22"/>
                <w:szCs w:val="22"/>
              </w:rPr>
            </w:pPr>
            <w:r w:rsidRPr="000E6515">
              <w:rPr>
                <w:rFonts w:ascii="Trebuchet MS" w:hAnsi="Trebuchet MS"/>
                <w:sz w:val="22"/>
                <w:szCs w:val="22"/>
              </w:rPr>
              <w:t>De la même manière, leur façon grandissante d’acheter par internet concerne de plus en plus le secteur bâtiment.</w:t>
            </w:r>
          </w:p>
          <w:p w:rsidR="000E6515" w:rsidRPr="000E6515" w:rsidRDefault="000E6515" w:rsidP="000E6515">
            <w:pPr>
              <w:spacing w:after="120"/>
              <w:ind w:left="709"/>
              <w:jc w:val="both"/>
              <w:rPr>
                <w:rFonts w:ascii="Trebuchet MS" w:hAnsi="Trebuchet MS"/>
                <w:sz w:val="22"/>
                <w:szCs w:val="22"/>
              </w:rPr>
            </w:pPr>
            <w:r w:rsidRPr="000E6515">
              <w:rPr>
                <w:rFonts w:ascii="Trebuchet MS" w:hAnsi="Trebuchet MS"/>
                <w:sz w:val="22"/>
                <w:szCs w:val="22"/>
              </w:rPr>
              <w:t>Cette évolution de la demande se traduit notamment par :</w:t>
            </w:r>
          </w:p>
          <w:p w:rsidR="000E6515" w:rsidRPr="000E6515" w:rsidRDefault="000E6515" w:rsidP="00DB7B83">
            <w:pPr>
              <w:numPr>
                <w:ilvl w:val="0"/>
                <w:numId w:val="36"/>
              </w:numPr>
              <w:ind w:left="1066" w:hanging="357"/>
              <w:jc w:val="both"/>
              <w:rPr>
                <w:rFonts w:ascii="Trebuchet MS" w:hAnsi="Trebuchet MS"/>
                <w:sz w:val="22"/>
                <w:szCs w:val="22"/>
              </w:rPr>
            </w:pPr>
            <w:r w:rsidRPr="000E6515">
              <w:rPr>
                <w:rFonts w:ascii="Trebuchet MS" w:hAnsi="Trebuchet MS"/>
                <w:sz w:val="22"/>
                <w:szCs w:val="22"/>
              </w:rPr>
              <w:t>un respect des engagements pris,</w:t>
            </w:r>
          </w:p>
          <w:p w:rsidR="000E6515" w:rsidRPr="000E6515" w:rsidRDefault="000E6515" w:rsidP="00DB7B83">
            <w:pPr>
              <w:numPr>
                <w:ilvl w:val="0"/>
                <w:numId w:val="36"/>
              </w:numPr>
              <w:ind w:left="1066" w:hanging="357"/>
              <w:jc w:val="both"/>
              <w:rPr>
                <w:rFonts w:ascii="Trebuchet MS" w:hAnsi="Trebuchet MS"/>
                <w:sz w:val="22"/>
                <w:szCs w:val="22"/>
              </w:rPr>
            </w:pPr>
            <w:r w:rsidRPr="000E6515">
              <w:rPr>
                <w:rFonts w:ascii="Trebuchet MS" w:hAnsi="Trebuchet MS"/>
                <w:sz w:val="22"/>
                <w:szCs w:val="22"/>
              </w:rPr>
              <w:t>la proposition d’offres du SAV, d’entretien-maintenance-dépannage et de réparation,</w:t>
            </w:r>
          </w:p>
          <w:p w:rsidR="000E6515" w:rsidRPr="000E6515" w:rsidRDefault="000E6515" w:rsidP="00DB7B83">
            <w:pPr>
              <w:numPr>
                <w:ilvl w:val="0"/>
                <w:numId w:val="36"/>
              </w:numPr>
              <w:ind w:left="1066" w:hanging="357"/>
              <w:jc w:val="both"/>
              <w:rPr>
                <w:rFonts w:ascii="Trebuchet MS" w:hAnsi="Trebuchet MS"/>
                <w:sz w:val="22"/>
                <w:szCs w:val="22"/>
              </w:rPr>
            </w:pPr>
            <w:r w:rsidRPr="000E6515">
              <w:rPr>
                <w:rFonts w:ascii="Trebuchet MS" w:hAnsi="Trebuchet MS"/>
                <w:sz w:val="22"/>
                <w:szCs w:val="22"/>
              </w:rPr>
              <w:t>la délivrance d’informations et de conseils techniques, financiers et commerciaux.</w:t>
            </w:r>
          </w:p>
          <w:p w:rsidR="00DB7B83" w:rsidRPr="00DB7B83" w:rsidRDefault="00DB7B83" w:rsidP="000E6515">
            <w:pPr>
              <w:spacing w:after="120"/>
              <w:ind w:left="709"/>
              <w:jc w:val="both"/>
              <w:rPr>
                <w:rFonts w:ascii="Trebuchet MS" w:hAnsi="Trebuchet MS"/>
                <w:sz w:val="16"/>
                <w:szCs w:val="16"/>
              </w:rPr>
            </w:pPr>
          </w:p>
          <w:p w:rsidR="000E6515" w:rsidRPr="000E6515" w:rsidRDefault="000E6515" w:rsidP="000E6515">
            <w:pPr>
              <w:spacing w:after="120"/>
              <w:ind w:left="709"/>
              <w:jc w:val="both"/>
              <w:rPr>
                <w:rFonts w:ascii="Trebuchet MS" w:hAnsi="Trebuchet MS"/>
                <w:sz w:val="22"/>
                <w:szCs w:val="22"/>
              </w:rPr>
            </w:pPr>
            <w:r w:rsidRPr="000E6515">
              <w:rPr>
                <w:rFonts w:ascii="Trebuchet MS" w:hAnsi="Trebuchet MS"/>
                <w:sz w:val="22"/>
                <w:szCs w:val="22"/>
              </w:rPr>
              <w:t>et en matière numérique la possibilité :</w:t>
            </w:r>
          </w:p>
          <w:p w:rsidR="000E6515" w:rsidRPr="000E6515" w:rsidRDefault="000E6515" w:rsidP="00DB7B83">
            <w:pPr>
              <w:numPr>
                <w:ilvl w:val="0"/>
                <w:numId w:val="36"/>
              </w:numPr>
              <w:ind w:left="1066" w:hanging="357"/>
              <w:jc w:val="both"/>
              <w:rPr>
                <w:rFonts w:ascii="Trebuchet MS" w:hAnsi="Trebuchet MS"/>
                <w:sz w:val="22"/>
                <w:szCs w:val="22"/>
              </w:rPr>
            </w:pPr>
            <w:r w:rsidRPr="000E6515">
              <w:rPr>
                <w:rFonts w:ascii="Trebuchet MS" w:hAnsi="Trebuchet MS"/>
                <w:sz w:val="22"/>
                <w:szCs w:val="22"/>
              </w:rPr>
              <w:t>d’identifier rapidement des professionnels compétents sur une plateforme de qualité,</w:t>
            </w:r>
          </w:p>
          <w:p w:rsidR="000E6515" w:rsidRPr="000E6515" w:rsidRDefault="000E6515" w:rsidP="00DB7B83">
            <w:pPr>
              <w:numPr>
                <w:ilvl w:val="0"/>
                <w:numId w:val="36"/>
              </w:numPr>
              <w:ind w:left="1066" w:hanging="357"/>
              <w:jc w:val="both"/>
              <w:rPr>
                <w:rFonts w:ascii="Trebuchet MS" w:hAnsi="Trebuchet MS"/>
                <w:sz w:val="22"/>
                <w:szCs w:val="22"/>
              </w:rPr>
            </w:pPr>
            <w:r w:rsidRPr="000E6515">
              <w:rPr>
                <w:rFonts w:ascii="Trebuchet MS" w:hAnsi="Trebuchet MS"/>
                <w:sz w:val="22"/>
                <w:szCs w:val="22"/>
              </w:rPr>
              <w:t>de pouvoir simuler puis commander électroniquement des prestations de bâtiment en toute sécurité,</w:t>
            </w:r>
          </w:p>
          <w:p w:rsidR="000E6515" w:rsidRDefault="000E6515" w:rsidP="00DB7B83">
            <w:pPr>
              <w:numPr>
                <w:ilvl w:val="0"/>
                <w:numId w:val="36"/>
              </w:numPr>
              <w:ind w:left="1066" w:hanging="357"/>
              <w:jc w:val="both"/>
              <w:rPr>
                <w:rFonts w:ascii="Trebuchet MS" w:hAnsi="Trebuchet MS"/>
                <w:sz w:val="22"/>
                <w:szCs w:val="22"/>
              </w:rPr>
            </w:pPr>
            <w:r w:rsidRPr="000E6515">
              <w:rPr>
                <w:rFonts w:ascii="Trebuchet MS" w:hAnsi="Trebuchet MS"/>
                <w:sz w:val="22"/>
                <w:szCs w:val="22"/>
              </w:rPr>
              <w:t>d’une manière générale de pouvoir réaliser toutes leurs transactions avec une plateforme spécialisée (informations, aide à la décision de travaux, réception de travaux paiement électronique…).</w:t>
            </w:r>
          </w:p>
          <w:p w:rsidR="00DB7B83" w:rsidRPr="000E6515" w:rsidRDefault="00DB7B83" w:rsidP="00DB7B83">
            <w:pPr>
              <w:ind w:left="1066"/>
              <w:jc w:val="both"/>
              <w:rPr>
                <w:rFonts w:ascii="Trebuchet MS" w:hAnsi="Trebuchet MS"/>
                <w:sz w:val="22"/>
                <w:szCs w:val="22"/>
              </w:rPr>
            </w:pPr>
          </w:p>
          <w:p w:rsidR="009F22D7" w:rsidRPr="0083653E" w:rsidRDefault="000E6515" w:rsidP="000E6515">
            <w:pPr>
              <w:spacing w:after="120"/>
              <w:ind w:left="709"/>
              <w:jc w:val="both"/>
              <w:rPr>
                <w:rFonts w:ascii="Trebuchet MS" w:hAnsi="Trebuchet MS"/>
                <w:sz w:val="22"/>
                <w:szCs w:val="22"/>
              </w:rPr>
            </w:pPr>
            <w:r w:rsidRPr="000E6515">
              <w:rPr>
                <w:rFonts w:ascii="Trebuchet MS" w:hAnsi="Trebuchet MS"/>
                <w:sz w:val="22"/>
                <w:szCs w:val="22"/>
              </w:rPr>
              <w:t xml:space="preserve">Face à ces évolutions en cours, des travaux ont été lancés par les différentes UNA afin de développer des offres de services adaptées, </w:t>
            </w:r>
            <w:r w:rsidRPr="0083653E">
              <w:rPr>
                <w:rFonts w:ascii="Trebuchet MS" w:hAnsi="Trebuchet MS"/>
                <w:sz w:val="22"/>
                <w:szCs w:val="22"/>
              </w:rPr>
              <w:t xml:space="preserve">et le projet de plateforme 3.0 a été engagé. </w:t>
            </w:r>
          </w:p>
          <w:p w:rsidR="000E6515" w:rsidRPr="000E6515" w:rsidRDefault="000E6515" w:rsidP="000E6515">
            <w:pPr>
              <w:spacing w:after="120"/>
              <w:ind w:left="709"/>
              <w:jc w:val="both"/>
              <w:rPr>
                <w:rFonts w:ascii="Trebuchet MS" w:hAnsi="Trebuchet MS"/>
                <w:bCs/>
              </w:rPr>
            </w:pPr>
            <w:bookmarkStart w:id="0" w:name="_GoBack"/>
            <w:bookmarkEnd w:id="0"/>
            <w:r w:rsidRPr="000E6515">
              <w:rPr>
                <w:rFonts w:ascii="Trebuchet MS" w:hAnsi="Trebuchet MS"/>
                <w:sz w:val="22"/>
                <w:szCs w:val="22"/>
              </w:rPr>
              <w:t>L’ensemble de ces changements conduisent donc les professionnels à développer des stratégies d’offres différenciées et à utiliser le numérique afin de conserver et développer leurs marchés.</w:t>
            </w:r>
          </w:p>
        </w:tc>
      </w:tr>
      <w:tr w:rsidR="000E6515" w:rsidRPr="000E6515" w:rsidTr="00D80B50">
        <w:tc>
          <w:tcPr>
            <w:tcW w:w="2068" w:type="dxa"/>
            <w:tcBorders>
              <w:top w:val="single" w:sz="4" w:space="0" w:color="auto"/>
            </w:tcBorders>
            <w:tcMar>
              <w:top w:w="57" w:type="dxa"/>
            </w:tcMar>
          </w:tcPr>
          <w:p w:rsidR="000E6515" w:rsidRPr="000E6515" w:rsidRDefault="000E6515" w:rsidP="000E6515">
            <w:pPr>
              <w:spacing w:after="120"/>
              <w:ind w:left="709"/>
              <w:jc w:val="both"/>
              <w:rPr>
                <w:rFonts w:ascii="Trebuchet MS" w:hAnsi="Trebuchet MS"/>
                <w:sz w:val="20"/>
                <w:szCs w:val="20"/>
              </w:rPr>
            </w:pPr>
            <w:r w:rsidRPr="000E6515">
              <w:rPr>
                <w:rFonts w:ascii="Trebuchet MS" w:hAnsi="Trebuchet MS"/>
                <w:bCs/>
                <w:sz w:val="20"/>
                <w:szCs w:val="20"/>
              </w:rPr>
              <w:lastRenderedPageBreak/>
              <w:t>18h30 – 19h00</w:t>
            </w:r>
          </w:p>
        </w:tc>
        <w:tc>
          <w:tcPr>
            <w:tcW w:w="7004" w:type="dxa"/>
            <w:tcBorders>
              <w:top w:val="single" w:sz="4" w:space="0" w:color="auto"/>
            </w:tcBorders>
            <w:tcMar>
              <w:top w:w="57" w:type="dxa"/>
            </w:tcMar>
          </w:tcPr>
          <w:p w:rsidR="000E6515" w:rsidRPr="000E6515" w:rsidRDefault="000E6515" w:rsidP="000E6515">
            <w:pPr>
              <w:spacing w:after="120"/>
              <w:ind w:left="709"/>
              <w:jc w:val="both"/>
              <w:rPr>
                <w:rFonts w:ascii="Trebuchet MS" w:hAnsi="Trebuchet MS"/>
                <w:sz w:val="20"/>
                <w:szCs w:val="20"/>
              </w:rPr>
            </w:pPr>
            <w:r w:rsidRPr="000E6515">
              <w:rPr>
                <w:rFonts w:ascii="Trebuchet MS" w:hAnsi="Trebuchet MS"/>
                <w:bCs/>
                <w:sz w:val="20"/>
                <w:szCs w:val="20"/>
              </w:rPr>
              <w:t>Pause et visite de l’exposition</w:t>
            </w:r>
            <w:r w:rsidR="00DB7B83">
              <w:rPr>
                <w:rFonts w:ascii="Trebuchet MS" w:hAnsi="Trebuchet MS"/>
                <w:bCs/>
                <w:sz w:val="20"/>
                <w:szCs w:val="20"/>
              </w:rPr>
              <w:t xml:space="preserve"> et </w:t>
            </w:r>
            <w:r w:rsidRPr="000E6515">
              <w:rPr>
                <w:rFonts w:ascii="Trebuchet MS" w:hAnsi="Trebuchet MS"/>
                <w:sz w:val="20"/>
                <w:szCs w:val="20"/>
              </w:rPr>
              <w:t>Animations sur les stands des partenaires MTPI</w:t>
            </w:r>
          </w:p>
          <w:p w:rsidR="000E6515" w:rsidRPr="000E6515" w:rsidRDefault="000E6515" w:rsidP="000E6515">
            <w:pPr>
              <w:spacing w:after="120"/>
              <w:ind w:left="709"/>
              <w:jc w:val="both"/>
              <w:rPr>
                <w:rFonts w:ascii="Trebuchet MS" w:hAnsi="Trebuchet MS"/>
                <w:bCs/>
                <w:sz w:val="20"/>
                <w:szCs w:val="20"/>
              </w:rPr>
            </w:pPr>
          </w:p>
        </w:tc>
      </w:tr>
    </w:tbl>
    <w:p w:rsidR="00D7104A" w:rsidRDefault="00D7104A" w:rsidP="009F22D7">
      <w:pPr>
        <w:spacing w:after="120"/>
        <w:ind w:left="709"/>
        <w:jc w:val="center"/>
        <w:rPr>
          <w:rFonts w:ascii="Trebuchet MS" w:hAnsi="Trebuchet MS"/>
          <w:b/>
          <w:bCs/>
          <w:sz w:val="48"/>
          <w:szCs w:val="48"/>
        </w:rPr>
      </w:pPr>
    </w:p>
    <w:p w:rsidR="009F22D7" w:rsidRPr="009F22D7" w:rsidRDefault="009F22D7" w:rsidP="009F22D7">
      <w:pPr>
        <w:spacing w:after="120"/>
        <w:ind w:left="709"/>
        <w:jc w:val="center"/>
        <w:rPr>
          <w:rFonts w:ascii="Trebuchet MS" w:hAnsi="Trebuchet MS"/>
          <w:b/>
          <w:bCs/>
          <w:sz w:val="48"/>
          <w:szCs w:val="48"/>
        </w:rPr>
      </w:pPr>
      <w:r w:rsidRPr="009F22D7">
        <w:rPr>
          <w:rFonts w:ascii="Trebuchet MS" w:hAnsi="Trebuchet MS"/>
          <w:b/>
          <w:bCs/>
          <w:sz w:val="48"/>
          <w:szCs w:val="48"/>
        </w:rPr>
        <w:t>VENDREDI 27 AVRIL</w:t>
      </w:r>
    </w:p>
    <w:tbl>
      <w:tblPr>
        <w:tblW w:w="0" w:type="auto"/>
        <w:tblLook w:val="04A0" w:firstRow="1" w:lastRow="0" w:firstColumn="1" w:lastColumn="0" w:noHBand="0" w:noVBand="1"/>
      </w:tblPr>
      <w:tblGrid>
        <w:gridCol w:w="2088"/>
        <w:gridCol w:w="7004"/>
      </w:tblGrid>
      <w:tr w:rsidR="009F22D7" w:rsidRPr="009F22D7" w:rsidTr="00D80B50">
        <w:tc>
          <w:tcPr>
            <w:tcW w:w="2068" w:type="dxa"/>
            <w:tcBorders>
              <w:top w:val="single" w:sz="4" w:space="0" w:color="auto"/>
            </w:tcBorders>
            <w:tcMar>
              <w:top w:w="57" w:type="dxa"/>
            </w:tcMar>
          </w:tcPr>
          <w:p w:rsidR="009F22D7" w:rsidRPr="009F22D7" w:rsidRDefault="009F22D7" w:rsidP="009F22D7">
            <w:pPr>
              <w:spacing w:after="120"/>
              <w:ind w:left="709"/>
              <w:jc w:val="both"/>
              <w:rPr>
                <w:rFonts w:ascii="Trebuchet MS" w:hAnsi="Trebuchet MS"/>
                <w:sz w:val="20"/>
                <w:szCs w:val="20"/>
              </w:rPr>
            </w:pPr>
            <w:r w:rsidRPr="009F22D7">
              <w:rPr>
                <w:rFonts w:ascii="Trebuchet MS" w:hAnsi="Trebuchet MS"/>
                <w:bCs/>
                <w:sz w:val="20"/>
                <w:szCs w:val="20"/>
              </w:rPr>
              <w:t>08h00 – 9h00</w:t>
            </w:r>
          </w:p>
        </w:tc>
        <w:tc>
          <w:tcPr>
            <w:tcW w:w="7004" w:type="dxa"/>
            <w:tcBorders>
              <w:top w:val="single" w:sz="4" w:space="0" w:color="auto"/>
            </w:tcBorders>
            <w:tcMar>
              <w:top w:w="57" w:type="dxa"/>
            </w:tcMar>
          </w:tcPr>
          <w:p w:rsidR="009F22D7" w:rsidRPr="009F22D7" w:rsidRDefault="009F22D7" w:rsidP="00605B60">
            <w:pPr>
              <w:spacing w:after="120"/>
              <w:ind w:left="709"/>
              <w:rPr>
                <w:rFonts w:ascii="Trebuchet MS" w:hAnsi="Trebuchet MS"/>
                <w:bCs/>
                <w:sz w:val="20"/>
                <w:szCs w:val="20"/>
              </w:rPr>
            </w:pPr>
            <w:r w:rsidRPr="009F22D7">
              <w:rPr>
                <w:rFonts w:ascii="Trebuchet MS" w:hAnsi="Trebuchet MS"/>
                <w:bCs/>
                <w:sz w:val="20"/>
                <w:szCs w:val="20"/>
              </w:rPr>
              <w:t>Visite de l’exposition</w:t>
            </w:r>
            <w:r w:rsidR="00605B60">
              <w:rPr>
                <w:rFonts w:ascii="Trebuchet MS" w:hAnsi="Trebuchet MS"/>
                <w:bCs/>
                <w:sz w:val="20"/>
                <w:szCs w:val="20"/>
              </w:rPr>
              <w:t xml:space="preserve"> et </w:t>
            </w:r>
            <w:r w:rsidRPr="009F22D7">
              <w:rPr>
                <w:rFonts w:ascii="Trebuchet MS" w:hAnsi="Trebuchet MS"/>
                <w:sz w:val="20"/>
                <w:szCs w:val="20"/>
              </w:rPr>
              <w:t>Animations sur les stands des partenaires MTPI</w:t>
            </w:r>
          </w:p>
        </w:tc>
      </w:tr>
      <w:tr w:rsidR="009F22D7" w:rsidRPr="009F22D7" w:rsidTr="00D80B50">
        <w:tc>
          <w:tcPr>
            <w:tcW w:w="2068" w:type="dxa"/>
            <w:tcBorders>
              <w:top w:val="single" w:sz="4" w:space="0" w:color="auto"/>
              <w:bottom w:val="single" w:sz="4" w:space="0" w:color="auto"/>
            </w:tcBorders>
            <w:tcMar>
              <w:top w:w="57" w:type="dxa"/>
            </w:tcMar>
          </w:tcPr>
          <w:p w:rsidR="009F22D7" w:rsidRPr="009F22D7" w:rsidRDefault="009F22D7" w:rsidP="009F22D7">
            <w:pPr>
              <w:spacing w:after="120"/>
              <w:ind w:left="709"/>
              <w:jc w:val="both"/>
              <w:rPr>
                <w:rFonts w:ascii="Trebuchet MS" w:hAnsi="Trebuchet MS"/>
              </w:rPr>
            </w:pPr>
            <w:r w:rsidRPr="009F22D7">
              <w:rPr>
                <w:rFonts w:ascii="Trebuchet MS" w:hAnsi="Trebuchet MS"/>
                <w:b/>
                <w:bCs/>
              </w:rPr>
              <w:t>9h00 – 10h30</w:t>
            </w:r>
          </w:p>
        </w:tc>
        <w:tc>
          <w:tcPr>
            <w:tcW w:w="7004" w:type="dxa"/>
            <w:tcBorders>
              <w:top w:val="single" w:sz="4" w:space="0" w:color="auto"/>
              <w:bottom w:val="single" w:sz="4" w:space="0" w:color="auto"/>
            </w:tcBorders>
            <w:tcMar>
              <w:top w:w="57" w:type="dxa"/>
            </w:tcMar>
          </w:tcPr>
          <w:p w:rsidR="009F22D7" w:rsidRPr="009F22D7" w:rsidRDefault="009F22D7" w:rsidP="009F22D7">
            <w:pPr>
              <w:spacing w:after="120"/>
              <w:ind w:left="709"/>
              <w:rPr>
                <w:rFonts w:ascii="Trebuchet MS" w:hAnsi="Trebuchet MS"/>
                <w:b/>
                <w:bCs/>
              </w:rPr>
            </w:pPr>
            <w:r w:rsidRPr="009F22D7">
              <w:rPr>
                <w:rFonts w:ascii="Trebuchet MS" w:hAnsi="Trebuchet MS"/>
                <w:b/>
                <w:bCs/>
              </w:rPr>
              <w:t>Acoustique : les enjeux</w:t>
            </w:r>
          </w:p>
          <w:p w:rsidR="009F22D7" w:rsidRPr="009F22D7" w:rsidRDefault="009F22D7" w:rsidP="009F22D7">
            <w:pPr>
              <w:spacing w:after="120"/>
              <w:ind w:left="709"/>
              <w:jc w:val="both"/>
              <w:rPr>
                <w:rFonts w:ascii="Trebuchet MS" w:hAnsi="Trebuchet MS"/>
                <w:b/>
                <w:bCs/>
                <w:sz w:val="22"/>
                <w:szCs w:val="22"/>
              </w:rPr>
            </w:pPr>
            <w:r w:rsidRPr="009F22D7">
              <w:rPr>
                <w:rFonts w:ascii="Trebuchet MS" w:hAnsi="Trebuchet MS"/>
                <w:sz w:val="22"/>
                <w:szCs w:val="22"/>
              </w:rPr>
              <w:t>La Nouvelle Réglementation Acoustique (NRA) définit les performances acoustiques minimales à respecter dans une habitation. Elle s’applique pour l’isolation phonique de toutes les habitations neuves et aux extensions de bâtiments existants. L’UNA MTPI a souhaité aborder ce thème de manière très didactique en présentant des tests, essais en salle, photos de mesures, des simulateurs acoustique qui permettent de choisir les plaque de plâtre les plus performantes en fonction du type de bruits à corriger.</w:t>
            </w:r>
          </w:p>
        </w:tc>
      </w:tr>
      <w:tr w:rsidR="009F22D7" w:rsidRPr="009F22D7" w:rsidTr="00D80B50">
        <w:tc>
          <w:tcPr>
            <w:tcW w:w="2068" w:type="dxa"/>
            <w:tcBorders>
              <w:top w:val="single" w:sz="4" w:space="0" w:color="auto"/>
            </w:tcBorders>
            <w:tcMar>
              <w:top w:w="57" w:type="dxa"/>
            </w:tcMar>
          </w:tcPr>
          <w:p w:rsidR="009F22D7" w:rsidRPr="009F22D7" w:rsidRDefault="009F22D7" w:rsidP="00DB7B83">
            <w:pPr>
              <w:tabs>
                <w:tab w:val="left" w:pos="1843"/>
              </w:tabs>
              <w:spacing w:after="120"/>
              <w:ind w:left="709"/>
              <w:jc w:val="both"/>
              <w:rPr>
                <w:rFonts w:ascii="Trebuchet MS" w:hAnsi="Trebuchet MS"/>
                <w:sz w:val="20"/>
                <w:szCs w:val="20"/>
              </w:rPr>
            </w:pPr>
            <w:r w:rsidRPr="009F22D7">
              <w:rPr>
                <w:rFonts w:ascii="Trebuchet MS" w:hAnsi="Trebuchet MS"/>
                <w:bCs/>
                <w:sz w:val="20"/>
                <w:szCs w:val="20"/>
              </w:rPr>
              <w:t>10h30</w:t>
            </w:r>
            <w:r w:rsidR="00DB7B83">
              <w:rPr>
                <w:rFonts w:ascii="Trebuchet MS" w:hAnsi="Trebuchet MS"/>
                <w:bCs/>
                <w:sz w:val="20"/>
                <w:szCs w:val="20"/>
              </w:rPr>
              <w:t>/</w:t>
            </w:r>
            <w:r w:rsidRPr="009F22D7">
              <w:rPr>
                <w:rFonts w:ascii="Trebuchet MS" w:hAnsi="Trebuchet MS"/>
                <w:bCs/>
                <w:sz w:val="20"/>
                <w:szCs w:val="20"/>
              </w:rPr>
              <w:t>11h30</w:t>
            </w:r>
          </w:p>
        </w:tc>
        <w:tc>
          <w:tcPr>
            <w:tcW w:w="7004" w:type="dxa"/>
            <w:tcBorders>
              <w:top w:val="single" w:sz="4" w:space="0" w:color="auto"/>
            </w:tcBorders>
            <w:tcMar>
              <w:top w:w="57" w:type="dxa"/>
            </w:tcMar>
          </w:tcPr>
          <w:p w:rsidR="009F22D7" w:rsidRPr="009F22D7" w:rsidRDefault="009F22D7" w:rsidP="009F22D7">
            <w:pPr>
              <w:spacing w:after="120"/>
              <w:ind w:left="709"/>
              <w:rPr>
                <w:rFonts w:ascii="Trebuchet MS" w:hAnsi="Trebuchet MS"/>
                <w:bCs/>
                <w:sz w:val="20"/>
                <w:szCs w:val="20"/>
              </w:rPr>
            </w:pPr>
            <w:r w:rsidRPr="009F22D7">
              <w:rPr>
                <w:rFonts w:ascii="Trebuchet MS" w:hAnsi="Trebuchet MS"/>
                <w:bCs/>
                <w:sz w:val="20"/>
                <w:szCs w:val="20"/>
              </w:rPr>
              <w:t>Pause et visite de l’exposition</w:t>
            </w:r>
            <w:r>
              <w:rPr>
                <w:rFonts w:ascii="Trebuchet MS" w:hAnsi="Trebuchet MS"/>
                <w:bCs/>
                <w:sz w:val="20"/>
                <w:szCs w:val="20"/>
              </w:rPr>
              <w:t xml:space="preserve"> et </w:t>
            </w:r>
            <w:r w:rsidRPr="009F22D7">
              <w:rPr>
                <w:rFonts w:ascii="Trebuchet MS" w:hAnsi="Trebuchet MS"/>
                <w:sz w:val="20"/>
                <w:szCs w:val="20"/>
              </w:rPr>
              <w:t>Animations sur les stands des partenaires MTPI</w:t>
            </w:r>
          </w:p>
        </w:tc>
      </w:tr>
      <w:tr w:rsidR="009F22D7" w:rsidRPr="009F22D7" w:rsidTr="00D80B50">
        <w:tc>
          <w:tcPr>
            <w:tcW w:w="2068" w:type="dxa"/>
            <w:tcBorders>
              <w:top w:val="single" w:sz="4" w:space="0" w:color="auto"/>
              <w:bottom w:val="single" w:sz="4" w:space="0" w:color="auto"/>
            </w:tcBorders>
            <w:tcMar>
              <w:top w:w="57" w:type="dxa"/>
            </w:tcMar>
          </w:tcPr>
          <w:p w:rsidR="009F22D7" w:rsidRPr="009F22D7" w:rsidRDefault="009F22D7" w:rsidP="009F22D7">
            <w:pPr>
              <w:spacing w:after="120"/>
              <w:ind w:left="709"/>
              <w:jc w:val="both"/>
              <w:rPr>
                <w:rFonts w:ascii="Trebuchet MS" w:hAnsi="Trebuchet MS"/>
              </w:rPr>
            </w:pPr>
            <w:r w:rsidRPr="009F22D7">
              <w:rPr>
                <w:rFonts w:ascii="Trebuchet MS" w:hAnsi="Trebuchet MS"/>
                <w:b/>
                <w:bCs/>
              </w:rPr>
              <w:t>11h30 – 12h30</w:t>
            </w:r>
          </w:p>
        </w:tc>
        <w:tc>
          <w:tcPr>
            <w:tcW w:w="7004" w:type="dxa"/>
            <w:tcBorders>
              <w:top w:val="single" w:sz="4" w:space="0" w:color="auto"/>
              <w:bottom w:val="single" w:sz="4" w:space="0" w:color="auto"/>
            </w:tcBorders>
            <w:tcMar>
              <w:top w:w="57" w:type="dxa"/>
            </w:tcMar>
          </w:tcPr>
          <w:p w:rsidR="009F22D7" w:rsidRPr="009F22D7" w:rsidRDefault="009F22D7" w:rsidP="009F22D7">
            <w:pPr>
              <w:spacing w:after="120"/>
              <w:ind w:left="709"/>
              <w:jc w:val="both"/>
              <w:rPr>
                <w:rFonts w:ascii="Trebuchet MS" w:hAnsi="Trebuchet MS"/>
                <w:b/>
                <w:bCs/>
                <w:sz w:val="22"/>
                <w:szCs w:val="22"/>
              </w:rPr>
            </w:pPr>
            <w:r w:rsidRPr="009F22D7">
              <w:rPr>
                <w:rFonts w:ascii="Trebuchet MS" w:hAnsi="Trebuchet MS"/>
                <w:b/>
                <w:sz w:val="22"/>
                <w:szCs w:val="22"/>
              </w:rPr>
              <w:t>Jeu de rôle « Réussir l’entretien individuel »</w:t>
            </w:r>
          </w:p>
          <w:p w:rsidR="009F22D7" w:rsidRPr="009F22D7" w:rsidRDefault="009F22D7" w:rsidP="009F22D7">
            <w:pPr>
              <w:spacing w:after="120"/>
              <w:ind w:left="709"/>
              <w:jc w:val="both"/>
              <w:rPr>
                <w:rFonts w:ascii="Trebuchet MS" w:hAnsi="Trebuchet MS"/>
                <w:bCs/>
              </w:rPr>
            </w:pPr>
            <w:r w:rsidRPr="009F22D7">
              <w:rPr>
                <w:rFonts w:ascii="Trebuchet MS" w:hAnsi="Trebuchet MS"/>
                <w:bCs/>
                <w:sz w:val="22"/>
                <w:szCs w:val="22"/>
              </w:rPr>
              <w:t>L’UNA MTPI se met en scène et présentera un jeu de rôle autour de l’entretien individuel pour faire de cet exercice un temps d’échange privilégié, constructif et efficace. Deux jeux de rôles sont prévus : le premier, présentera un échange « non préparé » et le second, montrera toutes les clés pour un entretien individuel réussi !</w:t>
            </w:r>
            <w:r w:rsidRPr="009F22D7">
              <w:rPr>
                <w:rFonts w:ascii="Trebuchet MS" w:hAnsi="Trebuchet MS"/>
                <w:bCs/>
              </w:rPr>
              <w:t xml:space="preserve"> </w:t>
            </w:r>
          </w:p>
        </w:tc>
      </w:tr>
      <w:tr w:rsidR="009F22D7" w:rsidRPr="009F22D7" w:rsidTr="00D80B50">
        <w:tc>
          <w:tcPr>
            <w:tcW w:w="2068" w:type="dxa"/>
            <w:tcBorders>
              <w:top w:val="single" w:sz="4" w:space="0" w:color="auto"/>
              <w:bottom w:val="single" w:sz="4" w:space="0" w:color="auto"/>
            </w:tcBorders>
            <w:tcMar>
              <w:top w:w="57" w:type="dxa"/>
            </w:tcMar>
          </w:tcPr>
          <w:p w:rsidR="009F22D7" w:rsidRPr="009F22D7" w:rsidRDefault="009F22D7" w:rsidP="00DB7B83">
            <w:pPr>
              <w:spacing w:after="120"/>
              <w:ind w:left="709" w:right="-133"/>
              <w:jc w:val="both"/>
              <w:rPr>
                <w:rFonts w:ascii="Trebuchet MS" w:hAnsi="Trebuchet MS"/>
                <w:sz w:val="20"/>
                <w:szCs w:val="20"/>
              </w:rPr>
            </w:pPr>
            <w:r w:rsidRPr="009F22D7">
              <w:rPr>
                <w:rFonts w:ascii="Trebuchet MS" w:hAnsi="Trebuchet MS"/>
                <w:bCs/>
                <w:sz w:val="20"/>
                <w:szCs w:val="20"/>
              </w:rPr>
              <w:t>12h30</w:t>
            </w:r>
            <w:r w:rsidR="00DB7B83">
              <w:rPr>
                <w:rFonts w:ascii="Trebuchet MS" w:hAnsi="Trebuchet MS"/>
                <w:bCs/>
                <w:sz w:val="20"/>
                <w:szCs w:val="20"/>
              </w:rPr>
              <w:t xml:space="preserve"> </w:t>
            </w:r>
            <w:r w:rsidRPr="009F22D7">
              <w:rPr>
                <w:rFonts w:ascii="Trebuchet MS" w:hAnsi="Trebuchet MS"/>
                <w:bCs/>
                <w:sz w:val="20"/>
                <w:szCs w:val="20"/>
              </w:rPr>
              <w:t>– 14h00</w:t>
            </w:r>
          </w:p>
        </w:tc>
        <w:tc>
          <w:tcPr>
            <w:tcW w:w="7004" w:type="dxa"/>
            <w:tcBorders>
              <w:top w:val="single" w:sz="4" w:space="0" w:color="auto"/>
              <w:bottom w:val="single" w:sz="4" w:space="0" w:color="auto"/>
            </w:tcBorders>
            <w:tcMar>
              <w:top w:w="57" w:type="dxa"/>
            </w:tcMar>
          </w:tcPr>
          <w:p w:rsidR="009F22D7" w:rsidRPr="009F22D7" w:rsidRDefault="009F22D7" w:rsidP="009F22D7">
            <w:pPr>
              <w:spacing w:after="120"/>
              <w:ind w:left="709"/>
              <w:rPr>
                <w:rFonts w:ascii="Trebuchet MS" w:hAnsi="Trebuchet MS"/>
                <w:bCs/>
                <w:sz w:val="20"/>
                <w:szCs w:val="20"/>
              </w:rPr>
            </w:pPr>
            <w:r w:rsidRPr="009F22D7">
              <w:rPr>
                <w:rFonts w:ascii="Trebuchet MS" w:hAnsi="Trebuchet MS"/>
                <w:bCs/>
                <w:sz w:val="20"/>
                <w:szCs w:val="20"/>
              </w:rPr>
              <w:t>Déjeuner</w:t>
            </w:r>
          </w:p>
        </w:tc>
      </w:tr>
      <w:tr w:rsidR="009F22D7" w:rsidRPr="009F22D7" w:rsidTr="00D80B50">
        <w:tc>
          <w:tcPr>
            <w:tcW w:w="2068" w:type="dxa"/>
            <w:tcBorders>
              <w:top w:val="single" w:sz="4" w:space="0" w:color="auto"/>
              <w:bottom w:val="single" w:sz="4" w:space="0" w:color="auto"/>
            </w:tcBorders>
            <w:tcMar>
              <w:top w:w="57" w:type="dxa"/>
            </w:tcMar>
          </w:tcPr>
          <w:p w:rsidR="009F22D7" w:rsidRPr="009F22D7" w:rsidRDefault="009F22D7" w:rsidP="00DB7B83">
            <w:pPr>
              <w:spacing w:after="120"/>
              <w:ind w:left="709" w:right="-113"/>
              <w:jc w:val="both"/>
              <w:rPr>
                <w:rFonts w:ascii="Trebuchet MS" w:hAnsi="Trebuchet MS"/>
                <w:sz w:val="20"/>
                <w:szCs w:val="20"/>
              </w:rPr>
            </w:pPr>
            <w:r w:rsidRPr="009F22D7">
              <w:rPr>
                <w:rFonts w:ascii="Trebuchet MS" w:hAnsi="Trebuchet MS"/>
                <w:bCs/>
                <w:sz w:val="20"/>
                <w:szCs w:val="20"/>
              </w:rPr>
              <w:t>14h00</w:t>
            </w:r>
            <w:r w:rsidR="00DB7B83">
              <w:rPr>
                <w:rFonts w:ascii="Trebuchet MS" w:hAnsi="Trebuchet MS"/>
                <w:bCs/>
                <w:sz w:val="20"/>
                <w:szCs w:val="20"/>
              </w:rPr>
              <w:t>/</w:t>
            </w:r>
            <w:r w:rsidRPr="009F22D7">
              <w:rPr>
                <w:rFonts w:ascii="Trebuchet MS" w:hAnsi="Trebuchet MS"/>
                <w:bCs/>
                <w:sz w:val="20"/>
                <w:szCs w:val="20"/>
              </w:rPr>
              <w:t xml:space="preserve"> 14h30</w:t>
            </w:r>
          </w:p>
        </w:tc>
        <w:tc>
          <w:tcPr>
            <w:tcW w:w="7004" w:type="dxa"/>
            <w:tcBorders>
              <w:top w:val="single" w:sz="4" w:space="0" w:color="auto"/>
              <w:bottom w:val="single" w:sz="4" w:space="0" w:color="auto"/>
            </w:tcBorders>
            <w:tcMar>
              <w:top w:w="57" w:type="dxa"/>
            </w:tcMar>
          </w:tcPr>
          <w:p w:rsidR="009F22D7" w:rsidRPr="009F22D7" w:rsidRDefault="009F22D7" w:rsidP="009F22D7">
            <w:pPr>
              <w:spacing w:after="120"/>
              <w:ind w:left="709"/>
              <w:rPr>
                <w:rFonts w:ascii="Trebuchet MS" w:hAnsi="Trebuchet MS"/>
                <w:bCs/>
                <w:sz w:val="20"/>
                <w:szCs w:val="20"/>
              </w:rPr>
            </w:pPr>
            <w:r w:rsidRPr="009F22D7">
              <w:rPr>
                <w:rFonts w:ascii="Trebuchet MS" w:hAnsi="Trebuchet MS"/>
                <w:bCs/>
                <w:sz w:val="20"/>
                <w:szCs w:val="20"/>
              </w:rPr>
              <w:t>Pause-café sur l’exposition</w:t>
            </w:r>
            <w:r>
              <w:rPr>
                <w:rFonts w:ascii="Trebuchet MS" w:hAnsi="Trebuchet MS"/>
                <w:bCs/>
                <w:sz w:val="20"/>
                <w:szCs w:val="20"/>
              </w:rPr>
              <w:t xml:space="preserve"> et </w:t>
            </w:r>
            <w:r w:rsidRPr="009F22D7">
              <w:rPr>
                <w:rFonts w:ascii="Trebuchet MS" w:hAnsi="Trebuchet MS"/>
                <w:sz w:val="20"/>
                <w:szCs w:val="20"/>
              </w:rPr>
              <w:t>Animations sur les stands des partenaires MTPI</w:t>
            </w:r>
          </w:p>
        </w:tc>
      </w:tr>
      <w:tr w:rsidR="009F22D7" w:rsidRPr="009F22D7" w:rsidTr="00D80B50">
        <w:tc>
          <w:tcPr>
            <w:tcW w:w="2068" w:type="dxa"/>
            <w:tcBorders>
              <w:top w:val="single" w:sz="4" w:space="0" w:color="auto"/>
              <w:bottom w:val="single" w:sz="4" w:space="0" w:color="auto"/>
            </w:tcBorders>
            <w:tcMar>
              <w:top w:w="57" w:type="dxa"/>
            </w:tcMar>
          </w:tcPr>
          <w:p w:rsidR="009F22D7" w:rsidRPr="009F22D7" w:rsidRDefault="009F22D7" w:rsidP="009F22D7">
            <w:pPr>
              <w:spacing w:after="120"/>
              <w:ind w:left="709"/>
              <w:jc w:val="both"/>
              <w:rPr>
                <w:rFonts w:ascii="Trebuchet MS" w:hAnsi="Trebuchet MS"/>
              </w:rPr>
            </w:pPr>
            <w:r w:rsidRPr="009F22D7">
              <w:rPr>
                <w:rFonts w:ascii="Trebuchet MS" w:hAnsi="Trebuchet MS"/>
                <w:b/>
                <w:bCs/>
              </w:rPr>
              <w:t>14h30 – 16h00</w:t>
            </w:r>
          </w:p>
        </w:tc>
        <w:tc>
          <w:tcPr>
            <w:tcW w:w="7004" w:type="dxa"/>
            <w:tcBorders>
              <w:top w:val="single" w:sz="4" w:space="0" w:color="auto"/>
              <w:bottom w:val="single" w:sz="4" w:space="0" w:color="auto"/>
            </w:tcBorders>
            <w:tcMar>
              <w:top w:w="57" w:type="dxa"/>
            </w:tcMar>
          </w:tcPr>
          <w:p w:rsidR="009F22D7" w:rsidRPr="009F22D7" w:rsidRDefault="009F22D7" w:rsidP="009F22D7">
            <w:pPr>
              <w:spacing w:after="120"/>
              <w:ind w:left="709"/>
              <w:rPr>
                <w:rFonts w:ascii="Trebuchet MS" w:hAnsi="Trebuchet MS"/>
                <w:b/>
                <w:bCs/>
              </w:rPr>
            </w:pPr>
            <w:r w:rsidRPr="009F22D7">
              <w:rPr>
                <w:rFonts w:ascii="Trebuchet MS" w:hAnsi="Trebuchet MS"/>
                <w:b/>
                <w:bCs/>
              </w:rPr>
              <w:t xml:space="preserve">Nouvelles dimensions du métier &amp; </w:t>
            </w:r>
            <w:r w:rsidRPr="009F22D7">
              <w:rPr>
                <w:rFonts w:ascii="Trebuchet MS" w:hAnsi="Trebuchet MS"/>
                <w:b/>
              </w:rPr>
              <w:t>retours d’expériences</w:t>
            </w:r>
          </w:p>
          <w:p w:rsidR="009F22D7" w:rsidRPr="009F22D7" w:rsidRDefault="009F22D7" w:rsidP="00D7104A">
            <w:pPr>
              <w:spacing w:after="120"/>
              <w:ind w:left="709"/>
              <w:jc w:val="both"/>
              <w:rPr>
                <w:rFonts w:ascii="Trebuchet MS" w:hAnsi="Trebuchet MS"/>
                <w:bCs/>
              </w:rPr>
            </w:pPr>
            <w:r w:rsidRPr="00DB7B83">
              <w:rPr>
                <w:rFonts w:ascii="Trebuchet MS" w:hAnsi="Trebuchet MS"/>
                <w:sz w:val="22"/>
                <w:szCs w:val="22"/>
              </w:rPr>
              <w:t>Les professionnels du plâtre et de l’isolation ont reconquis leurs marchés grâce à leur montée en gamme et aux nouvelles réglementations thermiques. Enfin, les plâtriers font leur marketing : certains sont polyvalents, d’autres préfèrent se spécialiser dans un domaine précis et développer un marché d’expertise : ornements, locaux commerciaux, aménagement de</w:t>
            </w:r>
            <w:r w:rsidRPr="009F22D7">
              <w:rPr>
                <w:rFonts w:ascii="Trebuchet MS" w:hAnsi="Trebuchet MS"/>
              </w:rPr>
              <w:t xml:space="preserve"> </w:t>
            </w:r>
            <w:r w:rsidRPr="00DB7B83">
              <w:rPr>
                <w:rFonts w:ascii="Trebuchet MS" w:hAnsi="Trebuchet MS"/>
                <w:sz w:val="22"/>
                <w:szCs w:val="22"/>
              </w:rPr>
              <w:t>combles, accessibilité…</w:t>
            </w:r>
            <w:r w:rsidRPr="009F22D7">
              <w:rPr>
                <w:rFonts w:ascii="Trebuchet MS" w:hAnsi="Trebuchet MS"/>
              </w:rPr>
              <w:t xml:space="preserve"> </w:t>
            </w:r>
          </w:p>
        </w:tc>
      </w:tr>
    </w:tbl>
    <w:p w:rsidR="002D776D" w:rsidRDefault="002D776D">
      <w:pPr>
        <w:spacing w:after="200" w:line="276" w:lineRule="auto"/>
        <w:rPr>
          <w:rFonts w:ascii="Trebuchet MS" w:hAnsi="Trebuchet MS" w:cs="Arial"/>
          <w:b/>
          <w:i/>
          <w:sz w:val="16"/>
          <w:szCs w:val="16"/>
          <w:u w:val="single"/>
        </w:rPr>
      </w:pPr>
    </w:p>
    <w:sectPr w:rsidR="002D776D" w:rsidSect="00831E2C">
      <w:headerReference w:type="default" r:id="rId33"/>
      <w:footerReference w:type="default" r:id="rId3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0B50" w:rsidRDefault="00D80B50" w:rsidP="00250BAD">
      <w:r>
        <w:separator/>
      </w:r>
    </w:p>
  </w:endnote>
  <w:endnote w:type="continuationSeparator" w:id="0">
    <w:p w:rsidR="00D80B50" w:rsidRDefault="00D80B50" w:rsidP="00250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Klavika-Bold">
    <w:panose1 w:val="00000000000000000000"/>
    <w:charset w:val="00"/>
    <w:family w:val="swiss"/>
    <w:notTrueType/>
    <w:pitch w:val="default"/>
    <w:sig w:usb0="00000003" w:usb1="00000000" w:usb2="00000000" w:usb3="00000000" w:csb0="00000001" w:csb1="00000000"/>
  </w:font>
  <w:font w:name="Klavika-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0548182"/>
      <w:docPartObj>
        <w:docPartGallery w:val="Page Numbers (Bottom of Page)"/>
        <w:docPartUnique/>
      </w:docPartObj>
    </w:sdtPr>
    <w:sdtEndPr/>
    <w:sdtContent>
      <w:p w:rsidR="00D80B50" w:rsidRDefault="00D80B50">
        <w:pPr>
          <w:pStyle w:val="Pieddepage"/>
          <w:jc w:val="center"/>
        </w:pPr>
        <w:r w:rsidRPr="001E1327">
          <w:rPr>
            <w:rFonts w:ascii="Trebuchet MS" w:hAnsi="Trebuchet MS"/>
            <w:i/>
            <w:sz w:val="18"/>
            <w:szCs w:val="18"/>
          </w:rPr>
          <w:t>Dossier de Presse de</w:t>
        </w:r>
        <w:r>
          <w:rPr>
            <w:rFonts w:ascii="Trebuchet MS" w:hAnsi="Trebuchet MS"/>
            <w:i/>
            <w:sz w:val="18"/>
            <w:szCs w:val="18"/>
          </w:rPr>
          <w:t xml:space="preserve"> l’UNA MTPI de la CAPEB JPC 2018 -</w:t>
        </w:r>
        <w:r w:rsidRPr="001E1327">
          <w:rPr>
            <w:i/>
            <w:sz w:val="18"/>
            <w:szCs w:val="18"/>
          </w:rPr>
          <w:t xml:space="preserve"> </w:t>
        </w:r>
        <w:r w:rsidRPr="00537CFE">
          <w:rPr>
            <w:rFonts w:asciiTheme="minorHAnsi" w:hAnsiTheme="minorHAnsi" w:cstheme="minorHAnsi"/>
          </w:rPr>
          <w:fldChar w:fldCharType="begin"/>
        </w:r>
        <w:r w:rsidRPr="00537CFE">
          <w:rPr>
            <w:rFonts w:asciiTheme="minorHAnsi" w:hAnsiTheme="minorHAnsi" w:cstheme="minorHAnsi"/>
          </w:rPr>
          <w:instrText xml:space="preserve"> PAGE   \* MERGEFORMAT </w:instrText>
        </w:r>
        <w:r w:rsidRPr="00537CFE">
          <w:rPr>
            <w:rFonts w:asciiTheme="minorHAnsi" w:hAnsiTheme="minorHAnsi" w:cstheme="minorHAnsi"/>
          </w:rPr>
          <w:fldChar w:fldCharType="separate"/>
        </w:r>
        <w:r w:rsidR="0083653E">
          <w:rPr>
            <w:rFonts w:asciiTheme="minorHAnsi" w:hAnsiTheme="minorHAnsi" w:cstheme="minorHAnsi"/>
            <w:noProof/>
          </w:rPr>
          <w:t>14</w:t>
        </w:r>
        <w:r w:rsidRPr="00537CFE">
          <w:rPr>
            <w:rFonts w:asciiTheme="minorHAnsi" w:hAnsiTheme="minorHAnsi" w:cstheme="minorHAnsi"/>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0B50" w:rsidRDefault="00D80B50" w:rsidP="00250BAD">
      <w:r>
        <w:separator/>
      </w:r>
    </w:p>
  </w:footnote>
  <w:footnote w:type="continuationSeparator" w:id="0">
    <w:p w:rsidR="00D80B50" w:rsidRDefault="00D80B50" w:rsidP="00250B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B50" w:rsidRDefault="00D80B50" w:rsidP="00315137">
    <w:pPr>
      <w:pStyle w:val="En-tte"/>
      <w:ind w:left="6372"/>
      <w:rPr>
        <w:rFonts w:cs="Arial"/>
        <w:b/>
        <w:bCs/>
        <w:color w:val="E1491F"/>
        <w:sz w:val="16"/>
        <w:szCs w:val="16"/>
      </w:rPr>
    </w:pPr>
    <w:r>
      <w:rPr>
        <w:rFonts w:cs="Arial"/>
        <w:b/>
        <w:bCs/>
        <w:noProof/>
        <w:color w:val="E1491F"/>
        <w:sz w:val="16"/>
        <w:szCs w:val="16"/>
      </w:rPr>
      <w:drawing>
        <wp:anchor distT="0" distB="0" distL="114300" distR="114300" simplePos="0" relativeHeight="251659264" behindDoc="0" locked="0" layoutInCell="1" allowOverlap="1" wp14:anchorId="76F2ABD8" wp14:editId="56B77C79">
          <wp:simplePos x="0" y="0"/>
          <wp:positionH relativeFrom="margin">
            <wp:posOffset>5245100</wp:posOffset>
          </wp:positionH>
          <wp:positionV relativeFrom="paragraph">
            <wp:posOffset>-78631</wp:posOffset>
          </wp:positionV>
          <wp:extent cx="571500" cy="567055"/>
          <wp:effectExtent l="0" t="0" r="0" b="444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C-2018_2.jpg"/>
                  <pic:cNvPicPr/>
                </pic:nvPicPr>
                <pic:blipFill>
                  <a:blip r:embed="rId1">
                    <a:extLst>
                      <a:ext uri="{28A0092B-C50C-407E-A947-70E740481C1C}">
                        <a14:useLocalDpi xmlns:a14="http://schemas.microsoft.com/office/drawing/2010/main" val="0"/>
                      </a:ext>
                    </a:extLst>
                  </a:blip>
                  <a:stretch>
                    <a:fillRect/>
                  </a:stretch>
                </pic:blipFill>
                <pic:spPr>
                  <a:xfrm>
                    <a:off x="0" y="0"/>
                    <a:ext cx="571500" cy="567055"/>
                  </a:xfrm>
                  <a:prstGeom prst="rect">
                    <a:avLst/>
                  </a:prstGeom>
                </pic:spPr>
              </pic:pic>
            </a:graphicData>
          </a:graphic>
          <wp14:sizeRelH relativeFrom="page">
            <wp14:pctWidth>0</wp14:pctWidth>
          </wp14:sizeRelH>
          <wp14:sizeRelV relativeFrom="page">
            <wp14:pctHeight>0</wp14:pctHeight>
          </wp14:sizeRelV>
        </wp:anchor>
      </w:drawing>
    </w:r>
    <w:r w:rsidRPr="00237245">
      <w:rPr>
        <w:rFonts w:cs="Arial"/>
        <w:b/>
        <w:bCs/>
        <w:color w:val="E1491F"/>
        <w:sz w:val="16"/>
        <w:szCs w:val="16"/>
      </w:rPr>
      <w:t>JOURNÉES</w:t>
    </w:r>
  </w:p>
  <w:p w:rsidR="00D80B50" w:rsidRPr="00237245" w:rsidRDefault="00D80B50" w:rsidP="00315137">
    <w:pPr>
      <w:pStyle w:val="En-tte"/>
      <w:ind w:left="6372"/>
      <w:rPr>
        <w:rFonts w:cs="Arial"/>
        <w:b/>
        <w:bCs/>
        <w:color w:val="E1491F"/>
        <w:sz w:val="16"/>
        <w:szCs w:val="16"/>
      </w:rPr>
    </w:pPr>
    <w:r w:rsidRPr="00237245">
      <w:rPr>
        <w:rFonts w:cs="Arial"/>
        <w:b/>
        <w:bCs/>
        <w:color w:val="E1491F"/>
        <w:sz w:val="16"/>
        <w:szCs w:val="16"/>
      </w:rPr>
      <w:t>PROFESSIONNELLES</w:t>
    </w:r>
  </w:p>
  <w:p w:rsidR="00D80B50" w:rsidRDefault="00D80B50" w:rsidP="00315137">
    <w:pPr>
      <w:pStyle w:val="En-tte"/>
      <w:ind w:left="6372"/>
      <w:jc w:val="both"/>
    </w:pPr>
    <w:r w:rsidRPr="00237245">
      <w:rPr>
        <w:rFonts w:cs="Arial"/>
        <w:b/>
        <w:bCs/>
        <w:color w:val="E1491F"/>
        <w:sz w:val="16"/>
        <w:szCs w:val="16"/>
        <w:vertAlign w:val="superscript"/>
      </w:rPr>
      <w:t>DE LA</w:t>
    </w:r>
    <w:r w:rsidRPr="00237245">
      <w:rPr>
        <w:rFonts w:cs="Arial"/>
        <w:b/>
        <w:bCs/>
        <w:color w:val="E1491F"/>
        <w:sz w:val="16"/>
        <w:szCs w:val="16"/>
      </w:rPr>
      <w:t xml:space="preserve"> CONSTRUCTION</w:t>
    </w:r>
  </w:p>
  <w:p w:rsidR="00D80B50" w:rsidRDefault="00D80B50" w:rsidP="00E967FC">
    <w:pPr>
      <w:pStyle w:val="En-tte"/>
      <w:tabs>
        <w:tab w:val="left" w:pos="4111"/>
      </w:tabs>
      <w:jc w:val="right"/>
    </w:pPr>
    <w:r>
      <w:rPr>
        <w:noProof/>
      </w:rPr>
      <w:drawing>
        <wp:anchor distT="0" distB="0" distL="114300" distR="114300" simplePos="0" relativeHeight="251657216" behindDoc="0" locked="0" layoutInCell="1" allowOverlap="1" wp14:anchorId="1BE72A71" wp14:editId="0E53E069">
          <wp:simplePos x="0" y="0"/>
          <wp:positionH relativeFrom="column">
            <wp:posOffset>-509270</wp:posOffset>
          </wp:positionH>
          <wp:positionV relativeFrom="paragraph">
            <wp:posOffset>112395</wp:posOffset>
          </wp:positionV>
          <wp:extent cx="400050" cy="6372225"/>
          <wp:effectExtent l="19050" t="0" r="0" b="0"/>
          <wp:wrapNone/>
          <wp:docPr id="4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cstate="print"/>
                  <a:srcRect/>
                  <a:stretch>
                    <a:fillRect/>
                  </a:stretch>
                </pic:blipFill>
                <pic:spPr bwMode="auto">
                  <a:xfrm>
                    <a:off x="0" y="0"/>
                    <a:ext cx="400050" cy="63722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54147"/>
    <w:multiLevelType w:val="hybridMultilevel"/>
    <w:tmpl w:val="A100E828"/>
    <w:lvl w:ilvl="0" w:tplc="ED849E90">
      <w:start w:val="4"/>
      <w:numFmt w:val="bullet"/>
      <w:lvlText w:val="-"/>
      <w:lvlJc w:val="left"/>
      <w:pPr>
        <w:ind w:left="720" w:hanging="360"/>
      </w:pPr>
      <w:rPr>
        <w:rFonts w:ascii="Calibri" w:eastAsia="Times New Roman" w:hAnsi="Calibri" w:cs="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D57D80"/>
    <w:multiLevelType w:val="hybridMultilevel"/>
    <w:tmpl w:val="FA0C3B9A"/>
    <w:lvl w:ilvl="0" w:tplc="040C0003">
      <w:start w:val="1"/>
      <w:numFmt w:val="bullet"/>
      <w:lvlText w:val="o"/>
      <w:lvlJc w:val="left"/>
      <w:pPr>
        <w:ind w:left="1287" w:hanging="360"/>
      </w:pPr>
      <w:rPr>
        <w:rFonts w:ascii="Courier New" w:hAnsi="Courier New" w:cs="Courier New"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047A5B4B"/>
    <w:multiLevelType w:val="hybridMultilevel"/>
    <w:tmpl w:val="3D984086"/>
    <w:lvl w:ilvl="0" w:tplc="53846718">
      <w:numFmt w:val="bullet"/>
      <w:lvlText w:val="-"/>
      <w:lvlJc w:val="left"/>
      <w:pPr>
        <w:ind w:left="720" w:hanging="360"/>
      </w:pPr>
      <w:rPr>
        <w:rFonts w:ascii="Trebuchet MS" w:eastAsia="Calibri"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881AD1"/>
    <w:multiLevelType w:val="hybridMultilevel"/>
    <w:tmpl w:val="7CB48106"/>
    <w:lvl w:ilvl="0" w:tplc="E78CA9B8">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AE94701"/>
    <w:multiLevelType w:val="hybridMultilevel"/>
    <w:tmpl w:val="3DCAD788"/>
    <w:lvl w:ilvl="0" w:tplc="087A6CA2">
      <w:start w:val="1"/>
      <w:numFmt w:val="bullet"/>
      <w:lvlText w:val=""/>
      <w:lvlJc w:val="left"/>
      <w:pPr>
        <w:ind w:left="720" w:hanging="360"/>
      </w:pPr>
      <w:rPr>
        <w:rFonts w:ascii="Symbol" w:hAnsi="Symbol" w:hint="default"/>
      </w:rPr>
    </w:lvl>
    <w:lvl w:ilvl="1" w:tplc="2382885A">
      <w:start w:val="50"/>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F26E8B"/>
    <w:multiLevelType w:val="hybridMultilevel"/>
    <w:tmpl w:val="4CDAB270"/>
    <w:lvl w:ilvl="0" w:tplc="44B2D0BC">
      <w:numFmt w:val="bullet"/>
      <w:lvlText w:val="-"/>
      <w:lvlJc w:val="left"/>
      <w:pPr>
        <w:ind w:left="720" w:hanging="360"/>
      </w:pPr>
      <w:rPr>
        <w:rFonts w:ascii="Trebuchet MS" w:eastAsia="Calibri" w:hAnsi="Trebuchet M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D0E7F98"/>
    <w:multiLevelType w:val="hybridMultilevel"/>
    <w:tmpl w:val="0C2408F2"/>
    <w:lvl w:ilvl="0" w:tplc="087A6CA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AD08A4"/>
    <w:multiLevelType w:val="hybridMultilevel"/>
    <w:tmpl w:val="73F617FA"/>
    <w:lvl w:ilvl="0" w:tplc="A04C2908">
      <w:numFmt w:val="bullet"/>
      <w:lvlText w:val="-"/>
      <w:lvlJc w:val="left"/>
      <w:pPr>
        <w:ind w:left="644"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98465D"/>
    <w:multiLevelType w:val="hybridMultilevel"/>
    <w:tmpl w:val="B65C961C"/>
    <w:lvl w:ilvl="0" w:tplc="EFFE8A4A">
      <w:start w:val="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D0485B"/>
    <w:multiLevelType w:val="hybridMultilevel"/>
    <w:tmpl w:val="38AEDD16"/>
    <w:lvl w:ilvl="0" w:tplc="087A6CA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F122C27"/>
    <w:multiLevelType w:val="hybridMultilevel"/>
    <w:tmpl w:val="130ADA9A"/>
    <w:lvl w:ilvl="0" w:tplc="040C0001">
      <w:start w:val="1"/>
      <w:numFmt w:val="bullet"/>
      <w:lvlText w:val=""/>
      <w:lvlJc w:val="left"/>
      <w:pPr>
        <w:ind w:left="928" w:hanging="360"/>
      </w:pPr>
      <w:rPr>
        <w:rFonts w:ascii="Symbol" w:hAnsi="Symbol"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11" w15:restartNumberingAfterBreak="0">
    <w:nsid w:val="1F3C0151"/>
    <w:multiLevelType w:val="hybridMultilevel"/>
    <w:tmpl w:val="5E28B948"/>
    <w:lvl w:ilvl="0" w:tplc="040C0001">
      <w:start w:val="1"/>
      <w:numFmt w:val="bullet"/>
      <w:lvlText w:val=""/>
      <w:lvlJc w:val="left"/>
      <w:pPr>
        <w:ind w:left="1914" w:hanging="360"/>
      </w:pPr>
      <w:rPr>
        <w:rFonts w:ascii="Symbol" w:hAnsi="Symbol" w:hint="default"/>
      </w:rPr>
    </w:lvl>
    <w:lvl w:ilvl="1" w:tplc="040C0003">
      <w:start w:val="1"/>
      <w:numFmt w:val="bullet"/>
      <w:lvlText w:val="o"/>
      <w:lvlJc w:val="left"/>
      <w:pPr>
        <w:ind w:left="2634" w:hanging="360"/>
      </w:pPr>
      <w:rPr>
        <w:rFonts w:ascii="Courier New" w:hAnsi="Courier New" w:cs="Courier New" w:hint="default"/>
      </w:rPr>
    </w:lvl>
    <w:lvl w:ilvl="2" w:tplc="040C0005">
      <w:start w:val="1"/>
      <w:numFmt w:val="bullet"/>
      <w:lvlText w:val=""/>
      <w:lvlJc w:val="left"/>
      <w:pPr>
        <w:ind w:left="3354" w:hanging="360"/>
      </w:pPr>
      <w:rPr>
        <w:rFonts w:ascii="Wingdings" w:hAnsi="Wingdings" w:hint="default"/>
      </w:rPr>
    </w:lvl>
    <w:lvl w:ilvl="3" w:tplc="040C0001">
      <w:start w:val="1"/>
      <w:numFmt w:val="bullet"/>
      <w:lvlText w:val=""/>
      <w:lvlJc w:val="left"/>
      <w:pPr>
        <w:ind w:left="4074" w:hanging="360"/>
      </w:pPr>
      <w:rPr>
        <w:rFonts w:ascii="Symbol" w:hAnsi="Symbol" w:hint="default"/>
      </w:rPr>
    </w:lvl>
    <w:lvl w:ilvl="4" w:tplc="040C0003">
      <w:start w:val="1"/>
      <w:numFmt w:val="bullet"/>
      <w:lvlText w:val="o"/>
      <w:lvlJc w:val="left"/>
      <w:pPr>
        <w:ind w:left="4794" w:hanging="360"/>
      </w:pPr>
      <w:rPr>
        <w:rFonts w:ascii="Courier New" w:hAnsi="Courier New" w:cs="Courier New" w:hint="default"/>
      </w:rPr>
    </w:lvl>
    <w:lvl w:ilvl="5" w:tplc="040C0005">
      <w:start w:val="1"/>
      <w:numFmt w:val="bullet"/>
      <w:lvlText w:val=""/>
      <w:lvlJc w:val="left"/>
      <w:pPr>
        <w:ind w:left="5514" w:hanging="360"/>
      </w:pPr>
      <w:rPr>
        <w:rFonts w:ascii="Wingdings" w:hAnsi="Wingdings" w:hint="default"/>
      </w:rPr>
    </w:lvl>
    <w:lvl w:ilvl="6" w:tplc="040C0001">
      <w:start w:val="1"/>
      <w:numFmt w:val="bullet"/>
      <w:lvlText w:val=""/>
      <w:lvlJc w:val="left"/>
      <w:pPr>
        <w:ind w:left="6234" w:hanging="360"/>
      </w:pPr>
      <w:rPr>
        <w:rFonts w:ascii="Symbol" w:hAnsi="Symbol" w:hint="default"/>
      </w:rPr>
    </w:lvl>
    <w:lvl w:ilvl="7" w:tplc="040C0003">
      <w:start w:val="1"/>
      <w:numFmt w:val="bullet"/>
      <w:lvlText w:val="o"/>
      <w:lvlJc w:val="left"/>
      <w:pPr>
        <w:ind w:left="6954" w:hanging="360"/>
      </w:pPr>
      <w:rPr>
        <w:rFonts w:ascii="Courier New" w:hAnsi="Courier New" w:cs="Courier New" w:hint="default"/>
      </w:rPr>
    </w:lvl>
    <w:lvl w:ilvl="8" w:tplc="040C0005">
      <w:start w:val="1"/>
      <w:numFmt w:val="bullet"/>
      <w:lvlText w:val=""/>
      <w:lvlJc w:val="left"/>
      <w:pPr>
        <w:ind w:left="7674" w:hanging="360"/>
      </w:pPr>
      <w:rPr>
        <w:rFonts w:ascii="Wingdings" w:hAnsi="Wingdings" w:hint="default"/>
      </w:rPr>
    </w:lvl>
  </w:abstractNum>
  <w:abstractNum w:abstractNumId="12" w15:restartNumberingAfterBreak="0">
    <w:nsid w:val="21A565AE"/>
    <w:multiLevelType w:val="hybridMultilevel"/>
    <w:tmpl w:val="0D8612B0"/>
    <w:lvl w:ilvl="0" w:tplc="040C0011">
      <w:start w:val="1"/>
      <w:numFmt w:val="decimal"/>
      <w:lvlText w:val="%1)"/>
      <w:lvlJc w:val="left"/>
      <w:pPr>
        <w:ind w:left="1492" w:hanging="360"/>
      </w:pPr>
    </w:lvl>
    <w:lvl w:ilvl="1" w:tplc="040C0019" w:tentative="1">
      <w:start w:val="1"/>
      <w:numFmt w:val="lowerLetter"/>
      <w:lvlText w:val="%2."/>
      <w:lvlJc w:val="left"/>
      <w:pPr>
        <w:ind w:left="2212" w:hanging="360"/>
      </w:pPr>
    </w:lvl>
    <w:lvl w:ilvl="2" w:tplc="040C001B" w:tentative="1">
      <w:start w:val="1"/>
      <w:numFmt w:val="lowerRoman"/>
      <w:lvlText w:val="%3."/>
      <w:lvlJc w:val="right"/>
      <w:pPr>
        <w:ind w:left="2932" w:hanging="180"/>
      </w:pPr>
    </w:lvl>
    <w:lvl w:ilvl="3" w:tplc="040C000F" w:tentative="1">
      <w:start w:val="1"/>
      <w:numFmt w:val="decimal"/>
      <w:lvlText w:val="%4."/>
      <w:lvlJc w:val="left"/>
      <w:pPr>
        <w:ind w:left="3652" w:hanging="360"/>
      </w:pPr>
    </w:lvl>
    <w:lvl w:ilvl="4" w:tplc="040C0019" w:tentative="1">
      <w:start w:val="1"/>
      <w:numFmt w:val="lowerLetter"/>
      <w:lvlText w:val="%5."/>
      <w:lvlJc w:val="left"/>
      <w:pPr>
        <w:ind w:left="4372" w:hanging="360"/>
      </w:pPr>
    </w:lvl>
    <w:lvl w:ilvl="5" w:tplc="040C001B" w:tentative="1">
      <w:start w:val="1"/>
      <w:numFmt w:val="lowerRoman"/>
      <w:lvlText w:val="%6."/>
      <w:lvlJc w:val="right"/>
      <w:pPr>
        <w:ind w:left="5092" w:hanging="180"/>
      </w:pPr>
    </w:lvl>
    <w:lvl w:ilvl="6" w:tplc="040C000F" w:tentative="1">
      <w:start w:val="1"/>
      <w:numFmt w:val="decimal"/>
      <w:lvlText w:val="%7."/>
      <w:lvlJc w:val="left"/>
      <w:pPr>
        <w:ind w:left="5812" w:hanging="360"/>
      </w:pPr>
    </w:lvl>
    <w:lvl w:ilvl="7" w:tplc="040C0019" w:tentative="1">
      <w:start w:val="1"/>
      <w:numFmt w:val="lowerLetter"/>
      <w:lvlText w:val="%8."/>
      <w:lvlJc w:val="left"/>
      <w:pPr>
        <w:ind w:left="6532" w:hanging="360"/>
      </w:pPr>
    </w:lvl>
    <w:lvl w:ilvl="8" w:tplc="040C001B" w:tentative="1">
      <w:start w:val="1"/>
      <w:numFmt w:val="lowerRoman"/>
      <w:lvlText w:val="%9."/>
      <w:lvlJc w:val="right"/>
      <w:pPr>
        <w:ind w:left="7252" w:hanging="180"/>
      </w:pPr>
    </w:lvl>
  </w:abstractNum>
  <w:abstractNum w:abstractNumId="13" w15:restartNumberingAfterBreak="0">
    <w:nsid w:val="227A5E87"/>
    <w:multiLevelType w:val="hybridMultilevel"/>
    <w:tmpl w:val="C47C7BF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C957A0E"/>
    <w:multiLevelType w:val="hybridMultilevel"/>
    <w:tmpl w:val="745EAE1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8644AD"/>
    <w:multiLevelType w:val="hybridMultilevel"/>
    <w:tmpl w:val="EB522F78"/>
    <w:lvl w:ilvl="0" w:tplc="087A6CA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3875C7"/>
    <w:multiLevelType w:val="multilevel"/>
    <w:tmpl w:val="303AA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8004D1"/>
    <w:multiLevelType w:val="hybridMultilevel"/>
    <w:tmpl w:val="94BA4A9E"/>
    <w:lvl w:ilvl="0" w:tplc="087A6CA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8" w15:restartNumberingAfterBreak="0">
    <w:nsid w:val="404B433B"/>
    <w:multiLevelType w:val="hybridMultilevel"/>
    <w:tmpl w:val="7E423F50"/>
    <w:lvl w:ilvl="0" w:tplc="8932E736">
      <w:numFmt w:val="bullet"/>
      <w:lvlText w:val="-"/>
      <w:lvlJc w:val="left"/>
      <w:pPr>
        <w:ind w:left="720" w:hanging="360"/>
      </w:pPr>
      <w:rPr>
        <w:rFonts w:ascii="Trebuchet MS" w:eastAsia="Times New Roman" w:hAnsi="Trebuchet M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48C5EB2"/>
    <w:multiLevelType w:val="hybridMultilevel"/>
    <w:tmpl w:val="9F1465BA"/>
    <w:lvl w:ilvl="0" w:tplc="E0F831D8">
      <w:start w:val="4"/>
      <w:numFmt w:val="bullet"/>
      <w:lvlText w:val="-"/>
      <w:lvlJc w:val="left"/>
      <w:pPr>
        <w:ind w:left="1914" w:hanging="360"/>
      </w:pPr>
      <w:rPr>
        <w:rFonts w:ascii="Trebuchet MS" w:eastAsia="Calibri" w:hAnsi="Trebuchet MS" w:cs="Times New Roman" w:hint="default"/>
      </w:rPr>
    </w:lvl>
    <w:lvl w:ilvl="1" w:tplc="040C0003">
      <w:start w:val="1"/>
      <w:numFmt w:val="bullet"/>
      <w:lvlText w:val="o"/>
      <w:lvlJc w:val="left"/>
      <w:pPr>
        <w:ind w:left="2634" w:hanging="360"/>
      </w:pPr>
      <w:rPr>
        <w:rFonts w:ascii="Courier New" w:hAnsi="Courier New" w:cs="Courier New" w:hint="default"/>
      </w:rPr>
    </w:lvl>
    <w:lvl w:ilvl="2" w:tplc="040C0005">
      <w:start w:val="1"/>
      <w:numFmt w:val="bullet"/>
      <w:lvlText w:val=""/>
      <w:lvlJc w:val="left"/>
      <w:pPr>
        <w:ind w:left="3354" w:hanging="360"/>
      </w:pPr>
      <w:rPr>
        <w:rFonts w:ascii="Wingdings" w:hAnsi="Wingdings" w:hint="default"/>
      </w:rPr>
    </w:lvl>
    <w:lvl w:ilvl="3" w:tplc="040C0001">
      <w:start w:val="1"/>
      <w:numFmt w:val="bullet"/>
      <w:lvlText w:val=""/>
      <w:lvlJc w:val="left"/>
      <w:pPr>
        <w:ind w:left="4074" w:hanging="360"/>
      </w:pPr>
      <w:rPr>
        <w:rFonts w:ascii="Symbol" w:hAnsi="Symbol" w:hint="default"/>
      </w:rPr>
    </w:lvl>
    <w:lvl w:ilvl="4" w:tplc="040C0003">
      <w:start w:val="1"/>
      <w:numFmt w:val="bullet"/>
      <w:lvlText w:val="o"/>
      <w:lvlJc w:val="left"/>
      <w:pPr>
        <w:ind w:left="4794" w:hanging="360"/>
      </w:pPr>
      <w:rPr>
        <w:rFonts w:ascii="Courier New" w:hAnsi="Courier New" w:cs="Courier New" w:hint="default"/>
      </w:rPr>
    </w:lvl>
    <w:lvl w:ilvl="5" w:tplc="040C0005">
      <w:start w:val="1"/>
      <w:numFmt w:val="bullet"/>
      <w:lvlText w:val=""/>
      <w:lvlJc w:val="left"/>
      <w:pPr>
        <w:ind w:left="5514" w:hanging="360"/>
      </w:pPr>
      <w:rPr>
        <w:rFonts w:ascii="Wingdings" w:hAnsi="Wingdings" w:hint="default"/>
      </w:rPr>
    </w:lvl>
    <w:lvl w:ilvl="6" w:tplc="040C0001">
      <w:start w:val="1"/>
      <w:numFmt w:val="bullet"/>
      <w:lvlText w:val=""/>
      <w:lvlJc w:val="left"/>
      <w:pPr>
        <w:ind w:left="6234" w:hanging="360"/>
      </w:pPr>
      <w:rPr>
        <w:rFonts w:ascii="Symbol" w:hAnsi="Symbol" w:hint="default"/>
      </w:rPr>
    </w:lvl>
    <w:lvl w:ilvl="7" w:tplc="040C0003">
      <w:start w:val="1"/>
      <w:numFmt w:val="bullet"/>
      <w:lvlText w:val="o"/>
      <w:lvlJc w:val="left"/>
      <w:pPr>
        <w:ind w:left="6954" w:hanging="360"/>
      </w:pPr>
      <w:rPr>
        <w:rFonts w:ascii="Courier New" w:hAnsi="Courier New" w:cs="Courier New" w:hint="default"/>
      </w:rPr>
    </w:lvl>
    <w:lvl w:ilvl="8" w:tplc="040C0005">
      <w:start w:val="1"/>
      <w:numFmt w:val="bullet"/>
      <w:lvlText w:val=""/>
      <w:lvlJc w:val="left"/>
      <w:pPr>
        <w:ind w:left="7674" w:hanging="360"/>
      </w:pPr>
      <w:rPr>
        <w:rFonts w:ascii="Wingdings" w:hAnsi="Wingdings" w:hint="default"/>
      </w:rPr>
    </w:lvl>
  </w:abstractNum>
  <w:abstractNum w:abstractNumId="20" w15:restartNumberingAfterBreak="0">
    <w:nsid w:val="481C1E53"/>
    <w:multiLevelType w:val="hybridMultilevel"/>
    <w:tmpl w:val="21C6F354"/>
    <w:lvl w:ilvl="0" w:tplc="A20E968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D921B0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E3A4940"/>
    <w:multiLevelType w:val="hybridMultilevel"/>
    <w:tmpl w:val="8760E09E"/>
    <w:lvl w:ilvl="0" w:tplc="087A6CA2">
      <w:start w:val="1"/>
      <w:numFmt w:val="bullet"/>
      <w:lvlText w:val=""/>
      <w:lvlJc w:val="left"/>
      <w:pPr>
        <w:ind w:left="785" w:hanging="360"/>
      </w:pPr>
      <w:rPr>
        <w:rFonts w:ascii="Symbol" w:hAnsi="Symbol" w:hint="default"/>
      </w:rPr>
    </w:lvl>
    <w:lvl w:ilvl="1" w:tplc="040C0003">
      <w:start w:val="1"/>
      <w:numFmt w:val="bullet"/>
      <w:lvlText w:val="o"/>
      <w:lvlJc w:val="left"/>
      <w:pPr>
        <w:ind w:left="1505" w:hanging="360"/>
      </w:pPr>
      <w:rPr>
        <w:rFonts w:ascii="Courier New" w:hAnsi="Courier New" w:cs="Courier New" w:hint="default"/>
      </w:rPr>
    </w:lvl>
    <w:lvl w:ilvl="2" w:tplc="040C0005">
      <w:start w:val="1"/>
      <w:numFmt w:val="bullet"/>
      <w:lvlText w:val=""/>
      <w:lvlJc w:val="left"/>
      <w:pPr>
        <w:ind w:left="2225" w:hanging="360"/>
      </w:pPr>
      <w:rPr>
        <w:rFonts w:ascii="Wingdings" w:hAnsi="Wingdings" w:hint="default"/>
      </w:rPr>
    </w:lvl>
    <w:lvl w:ilvl="3" w:tplc="040C0001">
      <w:start w:val="1"/>
      <w:numFmt w:val="bullet"/>
      <w:lvlText w:val=""/>
      <w:lvlJc w:val="left"/>
      <w:pPr>
        <w:ind w:left="2945" w:hanging="360"/>
      </w:pPr>
      <w:rPr>
        <w:rFonts w:ascii="Symbol" w:hAnsi="Symbol" w:hint="default"/>
      </w:rPr>
    </w:lvl>
    <w:lvl w:ilvl="4" w:tplc="040C0003">
      <w:start w:val="1"/>
      <w:numFmt w:val="bullet"/>
      <w:lvlText w:val="o"/>
      <w:lvlJc w:val="left"/>
      <w:pPr>
        <w:ind w:left="3665" w:hanging="360"/>
      </w:pPr>
      <w:rPr>
        <w:rFonts w:ascii="Courier New" w:hAnsi="Courier New" w:cs="Courier New" w:hint="default"/>
      </w:rPr>
    </w:lvl>
    <w:lvl w:ilvl="5" w:tplc="040C0005">
      <w:start w:val="1"/>
      <w:numFmt w:val="bullet"/>
      <w:lvlText w:val=""/>
      <w:lvlJc w:val="left"/>
      <w:pPr>
        <w:ind w:left="4385" w:hanging="360"/>
      </w:pPr>
      <w:rPr>
        <w:rFonts w:ascii="Wingdings" w:hAnsi="Wingdings" w:hint="default"/>
      </w:rPr>
    </w:lvl>
    <w:lvl w:ilvl="6" w:tplc="040C0001">
      <w:start w:val="1"/>
      <w:numFmt w:val="bullet"/>
      <w:lvlText w:val=""/>
      <w:lvlJc w:val="left"/>
      <w:pPr>
        <w:ind w:left="5105" w:hanging="360"/>
      </w:pPr>
      <w:rPr>
        <w:rFonts w:ascii="Symbol" w:hAnsi="Symbol" w:hint="default"/>
      </w:rPr>
    </w:lvl>
    <w:lvl w:ilvl="7" w:tplc="040C0003">
      <w:start w:val="1"/>
      <w:numFmt w:val="bullet"/>
      <w:lvlText w:val="o"/>
      <w:lvlJc w:val="left"/>
      <w:pPr>
        <w:ind w:left="5825" w:hanging="360"/>
      </w:pPr>
      <w:rPr>
        <w:rFonts w:ascii="Courier New" w:hAnsi="Courier New" w:cs="Courier New" w:hint="default"/>
      </w:rPr>
    </w:lvl>
    <w:lvl w:ilvl="8" w:tplc="040C0005">
      <w:start w:val="1"/>
      <w:numFmt w:val="bullet"/>
      <w:lvlText w:val=""/>
      <w:lvlJc w:val="left"/>
      <w:pPr>
        <w:ind w:left="6545" w:hanging="360"/>
      </w:pPr>
      <w:rPr>
        <w:rFonts w:ascii="Wingdings" w:hAnsi="Wingdings" w:hint="default"/>
      </w:rPr>
    </w:lvl>
  </w:abstractNum>
  <w:abstractNum w:abstractNumId="23" w15:restartNumberingAfterBreak="0">
    <w:nsid w:val="54F157FC"/>
    <w:multiLevelType w:val="hybridMultilevel"/>
    <w:tmpl w:val="698A6716"/>
    <w:lvl w:ilvl="0" w:tplc="040C000F">
      <w:start w:val="1"/>
      <w:numFmt w:val="decimal"/>
      <w:lvlText w:val="%1."/>
      <w:lvlJc w:val="left"/>
      <w:pPr>
        <w:ind w:left="2844" w:hanging="360"/>
      </w:pPr>
    </w:lvl>
    <w:lvl w:ilvl="1" w:tplc="040C0019" w:tentative="1">
      <w:start w:val="1"/>
      <w:numFmt w:val="lowerLetter"/>
      <w:lvlText w:val="%2."/>
      <w:lvlJc w:val="left"/>
      <w:pPr>
        <w:ind w:left="3564" w:hanging="360"/>
      </w:pPr>
    </w:lvl>
    <w:lvl w:ilvl="2" w:tplc="040C001B" w:tentative="1">
      <w:start w:val="1"/>
      <w:numFmt w:val="lowerRoman"/>
      <w:lvlText w:val="%3."/>
      <w:lvlJc w:val="right"/>
      <w:pPr>
        <w:ind w:left="4284" w:hanging="180"/>
      </w:pPr>
    </w:lvl>
    <w:lvl w:ilvl="3" w:tplc="040C000F" w:tentative="1">
      <w:start w:val="1"/>
      <w:numFmt w:val="decimal"/>
      <w:lvlText w:val="%4."/>
      <w:lvlJc w:val="left"/>
      <w:pPr>
        <w:ind w:left="5004" w:hanging="360"/>
      </w:pPr>
    </w:lvl>
    <w:lvl w:ilvl="4" w:tplc="040C0019" w:tentative="1">
      <w:start w:val="1"/>
      <w:numFmt w:val="lowerLetter"/>
      <w:lvlText w:val="%5."/>
      <w:lvlJc w:val="left"/>
      <w:pPr>
        <w:ind w:left="5724" w:hanging="360"/>
      </w:pPr>
    </w:lvl>
    <w:lvl w:ilvl="5" w:tplc="040C001B" w:tentative="1">
      <w:start w:val="1"/>
      <w:numFmt w:val="lowerRoman"/>
      <w:lvlText w:val="%6."/>
      <w:lvlJc w:val="right"/>
      <w:pPr>
        <w:ind w:left="6444" w:hanging="180"/>
      </w:pPr>
    </w:lvl>
    <w:lvl w:ilvl="6" w:tplc="040C000F" w:tentative="1">
      <w:start w:val="1"/>
      <w:numFmt w:val="decimal"/>
      <w:lvlText w:val="%7."/>
      <w:lvlJc w:val="left"/>
      <w:pPr>
        <w:ind w:left="7164" w:hanging="360"/>
      </w:pPr>
    </w:lvl>
    <w:lvl w:ilvl="7" w:tplc="040C0019" w:tentative="1">
      <w:start w:val="1"/>
      <w:numFmt w:val="lowerLetter"/>
      <w:lvlText w:val="%8."/>
      <w:lvlJc w:val="left"/>
      <w:pPr>
        <w:ind w:left="7884" w:hanging="360"/>
      </w:pPr>
    </w:lvl>
    <w:lvl w:ilvl="8" w:tplc="040C001B" w:tentative="1">
      <w:start w:val="1"/>
      <w:numFmt w:val="lowerRoman"/>
      <w:lvlText w:val="%9."/>
      <w:lvlJc w:val="right"/>
      <w:pPr>
        <w:ind w:left="8604" w:hanging="180"/>
      </w:pPr>
    </w:lvl>
  </w:abstractNum>
  <w:abstractNum w:abstractNumId="24" w15:restartNumberingAfterBreak="0">
    <w:nsid w:val="5A8B4341"/>
    <w:multiLevelType w:val="hybridMultilevel"/>
    <w:tmpl w:val="895867CC"/>
    <w:lvl w:ilvl="0" w:tplc="14DA48AC">
      <w:start w:val="1"/>
      <w:numFmt w:val="bullet"/>
      <w:lvlText w:val="―"/>
      <w:lvlJc w:val="left"/>
      <w:pPr>
        <w:ind w:left="720" w:hanging="360"/>
      </w:pPr>
      <w:rPr>
        <w:rFonts w:ascii="Trebuchet MS" w:hAnsi="Trebuchet M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C91CD3D8">
      <w:numFmt w:val="bullet"/>
      <w:lvlText w:val=""/>
      <w:lvlJc w:val="left"/>
      <w:pPr>
        <w:ind w:left="2880" w:hanging="360"/>
      </w:pPr>
      <w:rPr>
        <w:rFonts w:ascii="Wingdings" w:eastAsia="Times New Roman" w:hAnsi="Wingdings" w:cs="Times New Roman" w:hint="default"/>
      </w:rPr>
    </w:lvl>
    <w:lvl w:ilvl="4" w:tplc="C91CD3D8">
      <w:numFmt w:val="bullet"/>
      <w:lvlText w:val=""/>
      <w:lvlJc w:val="left"/>
      <w:pPr>
        <w:ind w:left="3600" w:hanging="360"/>
      </w:pPr>
      <w:rPr>
        <w:rFonts w:ascii="Wingdings" w:eastAsia="Times New Roman" w:hAnsi="Wingdings"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5C5E51E5"/>
    <w:multiLevelType w:val="hybridMultilevel"/>
    <w:tmpl w:val="188C107A"/>
    <w:lvl w:ilvl="0" w:tplc="040C000B">
      <w:start w:val="1"/>
      <w:numFmt w:val="bullet"/>
      <w:lvlText w:val=""/>
      <w:lvlJc w:val="left"/>
      <w:pPr>
        <w:ind w:left="2135" w:hanging="360"/>
      </w:pPr>
      <w:rPr>
        <w:rFonts w:ascii="Wingdings" w:hAnsi="Wingdings" w:hint="default"/>
      </w:rPr>
    </w:lvl>
    <w:lvl w:ilvl="1" w:tplc="040C0003" w:tentative="1">
      <w:start w:val="1"/>
      <w:numFmt w:val="bullet"/>
      <w:lvlText w:val="o"/>
      <w:lvlJc w:val="left"/>
      <w:pPr>
        <w:ind w:left="2855" w:hanging="360"/>
      </w:pPr>
      <w:rPr>
        <w:rFonts w:ascii="Courier New" w:hAnsi="Courier New" w:cs="Courier New" w:hint="default"/>
      </w:rPr>
    </w:lvl>
    <w:lvl w:ilvl="2" w:tplc="040C0005" w:tentative="1">
      <w:start w:val="1"/>
      <w:numFmt w:val="bullet"/>
      <w:lvlText w:val=""/>
      <w:lvlJc w:val="left"/>
      <w:pPr>
        <w:ind w:left="3575" w:hanging="360"/>
      </w:pPr>
      <w:rPr>
        <w:rFonts w:ascii="Wingdings" w:hAnsi="Wingdings" w:hint="default"/>
      </w:rPr>
    </w:lvl>
    <w:lvl w:ilvl="3" w:tplc="040C0001" w:tentative="1">
      <w:start w:val="1"/>
      <w:numFmt w:val="bullet"/>
      <w:lvlText w:val=""/>
      <w:lvlJc w:val="left"/>
      <w:pPr>
        <w:ind w:left="4295" w:hanging="360"/>
      </w:pPr>
      <w:rPr>
        <w:rFonts w:ascii="Symbol" w:hAnsi="Symbol" w:hint="default"/>
      </w:rPr>
    </w:lvl>
    <w:lvl w:ilvl="4" w:tplc="040C0003" w:tentative="1">
      <w:start w:val="1"/>
      <w:numFmt w:val="bullet"/>
      <w:lvlText w:val="o"/>
      <w:lvlJc w:val="left"/>
      <w:pPr>
        <w:ind w:left="5015" w:hanging="360"/>
      </w:pPr>
      <w:rPr>
        <w:rFonts w:ascii="Courier New" w:hAnsi="Courier New" w:cs="Courier New" w:hint="default"/>
      </w:rPr>
    </w:lvl>
    <w:lvl w:ilvl="5" w:tplc="040C0005" w:tentative="1">
      <w:start w:val="1"/>
      <w:numFmt w:val="bullet"/>
      <w:lvlText w:val=""/>
      <w:lvlJc w:val="left"/>
      <w:pPr>
        <w:ind w:left="5735" w:hanging="360"/>
      </w:pPr>
      <w:rPr>
        <w:rFonts w:ascii="Wingdings" w:hAnsi="Wingdings" w:hint="default"/>
      </w:rPr>
    </w:lvl>
    <w:lvl w:ilvl="6" w:tplc="040C0001" w:tentative="1">
      <w:start w:val="1"/>
      <w:numFmt w:val="bullet"/>
      <w:lvlText w:val=""/>
      <w:lvlJc w:val="left"/>
      <w:pPr>
        <w:ind w:left="6455" w:hanging="360"/>
      </w:pPr>
      <w:rPr>
        <w:rFonts w:ascii="Symbol" w:hAnsi="Symbol" w:hint="default"/>
      </w:rPr>
    </w:lvl>
    <w:lvl w:ilvl="7" w:tplc="040C0003" w:tentative="1">
      <w:start w:val="1"/>
      <w:numFmt w:val="bullet"/>
      <w:lvlText w:val="o"/>
      <w:lvlJc w:val="left"/>
      <w:pPr>
        <w:ind w:left="7175" w:hanging="360"/>
      </w:pPr>
      <w:rPr>
        <w:rFonts w:ascii="Courier New" w:hAnsi="Courier New" w:cs="Courier New" w:hint="default"/>
      </w:rPr>
    </w:lvl>
    <w:lvl w:ilvl="8" w:tplc="040C0005" w:tentative="1">
      <w:start w:val="1"/>
      <w:numFmt w:val="bullet"/>
      <w:lvlText w:val=""/>
      <w:lvlJc w:val="left"/>
      <w:pPr>
        <w:ind w:left="7895" w:hanging="360"/>
      </w:pPr>
      <w:rPr>
        <w:rFonts w:ascii="Wingdings" w:hAnsi="Wingdings" w:hint="default"/>
      </w:rPr>
    </w:lvl>
  </w:abstractNum>
  <w:abstractNum w:abstractNumId="26" w15:restartNumberingAfterBreak="0">
    <w:nsid w:val="608F1951"/>
    <w:multiLevelType w:val="hybridMultilevel"/>
    <w:tmpl w:val="E97CBF2A"/>
    <w:lvl w:ilvl="0" w:tplc="087A6CA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64E4443A"/>
    <w:multiLevelType w:val="hybridMultilevel"/>
    <w:tmpl w:val="CDC81048"/>
    <w:lvl w:ilvl="0" w:tplc="6928B1C8">
      <w:start w:val="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6714D0B"/>
    <w:multiLevelType w:val="hybridMultilevel"/>
    <w:tmpl w:val="DC9A9D68"/>
    <w:lvl w:ilvl="0" w:tplc="A20E968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78C255E"/>
    <w:multiLevelType w:val="hybridMultilevel"/>
    <w:tmpl w:val="9E4C6948"/>
    <w:lvl w:ilvl="0" w:tplc="A20E968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C5F36BB"/>
    <w:multiLevelType w:val="hybridMultilevel"/>
    <w:tmpl w:val="F998C2E2"/>
    <w:lvl w:ilvl="0" w:tplc="AC0820CE">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D064AB4"/>
    <w:multiLevelType w:val="hybridMultilevel"/>
    <w:tmpl w:val="FB62A3A0"/>
    <w:lvl w:ilvl="0" w:tplc="B120BA3A">
      <w:start w:val="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D937086"/>
    <w:multiLevelType w:val="hybridMultilevel"/>
    <w:tmpl w:val="3318907E"/>
    <w:lvl w:ilvl="0" w:tplc="C91CD3D8">
      <w:numFmt w:val="bullet"/>
      <w:lvlText w:val=""/>
      <w:lvlJc w:val="left"/>
      <w:pPr>
        <w:ind w:left="1440" w:hanging="360"/>
      </w:pPr>
      <w:rPr>
        <w:rFonts w:ascii="Wingdings" w:eastAsia="Times New Roman" w:hAnsi="Wingdings"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6E3C4007"/>
    <w:multiLevelType w:val="hybridMultilevel"/>
    <w:tmpl w:val="F7B8E74A"/>
    <w:lvl w:ilvl="0" w:tplc="087A6CA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742F7CF7"/>
    <w:multiLevelType w:val="hybridMultilevel"/>
    <w:tmpl w:val="99C46F32"/>
    <w:lvl w:ilvl="0" w:tplc="11BC9586">
      <w:start w:val="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8FE00E1"/>
    <w:multiLevelType w:val="hybridMultilevel"/>
    <w:tmpl w:val="A30C6BE2"/>
    <w:lvl w:ilvl="0" w:tplc="53846718">
      <w:numFmt w:val="bullet"/>
      <w:lvlText w:val="-"/>
      <w:lvlJc w:val="left"/>
      <w:pPr>
        <w:ind w:left="1069" w:hanging="360"/>
      </w:pPr>
      <w:rPr>
        <w:rFonts w:ascii="Trebuchet MS" w:eastAsia="Calibri" w:hAnsi="Trebuchet MS" w:cs="Times New Roman" w:hint="default"/>
      </w:rPr>
    </w:lvl>
    <w:lvl w:ilvl="1" w:tplc="040C0003">
      <w:start w:val="1"/>
      <w:numFmt w:val="bullet"/>
      <w:lvlText w:val="o"/>
      <w:lvlJc w:val="left"/>
      <w:pPr>
        <w:ind w:left="1789" w:hanging="360"/>
      </w:pPr>
      <w:rPr>
        <w:rFonts w:ascii="Courier New" w:hAnsi="Courier New" w:cs="Courier New" w:hint="default"/>
      </w:rPr>
    </w:lvl>
    <w:lvl w:ilvl="2" w:tplc="040C0005">
      <w:start w:val="1"/>
      <w:numFmt w:val="bullet"/>
      <w:lvlText w:val=""/>
      <w:lvlJc w:val="left"/>
      <w:pPr>
        <w:ind w:left="2509" w:hanging="360"/>
      </w:pPr>
      <w:rPr>
        <w:rFonts w:ascii="Wingdings" w:hAnsi="Wingdings" w:hint="default"/>
      </w:rPr>
    </w:lvl>
    <w:lvl w:ilvl="3" w:tplc="040C0001">
      <w:start w:val="1"/>
      <w:numFmt w:val="bullet"/>
      <w:lvlText w:val=""/>
      <w:lvlJc w:val="left"/>
      <w:pPr>
        <w:ind w:left="3229" w:hanging="360"/>
      </w:pPr>
      <w:rPr>
        <w:rFonts w:ascii="Symbol" w:hAnsi="Symbol" w:hint="default"/>
      </w:rPr>
    </w:lvl>
    <w:lvl w:ilvl="4" w:tplc="040C0003">
      <w:start w:val="1"/>
      <w:numFmt w:val="bullet"/>
      <w:lvlText w:val="o"/>
      <w:lvlJc w:val="left"/>
      <w:pPr>
        <w:ind w:left="3949" w:hanging="360"/>
      </w:pPr>
      <w:rPr>
        <w:rFonts w:ascii="Courier New" w:hAnsi="Courier New" w:cs="Courier New" w:hint="default"/>
      </w:rPr>
    </w:lvl>
    <w:lvl w:ilvl="5" w:tplc="040C0005">
      <w:start w:val="1"/>
      <w:numFmt w:val="bullet"/>
      <w:lvlText w:val=""/>
      <w:lvlJc w:val="left"/>
      <w:pPr>
        <w:ind w:left="4669" w:hanging="360"/>
      </w:pPr>
      <w:rPr>
        <w:rFonts w:ascii="Wingdings" w:hAnsi="Wingdings" w:hint="default"/>
      </w:rPr>
    </w:lvl>
    <w:lvl w:ilvl="6" w:tplc="040C0001">
      <w:start w:val="1"/>
      <w:numFmt w:val="bullet"/>
      <w:lvlText w:val=""/>
      <w:lvlJc w:val="left"/>
      <w:pPr>
        <w:ind w:left="5389" w:hanging="360"/>
      </w:pPr>
      <w:rPr>
        <w:rFonts w:ascii="Symbol" w:hAnsi="Symbol" w:hint="default"/>
      </w:rPr>
    </w:lvl>
    <w:lvl w:ilvl="7" w:tplc="040C0003">
      <w:start w:val="1"/>
      <w:numFmt w:val="bullet"/>
      <w:lvlText w:val="o"/>
      <w:lvlJc w:val="left"/>
      <w:pPr>
        <w:ind w:left="6109" w:hanging="360"/>
      </w:pPr>
      <w:rPr>
        <w:rFonts w:ascii="Courier New" w:hAnsi="Courier New" w:cs="Courier New" w:hint="default"/>
      </w:rPr>
    </w:lvl>
    <w:lvl w:ilvl="8" w:tplc="040C0005">
      <w:start w:val="1"/>
      <w:numFmt w:val="bullet"/>
      <w:lvlText w:val=""/>
      <w:lvlJc w:val="left"/>
      <w:pPr>
        <w:ind w:left="6829" w:hanging="360"/>
      </w:pPr>
      <w:rPr>
        <w:rFonts w:ascii="Wingdings" w:hAnsi="Wingdings" w:hint="default"/>
      </w:rPr>
    </w:lvl>
  </w:abstractNum>
  <w:abstractNum w:abstractNumId="36" w15:restartNumberingAfterBreak="0">
    <w:nsid w:val="79A73C05"/>
    <w:multiLevelType w:val="hybridMultilevel"/>
    <w:tmpl w:val="AD1EE4B0"/>
    <w:lvl w:ilvl="0" w:tplc="984AEC88">
      <w:numFmt w:val="bullet"/>
      <w:lvlText w:val="-"/>
      <w:lvlJc w:val="left"/>
      <w:pPr>
        <w:ind w:left="1850" w:hanging="360"/>
      </w:pPr>
      <w:rPr>
        <w:rFonts w:ascii="Calibri" w:eastAsia="Times New Roman" w:hAnsi="Calibri" w:cs="Calibri" w:hint="default"/>
      </w:rPr>
    </w:lvl>
    <w:lvl w:ilvl="1" w:tplc="040C0003" w:tentative="1">
      <w:start w:val="1"/>
      <w:numFmt w:val="bullet"/>
      <w:lvlText w:val="o"/>
      <w:lvlJc w:val="left"/>
      <w:pPr>
        <w:ind w:left="2570" w:hanging="360"/>
      </w:pPr>
      <w:rPr>
        <w:rFonts w:ascii="Courier New" w:hAnsi="Courier New" w:cs="Courier New" w:hint="default"/>
      </w:rPr>
    </w:lvl>
    <w:lvl w:ilvl="2" w:tplc="040C0005" w:tentative="1">
      <w:start w:val="1"/>
      <w:numFmt w:val="bullet"/>
      <w:lvlText w:val=""/>
      <w:lvlJc w:val="left"/>
      <w:pPr>
        <w:ind w:left="3290" w:hanging="360"/>
      </w:pPr>
      <w:rPr>
        <w:rFonts w:ascii="Wingdings" w:hAnsi="Wingdings" w:hint="default"/>
      </w:rPr>
    </w:lvl>
    <w:lvl w:ilvl="3" w:tplc="040C0001" w:tentative="1">
      <w:start w:val="1"/>
      <w:numFmt w:val="bullet"/>
      <w:lvlText w:val=""/>
      <w:lvlJc w:val="left"/>
      <w:pPr>
        <w:ind w:left="4010" w:hanging="360"/>
      </w:pPr>
      <w:rPr>
        <w:rFonts w:ascii="Symbol" w:hAnsi="Symbol" w:hint="default"/>
      </w:rPr>
    </w:lvl>
    <w:lvl w:ilvl="4" w:tplc="040C0003" w:tentative="1">
      <w:start w:val="1"/>
      <w:numFmt w:val="bullet"/>
      <w:lvlText w:val="o"/>
      <w:lvlJc w:val="left"/>
      <w:pPr>
        <w:ind w:left="4730" w:hanging="360"/>
      </w:pPr>
      <w:rPr>
        <w:rFonts w:ascii="Courier New" w:hAnsi="Courier New" w:cs="Courier New" w:hint="default"/>
      </w:rPr>
    </w:lvl>
    <w:lvl w:ilvl="5" w:tplc="040C0005" w:tentative="1">
      <w:start w:val="1"/>
      <w:numFmt w:val="bullet"/>
      <w:lvlText w:val=""/>
      <w:lvlJc w:val="left"/>
      <w:pPr>
        <w:ind w:left="5450" w:hanging="360"/>
      </w:pPr>
      <w:rPr>
        <w:rFonts w:ascii="Wingdings" w:hAnsi="Wingdings" w:hint="default"/>
      </w:rPr>
    </w:lvl>
    <w:lvl w:ilvl="6" w:tplc="040C0001" w:tentative="1">
      <w:start w:val="1"/>
      <w:numFmt w:val="bullet"/>
      <w:lvlText w:val=""/>
      <w:lvlJc w:val="left"/>
      <w:pPr>
        <w:ind w:left="6170" w:hanging="360"/>
      </w:pPr>
      <w:rPr>
        <w:rFonts w:ascii="Symbol" w:hAnsi="Symbol" w:hint="default"/>
      </w:rPr>
    </w:lvl>
    <w:lvl w:ilvl="7" w:tplc="040C0003" w:tentative="1">
      <w:start w:val="1"/>
      <w:numFmt w:val="bullet"/>
      <w:lvlText w:val="o"/>
      <w:lvlJc w:val="left"/>
      <w:pPr>
        <w:ind w:left="6890" w:hanging="360"/>
      </w:pPr>
      <w:rPr>
        <w:rFonts w:ascii="Courier New" w:hAnsi="Courier New" w:cs="Courier New" w:hint="default"/>
      </w:rPr>
    </w:lvl>
    <w:lvl w:ilvl="8" w:tplc="040C0005" w:tentative="1">
      <w:start w:val="1"/>
      <w:numFmt w:val="bullet"/>
      <w:lvlText w:val=""/>
      <w:lvlJc w:val="left"/>
      <w:pPr>
        <w:ind w:left="7610" w:hanging="360"/>
      </w:pPr>
      <w:rPr>
        <w:rFonts w:ascii="Wingdings" w:hAnsi="Wingdings" w:hint="default"/>
      </w:rPr>
    </w:lvl>
  </w:abstractNum>
  <w:num w:numId="1">
    <w:abstractNumId w:val="13"/>
  </w:num>
  <w:num w:numId="2">
    <w:abstractNumId w:val="10"/>
  </w:num>
  <w:num w:numId="3">
    <w:abstractNumId w:val="36"/>
  </w:num>
  <w:num w:numId="4">
    <w:abstractNumId w:val="7"/>
  </w:num>
  <w:num w:numId="5">
    <w:abstractNumId w:val="34"/>
  </w:num>
  <w:num w:numId="6">
    <w:abstractNumId w:val="31"/>
  </w:num>
  <w:num w:numId="7">
    <w:abstractNumId w:val="0"/>
  </w:num>
  <w:num w:numId="8">
    <w:abstractNumId w:val="8"/>
  </w:num>
  <w:num w:numId="9">
    <w:abstractNumId w:val="27"/>
  </w:num>
  <w:num w:numId="10">
    <w:abstractNumId w:val="3"/>
  </w:num>
  <w:num w:numId="11">
    <w:abstractNumId w:val="26"/>
  </w:num>
  <w:num w:numId="12">
    <w:abstractNumId w:val="33"/>
  </w:num>
  <w:num w:numId="13">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9"/>
  </w:num>
  <w:num w:numId="16">
    <w:abstractNumId w:val="14"/>
  </w:num>
  <w:num w:numId="17">
    <w:abstractNumId w:val="4"/>
  </w:num>
  <w:num w:numId="18">
    <w:abstractNumId w:val="1"/>
  </w:num>
  <w:num w:numId="19">
    <w:abstractNumId w:val="6"/>
  </w:num>
  <w:num w:numId="20">
    <w:abstractNumId w:val="19"/>
  </w:num>
  <w:num w:numId="21">
    <w:abstractNumId w:val="11"/>
  </w:num>
  <w:num w:numId="22">
    <w:abstractNumId w:val="20"/>
  </w:num>
  <w:num w:numId="23">
    <w:abstractNumId w:val="15"/>
  </w:num>
  <w:num w:numId="24">
    <w:abstractNumId w:val="21"/>
  </w:num>
  <w:num w:numId="25">
    <w:abstractNumId w:val="29"/>
  </w:num>
  <w:num w:numId="26">
    <w:abstractNumId w:val="28"/>
  </w:num>
  <w:num w:numId="27">
    <w:abstractNumId w:val="24"/>
  </w:num>
  <w:num w:numId="28">
    <w:abstractNumId w:val="32"/>
  </w:num>
  <w:num w:numId="29">
    <w:abstractNumId w:val="5"/>
  </w:num>
  <w:num w:numId="30">
    <w:abstractNumId w:val="30"/>
  </w:num>
  <w:num w:numId="31">
    <w:abstractNumId w:val="18"/>
  </w:num>
  <w:num w:numId="32">
    <w:abstractNumId w:val="2"/>
  </w:num>
  <w:num w:numId="33">
    <w:abstractNumId w:val="24"/>
  </w:num>
  <w:num w:numId="34">
    <w:abstractNumId w:val="12"/>
  </w:num>
  <w:num w:numId="35">
    <w:abstractNumId w:val="23"/>
  </w:num>
  <w:num w:numId="36">
    <w:abstractNumId w:val="35"/>
  </w:num>
  <w:num w:numId="37">
    <w:abstractNumId w:val="16"/>
  </w:num>
  <w:num w:numId="38">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ED2"/>
    <w:rsid w:val="00000F23"/>
    <w:rsid w:val="0000506B"/>
    <w:rsid w:val="00016664"/>
    <w:rsid w:val="0002213C"/>
    <w:rsid w:val="00043C3A"/>
    <w:rsid w:val="00057EEE"/>
    <w:rsid w:val="000642E4"/>
    <w:rsid w:val="000647DE"/>
    <w:rsid w:val="00067272"/>
    <w:rsid w:val="00080E30"/>
    <w:rsid w:val="00093217"/>
    <w:rsid w:val="00096ABB"/>
    <w:rsid w:val="000A16F1"/>
    <w:rsid w:val="000B0FC2"/>
    <w:rsid w:val="000B155B"/>
    <w:rsid w:val="000B50D6"/>
    <w:rsid w:val="000B674D"/>
    <w:rsid w:val="000D5441"/>
    <w:rsid w:val="000E173C"/>
    <w:rsid w:val="000E6515"/>
    <w:rsid w:val="000F053D"/>
    <w:rsid w:val="000F1CD2"/>
    <w:rsid w:val="00122617"/>
    <w:rsid w:val="00132098"/>
    <w:rsid w:val="00135A89"/>
    <w:rsid w:val="00136339"/>
    <w:rsid w:val="001371E8"/>
    <w:rsid w:val="00141221"/>
    <w:rsid w:val="00150018"/>
    <w:rsid w:val="00152173"/>
    <w:rsid w:val="001549D3"/>
    <w:rsid w:val="001570C6"/>
    <w:rsid w:val="00176A57"/>
    <w:rsid w:val="0017718B"/>
    <w:rsid w:val="0018043A"/>
    <w:rsid w:val="001867AC"/>
    <w:rsid w:val="0019347E"/>
    <w:rsid w:val="00194021"/>
    <w:rsid w:val="00195993"/>
    <w:rsid w:val="001A3273"/>
    <w:rsid w:val="001A7A3B"/>
    <w:rsid w:val="001B1457"/>
    <w:rsid w:val="001B4C81"/>
    <w:rsid w:val="001D38BB"/>
    <w:rsid w:val="001E00B5"/>
    <w:rsid w:val="001E1327"/>
    <w:rsid w:val="001E6B04"/>
    <w:rsid w:val="00202DDB"/>
    <w:rsid w:val="0021226B"/>
    <w:rsid w:val="00215153"/>
    <w:rsid w:val="00215632"/>
    <w:rsid w:val="00216429"/>
    <w:rsid w:val="0023089E"/>
    <w:rsid w:val="00231E98"/>
    <w:rsid w:val="00233847"/>
    <w:rsid w:val="00233991"/>
    <w:rsid w:val="00235636"/>
    <w:rsid w:val="00250BAD"/>
    <w:rsid w:val="00264E13"/>
    <w:rsid w:val="0027337F"/>
    <w:rsid w:val="00273992"/>
    <w:rsid w:val="00280493"/>
    <w:rsid w:val="002848B2"/>
    <w:rsid w:val="002860D0"/>
    <w:rsid w:val="002935BA"/>
    <w:rsid w:val="002A242A"/>
    <w:rsid w:val="002C2E71"/>
    <w:rsid w:val="002C3800"/>
    <w:rsid w:val="002C5210"/>
    <w:rsid w:val="002D196C"/>
    <w:rsid w:val="002D4FB0"/>
    <w:rsid w:val="002D551E"/>
    <w:rsid w:val="002D776D"/>
    <w:rsid w:val="002E44C0"/>
    <w:rsid w:val="002E51CD"/>
    <w:rsid w:val="002E7E25"/>
    <w:rsid w:val="002F13BE"/>
    <w:rsid w:val="002F25E8"/>
    <w:rsid w:val="002F33F6"/>
    <w:rsid w:val="002F3D99"/>
    <w:rsid w:val="002F544A"/>
    <w:rsid w:val="00306D7F"/>
    <w:rsid w:val="0031024C"/>
    <w:rsid w:val="00315137"/>
    <w:rsid w:val="0032640E"/>
    <w:rsid w:val="00326ECE"/>
    <w:rsid w:val="003349B8"/>
    <w:rsid w:val="00336BC5"/>
    <w:rsid w:val="003419BF"/>
    <w:rsid w:val="00352D5C"/>
    <w:rsid w:val="00363753"/>
    <w:rsid w:val="003840C0"/>
    <w:rsid w:val="00394C15"/>
    <w:rsid w:val="00397B52"/>
    <w:rsid w:val="003A3AFD"/>
    <w:rsid w:val="003B75DC"/>
    <w:rsid w:val="003B77F0"/>
    <w:rsid w:val="003F5EBC"/>
    <w:rsid w:val="0040384D"/>
    <w:rsid w:val="00414376"/>
    <w:rsid w:val="004203E5"/>
    <w:rsid w:val="00422434"/>
    <w:rsid w:val="0042435F"/>
    <w:rsid w:val="004361C1"/>
    <w:rsid w:val="004374AA"/>
    <w:rsid w:val="00440AA1"/>
    <w:rsid w:val="0044119B"/>
    <w:rsid w:val="00480826"/>
    <w:rsid w:val="004828AA"/>
    <w:rsid w:val="00486EC1"/>
    <w:rsid w:val="00487494"/>
    <w:rsid w:val="004A0A49"/>
    <w:rsid w:val="004A2D27"/>
    <w:rsid w:val="004B2FAC"/>
    <w:rsid w:val="004B5067"/>
    <w:rsid w:val="004C1519"/>
    <w:rsid w:val="004C2224"/>
    <w:rsid w:val="004D181F"/>
    <w:rsid w:val="004E26CA"/>
    <w:rsid w:val="004F2933"/>
    <w:rsid w:val="004F42DE"/>
    <w:rsid w:val="004F7D67"/>
    <w:rsid w:val="00512864"/>
    <w:rsid w:val="00525428"/>
    <w:rsid w:val="00530173"/>
    <w:rsid w:val="00537CFE"/>
    <w:rsid w:val="00543C35"/>
    <w:rsid w:val="0054567F"/>
    <w:rsid w:val="00547662"/>
    <w:rsid w:val="00563E6A"/>
    <w:rsid w:val="005718EB"/>
    <w:rsid w:val="00575FC8"/>
    <w:rsid w:val="005764AE"/>
    <w:rsid w:val="00582975"/>
    <w:rsid w:val="00583E49"/>
    <w:rsid w:val="005867E1"/>
    <w:rsid w:val="005871B9"/>
    <w:rsid w:val="005936A2"/>
    <w:rsid w:val="005A683A"/>
    <w:rsid w:val="005A7F1A"/>
    <w:rsid w:val="005B217C"/>
    <w:rsid w:val="005B62FD"/>
    <w:rsid w:val="005C10C0"/>
    <w:rsid w:val="005D1A94"/>
    <w:rsid w:val="005D23C7"/>
    <w:rsid w:val="005E3A27"/>
    <w:rsid w:val="005F1F67"/>
    <w:rsid w:val="005F68EB"/>
    <w:rsid w:val="0060322A"/>
    <w:rsid w:val="0060551E"/>
    <w:rsid w:val="00605B60"/>
    <w:rsid w:val="0061122F"/>
    <w:rsid w:val="00611416"/>
    <w:rsid w:val="00612722"/>
    <w:rsid w:val="00626538"/>
    <w:rsid w:val="006268FB"/>
    <w:rsid w:val="0064596A"/>
    <w:rsid w:val="006469AF"/>
    <w:rsid w:val="00654F39"/>
    <w:rsid w:val="00656260"/>
    <w:rsid w:val="00662E99"/>
    <w:rsid w:val="00663905"/>
    <w:rsid w:val="006867A5"/>
    <w:rsid w:val="0069089D"/>
    <w:rsid w:val="00691EEA"/>
    <w:rsid w:val="006A0EEF"/>
    <w:rsid w:val="006A3DB5"/>
    <w:rsid w:val="006A50A1"/>
    <w:rsid w:val="006C0310"/>
    <w:rsid w:val="006C362C"/>
    <w:rsid w:val="006C422A"/>
    <w:rsid w:val="006C738E"/>
    <w:rsid w:val="006D71A1"/>
    <w:rsid w:val="006D7AF1"/>
    <w:rsid w:val="006E3611"/>
    <w:rsid w:val="006E39B7"/>
    <w:rsid w:val="006E42B0"/>
    <w:rsid w:val="006F69B0"/>
    <w:rsid w:val="007009CF"/>
    <w:rsid w:val="00730007"/>
    <w:rsid w:val="007317D7"/>
    <w:rsid w:val="00754288"/>
    <w:rsid w:val="0075701B"/>
    <w:rsid w:val="007572F4"/>
    <w:rsid w:val="00776096"/>
    <w:rsid w:val="00780921"/>
    <w:rsid w:val="007820D9"/>
    <w:rsid w:val="007A1C8E"/>
    <w:rsid w:val="007B0498"/>
    <w:rsid w:val="007D423E"/>
    <w:rsid w:val="007D496F"/>
    <w:rsid w:val="007D631C"/>
    <w:rsid w:val="007E01FA"/>
    <w:rsid w:val="007E3D22"/>
    <w:rsid w:val="007F54D0"/>
    <w:rsid w:val="007F6349"/>
    <w:rsid w:val="0081581D"/>
    <w:rsid w:val="00822DD0"/>
    <w:rsid w:val="008273B8"/>
    <w:rsid w:val="00830426"/>
    <w:rsid w:val="00831E2C"/>
    <w:rsid w:val="0083653E"/>
    <w:rsid w:val="00862891"/>
    <w:rsid w:val="008836D1"/>
    <w:rsid w:val="00885911"/>
    <w:rsid w:val="00890227"/>
    <w:rsid w:val="008B3854"/>
    <w:rsid w:val="008B78C1"/>
    <w:rsid w:val="008D17A5"/>
    <w:rsid w:val="008D2693"/>
    <w:rsid w:val="008E744D"/>
    <w:rsid w:val="008F49FF"/>
    <w:rsid w:val="008F581A"/>
    <w:rsid w:val="009044AB"/>
    <w:rsid w:val="009074ED"/>
    <w:rsid w:val="0091137C"/>
    <w:rsid w:val="00911915"/>
    <w:rsid w:val="0091736F"/>
    <w:rsid w:val="0092505B"/>
    <w:rsid w:val="009308CF"/>
    <w:rsid w:val="00930E43"/>
    <w:rsid w:val="00940747"/>
    <w:rsid w:val="0095650C"/>
    <w:rsid w:val="00956BBB"/>
    <w:rsid w:val="009632B7"/>
    <w:rsid w:val="009708A8"/>
    <w:rsid w:val="00980F77"/>
    <w:rsid w:val="009831A1"/>
    <w:rsid w:val="00987AE6"/>
    <w:rsid w:val="00992EFF"/>
    <w:rsid w:val="00993183"/>
    <w:rsid w:val="009944C6"/>
    <w:rsid w:val="009A51A9"/>
    <w:rsid w:val="009B4D84"/>
    <w:rsid w:val="009B63B2"/>
    <w:rsid w:val="009D0CE3"/>
    <w:rsid w:val="009D5EA7"/>
    <w:rsid w:val="009E0184"/>
    <w:rsid w:val="009F00F2"/>
    <w:rsid w:val="009F1B7C"/>
    <w:rsid w:val="009F22D7"/>
    <w:rsid w:val="009F2A3E"/>
    <w:rsid w:val="00A05415"/>
    <w:rsid w:val="00A056B7"/>
    <w:rsid w:val="00A06A62"/>
    <w:rsid w:val="00A115A2"/>
    <w:rsid w:val="00A30D59"/>
    <w:rsid w:val="00A34375"/>
    <w:rsid w:val="00A367DF"/>
    <w:rsid w:val="00A41A19"/>
    <w:rsid w:val="00A42FC3"/>
    <w:rsid w:val="00A82D7C"/>
    <w:rsid w:val="00A86739"/>
    <w:rsid w:val="00AA59B5"/>
    <w:rsid w:val="00AA6EB5"/>
    <w:rsid w:val="00AA78F3"/>
    <w:rsid w:val="00AB58A5"/>
    <w:rsid w:val="00AB60AB"/>
    <w:rsid w:val="00AC1E14"/>
    <w:rsid w:val="00AC2DC4"/>
    <w:rsid w:val="00AC5EBA"/>
    <w:rsid w:val="00AD3830"/>
    <w:rsid w:val="00AE0615"/>
    <w:rsid w:val="00AE51E2"/>
    <w:rsid w:val="00AE538F"/>
    <w:rsid w:val="00AF0D19"/>
    <w:rsid w:val="00AF6691"/>
    <w:rsid w:val="00B03FEB"/>
    <w:rsid w:val="00B07D10"/>
    <w:rsid w:val="00B11801"/>
    <w:rsid w:val="00B1495C"/>
    <w:rsid w:val="00B16B92"/>
    <w:rsid w:val="00B2495E"/>
    <w:rsid w:val="00B3214A"/>
    <w:rsid w:val="00B4187A"/>
    <w:rsid w:val="00B53F5B"/>
    <w:rsid w:val="00B64A93"/>
    <w:rsid w:val="00B71337"/>
    <w:rsid w:val="00B76026"/>
    <w:rsid w:val="00B87933"/>
    <w:rsid w:val="00BA50AE"/>
    <w:rsid w:val="00BB5120"/>
    <w:rsid w:val="00BB6729"/>
    <w:rsid w:val="00BD123D"/>
    <w:rsid w:val="00BE11B5"/>
    <w:rsid w:val="00BF7963"/>
    <w:rsid w:val="00C01421"/>
    <w:rsid w:val="00C1161F"/>
    <w:rsid w:val="00C26182"/>
    <w:rsid w:val="00C31F92"/>
    <w:rsid w:val="00C50E42"/>
    <w:rsid w:val="00C51309"/>
    <w:rsid w:val="00C71073"/>
    <w:rsid w:val="00C8146F"/>
    <w:rsid w:val="00C8730E"/>
    <w:rsid w:val="00C937B3"/>
    <w:rsid w:val="00C94B79"/>
    <w:rsid w:val="00CA4379"/>
    <w:rsid w:val="00CA4D4F"/>
    <w:rsid w:val="00CB0D53"/>
    <w:rsid w:val="00CB1B14"/>
    <w:rsid w:val="00CB45F8"/>
    <w:rsid w:val="00CB47A1"/>
    <w:rsid w:val="00CC1DB1"/>
    <w:rsid w:val="00CC5201"/>
    <w:rsid w:val="00CC5C59"/>
    <w:rsid w:val="00CD6A70"/>
    <w:rsid w:val="00D0228A"/>
    <w:rsid w:val="00D0515B"/>
    <w:rsid w:val="00D24D47"/>
    <w:rsid w:val="00D333BB"/>
    <w:rsid w:val="00D36156"/>
    <w:rsid w:val="00D455D3"/>
    <w:rsid w:val="00D62D71"/>
    <w:rsid w:val="00D65221"/>
    <w:rsid w:val="00D7104A"/>
    <w:rsid w:val="00D761CE"/>
    <w:rsid w:val="00D80B50"/>
    <w:rsid w:val="00D87EED"/>
    <w:rsid w:val="00D93ABF"/>
    <w:rsid w:val="00D9765E"/>
    <w:rsid w:val="00DB53A4"/>
    <w:rsid w:val="00DB7ACB"/>
    <w:rsid w:val="00DB7B83"/>
    <w:rsid w:val="00DC0E4B"/>
    <w:rsid w:val="00DC123D"/>
    <w:rsid w:val="00DD2538"/>
    <w:rsid w:val="00DE30C5"/>
    <w:rsid w:val="00E11ED2"/>
    <w:rsid w:val="00E22E74"/>
    <w:rsid w:val="00E24739"/>
    <w:rsid w:val="00E33BA2"/>
    <w:rsid w:val="00E353E8"/>
    <w:rsid w:val="00E52A69"/>
    <w:rsid w:val="00E52DCD"/>
    <w:rsid w:val="00E54E43"/>
    <w:rsid w:val="00E56B98"/>
    <w:rsid w:val="00E6334D"/>
    <w:rsid w:val="00E63BE4"/>
    <w:rsid w:val="00E7467B"/>
    <w:rsid w:val="00E84F2C"/>
    <w:rsid w:val="00E86610"/>
    <w:rsid w:val="00E9479E"/>
    <w:rsid w:val="00E967FC"/>
    <w:rsid w:val="00E96DA3"/>
    <w:rsid w:val="00EA376A"/>
    <w:rsid w:val="00EB3DE3"/>
    <w:rsid w:val="00EB5707"/>
    <w:rsid w:val="00EE27DB"/>
    <w:rsid w:val="00F0216F"/>
    <w:rsid w:val="00F06D84"/>
    <w:rsid w:val="00F072D5"/>
    <w:rsid w:val="00F27B96"/>
    <w:rsid w:val="00F4208B"/>
    <w:rsid w:val="00F51860"/>
    <w:rsid w:val="00F5548B"/>
    <w:rsid w:val="00F56366"/>
    <w:rsid w:val="00F64B03"/>
    <w:rsid w:val="00F72F86"/>
    <w:rsid w:val="00FA00CE"/>
    <w:rsid w:val="00FA6159"/>
    <w:rsid w:val="00FB421D"/>
    <w:rsid w:val="00FB50C6"/>
    <w:rsid w:val="00FB6922"/>
    <w:rsid w:val="00FB7527"/>
    <w:rsid w:val="00FC2969"/>
    <w:rsid w:val="00FD2FBA"/>
    <w:rsid w:val="00FD3771"/>
    <w:rsid w:val="00FE26EE"/>
    <w:rsid w:val="00FE375D"/>
    <w:rsid w:val="00FE3F1A"/>
    <w:rsid w:val="00FE6662"/>
    <w:rsid w:val="00FE7AF4"/>
    <w:rsid w:val="00FF48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5:docId w15:val="{AE84D25C-9A27-4F52-B8E8-84227C182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1B9"/>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4361C1"/>
    <w:pPr>
      <w:keepNext/>
      <w:jc w:val="center"/>
      <w:outlineLvl w:val="0"/>
    </w:pPr>
    <w:rPr>
      <w:rFonts w:ascii="Comic Sans MS" w:hAnsi="Comic Sans MS"/>
      <w:b/>
      <w:bCs/>
    </w:rPr>
  </w:style>
  <w:style w:type="paragraph" w:styleId="Titre2">
    <w:name w:val="heading 2"/>
    <w:basedOn w:val="Normal"/>
    <w:next w:val="Normal"/>
    <w:link w:val="Titre2Car"/>
    <w:qFormat/>
    <w:rsid w:val="004361C1"/>
    <w:pPr>
      <w:keepNext/>
      <w:jc w:val="center"/>
      <w:outlineLvl w:val="1"/>
    </w:pPr>
    <w:rPr>
      <w:rFonts w:ascii="Comic Sans MS" w:hAnsi="Comic Sans MS"/>
      <w:b/>
      <w:bCs/>
      <w:u w:val="single"/>
    </w:rPr>
  </w:style>
  <w:style w:type="paragraph" w:styleId="Titre3">
    <w:name w:val="heading 3"/>
    <w:basedOn w:val="Normal"/>
    <w:next w:val="Normal"/>
    <w:link w:val="Titre3Car"/>
    <w:qFormat/>
    <w:rsid w:val="004361C1"/>
    <w:pPr>
      <w:keepNext/>
      <w:outlineLvl w:val="2"/>
    </w:pPr>
    <w:rPr>
      <w:rFonts w:ascii="Comic Sans MS" w:hAnsi="Comic Sans MS"/>
      <w:b/>
      <w:bCs/>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F54D0"/>
    <w:rPr>
      <w:color w:val="0000FF" w:themeColor="hyperlink"/>
      <w:u w:val="single"/>
    </w:rPr>
  </w:style>
  <w:style w:type="paragraph" w:styleId="Textedebulles">
    <w:name w:val="Balloon Text"/>
    <w:basedOn w:val="Normal"/>
    <w:link w:val="TextedebullesCar"/>
    <w:uiPriority w:val="99"/>
    <w:semiHidden/>
    <w:unhideWhenUsed/>
    <w:rsid w:val="001570C6"/>
    <w:rPr>
      <w:rFonts w:ascii="Tahoma" w:hAnsi="Tahoma" w:cs="Tahoma"/>
      <w:sz w:val="16"/>
      <w:szCs w:val="16"/>
    </w:rPr>
  </w:style>
  <w:style w:type="character" w:customStyle="1" w:styleId="TextedebullesCar">
    <w:name w:val="Texte de bulles Car"/>
    <w:basedOn w:val="Policepardfaut"/>
    <w:link w:val="Textedebulles"/>
    <w:uiPriority w:val="99"/>
    <w:semiHidden/>
    <w:rsid w:val="001570C6"/>
    <w:rPr>
      <w:rFonts w:ascii="Tahoma" w:eastAsia="Times New Roman" w:hAnsi="Tahoma" w:cs="Tahoma"/>
      <w:sz w:val="16"/>
      <w:szCs w:val="16"/>
      <w:lang w:eastAsia="fr-FR"/>
    </w:rPr>
  </w:style>
  <w:style w:type="paragraph" w:styleId="Paragraphedeliste">
    <w:name w:val="List Paragraph"/>
    <w:basedOn w:val="Normal"/>
    <w:uiPriority w:val="34"/>
    <w:qFormat/>
    <w:rsid w:val="00176A57"/>
    <w:pPr>
      <w:ind w:left="720"/>
      <w:contextualSpacing/>
    </w:pPr>
  </w:style>
  <w:style w:type="character" w:customStyle="1" w:styleId="Titre1Car">
    <w:name w:val="Titre 1 Car"/>
    <w:basedOn w:val="Policepardfaut"/>
    <w:link w:val="Titre1"/>
    <w:rsid w:val="004361C1"/>
    <w:rPr>
      <w:rFonts w:ascii="Comic Sans MS" w:eastAsia="Times New Roman" w:hAnsi="Comic Sans MS" w:cs="Times New Roman"/>
      <w:b/>
      <w:bCs/>
      <w:sz w:val="24"/>
      <w:szCs w:val="24"/>
      <w:lang w:eastAsia="fr-FR"/>
    </w:rPr>
  </w:style>
  <w:style w:type="character" w:customStyle="1" w:styleId="Titre2Car">
    <w:name w:val="Titre 2 Car"/>
    <w:basedOn w:val="Policepardfaut"/>
    <w:link w:val="Titre2"/>
    <w:rsid w:val="004361C1"/>
    <w:rPr>
      <w:rFonts w:ascii="Comic Sans MS" w:eastAsia="Times New Roman" w:hAnsi="Comic Sans MS" w:cs="Times New Roman"/>
      <w:b/>
      <w:bCs/>
      <w:sz w:val="24"/>
      <w:szCs w:val="24"/>
      <w:u w:val="single"/>
      <w:lang w:eastAsia="fr-FR"/>
    </w:rPr>
  </w:style>
  <w:style w:type="character" w:customStyle="1" w:styleId="Titre3Car">
    <w:name w:val="Titre 3 Car"/>
    <w:basedOn w:val="Policepardfaut"/>
    <w:link w:val="Titre3"/>
    <w:rsid w:val="004361C1"/>
    <w:rPr>
      <w:rFonts w:ascii="Comic Sans MS" w:eastAsia="Times New Roman" w:hAnsi="Comic Sans MS" w:cs="Times New Roman"/>
      <w:b/>
      <w:bCs/>
      <w:szCs w:val="24"/>
      <w:lang w:eastAsia="fr-FR"/>
    </w:rPr>
  </w:style>
  <w:style w:type="paragraph" w:styleId="Corpsdetexte">
    <w:name w:val="Body Text"/>
    <w:basedOn w:val="Normal"/>
    <w:link w:val="CorpsdetexteCar"/>
    <w:rsid w:val="004361C1"/>
    <w:pPr>
      <w:jc w:val="center"/>
    </w:pPr>
    <w:rPr>
      <w:rFonts w:ascii="Comic Sans MS" w:hAnsi="Comic Sans MS"/>
      <w:b/>
      <w:bCs/>
      <w:u w:val="single"/>
    </w:rPr>
  </w:style>
  <w:style w:type="character" w:customStyle="1" w:styleId="CorpsdetexteCar">
    <w:name w:val="Corps de texte Car"/>
    <w:basedOn w:val="Policepardfaut"/>
    <w:link w:val="Corpsdetexte"/>
    <w:rsid w:val="004361C1"/>
    <w:rPr>
      <w:rFonts w:ascii="Comic Sans MS" w:eastAsia="Times New Roman" w:hAnsi="Comic Sans MS" w:cs="Times New Roman"/>
      <w:b/>
      <w:bCs/>
      <w:sz w:val="24"/>
      <w:szCs w:val="24"/>
      <w:u w:val="single"/>
      <w:lang w:eastAsia="fr-FR"/>
    </w:rPr>
  </w:style>
  <w:style w:type="table" w:styleId="Grilledutableau">
    <w:name w:val="Table Grid"/>
    <w:basedOn w:val="TableauNormal"/>
    <w:uiPriority w:val="59"/>
    <w:rsid w:val="004361C1"/>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50BAD"/>
    <w:pPr>
      <w:tabs>
        <w:tab w:val="center" w:pos="4536"/>
        <w:tab w:val="right" w:pos="9072"/>
      </w:tabs>
    </w:pPr>
  </w:style>
  <w:style w:type="character" w:customStyle="1" w:styleId="En-tteCar">
    <w:name w:val="En-tête Car"/>
    <w:basedOn w:val="Policepardfaut"/>
    <w:link w:val="En-tte"/>
    <w:uiPriority w:val="99"/>
    <w:rsid w:val="00250BAD"/>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250BAD"/>
    <w:pPr>
      <w:tabs>
        <w:tab w:val="center" w:pos="4536"/>
        <w:tab w:val="right" w:pos="9072"/>
      </w:tabs>
    </w:pPr>
  </w:style>
  <w:style w:type="character" w:customStyle="1" w:styleId="PieddepageCar">
    <w:name w:val="Pied de page Car"/>
    <w:basedOn w:val="Policepardfaut"/>
    <w:link w:val="Pieddepage"/>
    <w:uiPriority w:val="99"/>
    <w:rsid w:val="00250BAD"/>
    <w:rPr>
      <w:rFonts w:ascii="Times New Roman" w:eastAsia="Times New Roman" w:hAnsi="Times New Roman" w:cs="Times New Roman"/>
      <w:sz w:val="24"/>
      <w:szCs w:val="24"/>
      <w:lang w:eastAsia="fr-FR"/>
    </w:rPr>
  </w:style>
  <w:style w:type="paragraph" w:customStyle="1" w:styleId="N-corpsTexte">
    <w:name w:val="N-corpsTexte"/>
    <w:basedOn w:val="Normal"/>
    <w:link w:val="N-corpsTexteCar"/>
    <w:uiPriority w:val="99"/>
    <w:rsid w:val="00E967FC"/>
    <w:pPr>
      <w:spacing w:after="120"/>
      <w:ind w:left="680" w:right="680"/>
      <w:jc w:val="both"/>
    </w:pPr>
    <w:rPr>
      <w:rFonts w:ascii="Trebuchet MS" w:hAnsi="Trebuchet MS"/>
      <w:sz w:val="20"/>
      <w:szCs w:val="20"/>
    </w:rPr>
  </w:style>
  <w:style w:type="character" w:customStyle="1" w:styleId="N-corpsTexteCar">
    <w:name w:val="N-corpsTexte Car"/>
    <w:link w:val="N-corpsTexte"/>
    <w:uiPriority w:val="99"/>
    <w:rsid w:val="00E967FC"/>
    <w:rPr>
      <w:rFonts w:ascii="Trebuchet MS" w:eastAsia="Times New Roman" w:hAnsi="Trebuchet MS" w:cs="Times New Roman"/>
      <w:sz w:val="20"/>
      <w:szCs w:val="20"/>
      <w:lang w:eastAsia="fr-FR"/>
    </w:rPr>
  </w:style>
  <w:style w:type="character" w:styleId="lev">
    <w:name w:val="Strong"/>
    <w:basedOn w:val="Policepardfaut"/>
    <w:uiPriority w:val="22"/>
    <w:qFormat/>
    <w:rsid w:val="004A2D27"/>
    <w:rPr>
      <w:b/>
      <w:bCs/>
    </w:rPr>
  </w:style>
  <w:style w:type="character" w:styleId="Lienhypertextesuivivisit">
    <w:name w:val="FollowedHyperlink"/>
    <w:basedOn w:val="Policepardfaut"/>
    <w:uiPriority w:val="99"/>
    <w:semiHidden/>
    <w:unhideWhenUsed/>
    <w:rsid w:val="00B07D10"/>
    <w:rPr>
      <w:color w:val="800080" w:themeColor="followedHyperlink"/>
      <w:u w:val="single"/>
    </w:rPr>
  </w:style>
  <w:style w:type="character" w:styleId="Marquedecommentaire">
    <w:name w:val="annotation reference"/>
    <w:basedOn w:val="Policepardfaut"/>
    <w:uiPriority w:val="99"/>
    <w:semiHidden/>
    <w:unhideWhenUsed/>
    <w:rsid w:val="000A16F1"/>
    <w:rPr>
      <w:sz w:val="16"/>
      <w:szCs w:val="16"/>
    </w:rPr>
  </w:style>
  <w:style w:type="paragraph" w:styleId="Commentaire">
    <w:name w:val="annotation text"/>
    <w:basedOn w:val="Normal"/>
    <w:link w:val="CommentaireCar"/>
    <w:uiPriority w:val="99"/>
    <w:semiHidden/>
    <w:unhideWhenUsed/>
    <w:rsid w:val="000A16F1"/>
    <w:rPr>
      <w:sz w:val="20"/>
      <w:szCs w:val="20"/>
    </w:rPr>
  </w:style>
  <w:style w:type="character" w:customStyle="1" w:styleId="CommentaireCar">
    <w:name w:val="Commentaire Car"/>
    <w:basedOn w:val="Policepardfaut"/>
    <w:link w:val="Commentaire"/>
    <w:uiPriority w:val="99"/>
    <w:semiHidden/>
    <w:rsid w:val="000A16F1"/>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0A16F1"/>
    <w:rPr>
      <w:b/>
      <w:bCs/>
    </w:rPr>
  </w:style>
  <w:style w:type="character" w:customStyle="1" w:styleId="ObjetducommentaireCar">
    <w:name w:val="Objet du commentaire Car"/>
    <w:basedOn w:val="CommentaireCar"/>
    <w:link w:val="Objetducommentaire"/>
    <w:uiPriority w:val="99"/>
    <w:semiHidden/>
    <w:rsid w:val="000A16F1"/>
    <w:rPr>
      <w:rFonts w:ascii="Times New Roman" w:eastAsia="Times New Roman" w:hAnsi="Times New Roman" w:cs="Times New Roman"/>
      <w:b/>
      <w:bCs/>
      <w:sz w:val="20"/>
      <w:szCs w:val="20"/>
      <w:lang w:eastAsia="fr-FR"/>
    </w:rPr>
  </w:style>
  <w:style w:type="paragraph" w:styleId="Sansinterligne">
    <w:name w:val="No Spacing"/>
    <w:link w:val="SansinterligneCar"/>
    <w:uiPriority w:val="1"/>
    <w:qFormat/>
    <w:rsid w:val="00831E2C"/>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831E2C"/>
    <w:rPr>
      <w:rFonts w:eastAsiaTheme="minorEastAsia"/>
      <w:lang w:eastAsia="fr-FR"/>
    </w:rPr>
  </w:style>
  <w:style w:type="table" w:customStyle="1" w:styleId="Grilledutableau1">
    <w:name w:val="Grille du tableau1"/>
    <w:basedOn w:val="TableauNormal"/>
    <w:next w:val="Grilledutableau"/>
    <w:uiPriority w:val="59"/>
    <w:rsid w:val="009044AB"/>
    <w:pPr>
      <w:spacing w:after="0" w:line="240" w:lineRule="auto"/>
    </w:pPr>
    <w:rPr>
      <w:rFonts w:ascii="Trebuchet MS" w:hAnsi="Trebuchet M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6C0310"/>
    <w:pPr>
      <w:spacing w:after="0" w:line="240" w:lineRule="auto"/>
    </w:pPr>
    <w:rPr>
      <w:rFonts w:ascii="Trebuchet MS" w:hAnsi="Trebuchet M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B674D"/>
    <w:pPr>
      <w:spacing w:before="100" w:beforeAutospacing="1" w:after="100" w:afterAutospacing="1"/>
    </w:pPr>
    <w:rPr>
      <w:rFonts w:eastAsiaTheme="minorHAnsi"/>
    </w:rPr>
  </w:style>
  <w:style w:type="character" w:customStyle="1" w:styleId="apple-converted-space">
    <w:name w:val="apple-converted-space"/>
    <w:basedOn w:val="Policepardfaut"/>
    <w:rsid w:val="000B674D"/>
  </w:style>
  <w:style w:type="character" w:customStyle="1" w:styleId="highlight">
    <w:name w:val="highlight"/>
    <w:basedOn w:val="Policepardfaut"/>
    <w:rsid w:val="000B67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21408">
      <w:bodyDiv w:val="1"/>
      <w:marLeft w:val="0"/>
      <w:marRight w:val="0"/>
      <w:marTop w:val="0"/>
      <w:marBottom w:val="0"/>
      <w:divBdr>
        <w:top w:val="none" w:sz="0" w:space="0" w:color="auto"/>
        <w:left w:val="none" w:sz="0" w:space="0" w:color="auto"/>
        <w:bottom w:val="none" w:sz="0" w:space="0" w:color="auto"/>
        <w:right w:val="none" w:sz="0" w:space="0" w:color="auto"/>
      </w:divBdr>
      <w:divsChild>
        <w:div w:id="1153176955">
          <w:marLeft w:val="0"/>
          <w:marRight w:val="0"/>
          <w:marTop w:val="0"/>
          <w:marBottom w:val="0"/>
          <w:divBdr>
            <w:top w:val="none" w:sz="0" w:space="0" w:color="auto"/>
            <w:left w:val="none" w:sz="0" w:space="0" w:color="auto"/>
            <w:bottom w:val="none" w:sz="0" w:space="0" w:color="auto"/>
            <w:right w:val="none" w:sz="0" w:space="0" w:color="auto"/>
          </w:divBdr>
          <w:divsChild>
            <w:div w:id="1471634977">
              <w:marLeft w:val="0"/>
              <w:marRight w:val="0"/>
              <w:marTop w:val="0"/>
              <w:marBottom w:val="750"/>
              <w:divBdr>
                <w:top w:val="none" w:sz="0" w:space="0" w:color="auto"/>
                <w:left w:val="none" w:sz="0" w:space="0" w:color="auto"/>
                <w:bottom w:val="none" w:sz="0" w:space="0" w:color="auto"/>
                <w:right w:val="none" w:sz="0" w:space="0" w:color="auto"/>
              </w:divBdr>
              <w:divsChild>
                <w:div w:id="1490097713">
                  <w:marLeft w:val="0"/>
                  <w:marRight w:val="0"/>
                  <w:marTop w:val="450"/>
                  <w:marBottom w:val="300"/>
                  <w:divBdr>
                    <w:top w:val="none" w:sz="0" w:space="0" w:color="auto"/>
                    <w:left w:val="none" w:sz="0" w:space="0" w:color="auto"/>
                    <w:bottom w:val="none" w:sz="0" w:space="0" w:color="auto"/>
                    <w:right w:val="none" w:sz="0" w:space="0" w:color="auto"/>
                  </w:divBdr>
                </w:div>
              </w:divsChild>
            </w:div>
          </w:divsChild>
        </w:div>
      </w:divsChild>
    </w:div>
    <w:div w:id="257718898">
      <w:bodyDiv w:val="1"/>
      <w:marLeft w:val="0"/>
      <w:marRight w:val="0"/>
      <w:marTop w:val="0"/>
      <w:marBottom w:val="0"/>
      <w:divBdr>
        <w:top w:val="none" w:sz="0" w:space="0" w:color="auto"/>
        <w:left w:val="none" w:sz="0" w:space="0" w:color="auto"/>
        <w:bottom w:val="none" w:sz="0" w:space="0" w:color="auto"/>
        <w:right w:val="none" w:sz="0" w:space="0" w:color="auto"/>
      </w:divBdr>
    </w:div>
    <w:div w:id="276329226">
      <w:bodyDiv w:val="1"/>
      <w:marLeft w:val="0"/>
      <w:marRight w:val="0"/>
      <w:marTop w:val="0"/>
      <w:marBottom w:val="0"/>
      <w:divBdr>
        <w:top w:val="none" w:sz="0" w:space="0" w:color="auto"/>
        <w:left w:val="none" w:sz="0" w:space="0" w:color="auto"/>
        <w:bottom w:val="none" w:sz="0" w:space="0" w:color="auto"/>
        <w:right w:val="none" w:sz="0" w:space="0" w:color="auto"/>
      </w:divBdr>
      <w:divsChild>
        <w:div w:id="680352171">
          <w:marLeft w:val="0"/>
          <w:marRight w:val="0"/>
          <w:marTop w:val="0"/>
          <w:marBottom w:val="0"/>
          <w:divBdr>
            <w:top w:val="none" w:sz="0" w:space="0" w:color="auto"/>
            <w:left w:val="none" w:sz="0" w:space="0" w:color="auto"/>
            <w:bottom w:val="none" w:sz="0" w:space="0" w:color="auto"/>
            <w:right w:val="none" w:sz="0" w:space="0" w:color="auto"/>
          </w:divBdr>
        </w:div>
      </w:divsChild>
    </w:div>
    <w:div w:id="408036861">
      <w:bodyDiv w:val="1"/>
      <w:marLeft w:val="0"/>
      <w:marRight w:val="0"/>
      <w:marTop w:val="0"/>
      <w:marBottom w:val="0"/>
      <w:divBdr>
        <w:top w:val="none" w:sz="0" w:space="0" w:color="auto"/>
        <w:left w:val="none" w:sz="0" w:space="0" w:color="auto"/>
        <w:bottom w:val="none" w:sz="0" w:space="0" w:color="auto"/>
        <w:right w:val="none" w:sz="0" w:space="0" w:color="auto"/>
      </w:divBdr>
    </w:div>
    <w:div w:id="892891055">
      <w:bodyDiv w:val="1"/>
      <w:marLeft w:val="0"/>
      <w:marRight w:val="0"/>
      <w:marTop w:val="0"/>
      <w:marBottom w:val="0"/>
      <w:divBdr>
        <w:top w:val="none" w:sz="0" w:space="0" w:color="auto"/>
        <w:left w:val="none" w:sz="0" w:space="0" w:color="auto"/>
        <w:bottom w:val="none" w:sz="0" w:space="0" w:color="auto"/>
        <w:right w:val="none" w:sz="0" w:space="0" w:color="auto"/>
      </w:divBdr>
      <w:divsChild>
        <w:div w:id="1140267765">
          <w:marLeft w:val="0"/>
          <w:marRight w:val="0"/>
          <w:marTop w:val="0"/>
          <w:marBottom w:val="0"/>
          <w:divBdr>
            <w:top w:val="none" w:sz="0" w:space="0" w:color="auto"/>
            <w:left w:val="none" w:sz="0" w:space="0" w:color="auto"/>
            <w:bottom w:val="none" w:sz="0" w:space="0" w:color="auto"/>
            <w:right w:val="none" w:sz="0" w:space="0" w:color="auto"/>
          </w:divBdr>
          <w:divsChild>
            <w:div w:id="1691178949">
              <w:marLeft w:val="0"/>
              <w:marRight w:val="0"/>
              <w:marTop w:val="0"/>
              <w:marBottom w:val="750"/>
              <w:divBdr>
                <w:top w:val="none" w:sz="0" w:space="0" w:color="auto"/>
                <w:left w:val="none" w:sz="0" w:space="0" w:color="auto"/>
                <w:bottom w:val="none" w:sz="0" w:space="0" w:color="auto"/>
                <w:right w:val="none" w:sz="0" w:space="0" w:color="auto"/>
              </w:divBdr>
              <w:divsChild>
                <w:div w:id="1732731860">
                  <w:marLeft w:val="0"/>
                  <w:marRight w:val="0"/>
                  <w:marTop w:val="450"/>
                  <w:marBottom w:val="300"/>
                  <w:divBdr>
                    <w:top w:val="none" w:sz="0" w:space="0" w:color="auto"/>
                    <w:left w:val="none" w:sz="0" w:space="0" w:color="auto"/>
                    <w:bottom w:val="none" w:sz="0" w:space="0" w:color="auto"/>
                    <w:right w:val="none" w:sz="0" w:space="0" w:color="auto"/>
                  </w:divBdr>
                </w:div>
              </w:divsChild>
            </w:div>
          </w:divsChild>
        </w:div>
      </w:divsChild>
    </w:div>
    <w:div w:id="974213521">
      <w:bodyDiv w:val="1"/>
      <w:marLeft w:val="0"/>
      <w:marRight w:val="0"/>
      <w:marTop w:val="0"/>
      <w:marBottom w:val="0"/>
      <w:divBdr>
        <w:top w:val="none" w:sz="0" w:space="0" w:color="auto"/>
        <w:left w:val="none" w:sz="0" w:space="0" w:color="auto"/>
        <w:bottom w:val="none" w:sz="0" w:space="0" w:color="auto"/>
        <w:right w:val="none" w:sz="0" w:space="0" w:color="auto"/>
      </w:divBdr>
    </w:div>
    <w:div w:id="1061177690">
      <w:bodyDiv w:val="1"/>
      <w:marLeft w:val="0"/>
      <w:marRight w:val="0"/>
      <w:marTop w:val="0"/>
      <w:marBottom w:val="0"/>
      <w:divBdr>
        <w:top w:val="none" w:sz="0" w:space="0" w:color="auto"/>
        <w:left w:val="none" w:sz="0" w:space="0" w:color="auto"/>
        <w:bottom w:val="none" w:sz="0" w:space="0" w:color="auto"/>
        <w:right w:val="none" w:sz="0" w:space="0" w:color="auto"/>
      </w:divBdr>
    </w:div>
    <w:div w:id="1218930899">
      <w:bodyDiv w:val="1"/>
      <w:marLeft w:val="0"/>
      <w:marRight w:val="0"/>
      <w:marTop w:val="0"/>
      <w:marBottom w:val="0"/>
      <w:divBdr>
        <w:top w:val="none" w:sz="0" w:space="0" w:color="auto"/>
        <w:left w:val="none" w:sz="0" w:space="0" w:color="auto"/>
        <w:bottom w:val="none" w:sz="0" w:space="0" w:color="auto"/>
        <w:right w:val="none" w:sz="0" w:space="0" w:color="auto"/>
      </w:divBdr>
      <w:divsChild>
        <w:div w:id="54622986">
          <w:marLeft w:val="0"/>
          <w:marRight w:val="0"/>
          <w:marTop w:val="0"/>
          <w:marBottom w:val="0"/>
          <w:divBdr>
            <w:top w:val="none" w:sz="0" w:space="0" w:color="auto"/>
            <w:left w:val="none" w:sz="0" w:space="0" w:color="auto"/>
            <w:bottom w:val="none" w:sz="0" w:space="0" w:color="auto"/>
            <w:right w:val="none" w:sz="0" w:space="0" w:color="auto"/>
          </w:divBdr>
        </w:div>
      </w:divsChild>
    </w:div>
    <w:div w:id="1527478877">
      <w:bodyDiv w:val="1"/>
      <w:marLeft w:val="0"/>
      <w:marRight w:val="0"/>
      <w:marTop w:val="0"/>
      <w:marBottom w:val="0"/>
      <w:divBdr>
        <w:top w:val="none" w:sz="0" w:space="0" w:color="auto"/>
        <w:left w:val="none" w:sz="0" w:space="0" w:color="auto"/>
        <w:bottom w:val="none" w:sz="0" w:space="0" w:color="auto"/>
        <w:right w:val="none" w:sz="0" w:space="0" w:color="auto"/>
      </w:divBdr>
    </w:div>
    <w:div w:id="1724140075">
      <w:bodyDiv w:val="1"/>
      <w:marLeft w:val="0"/>
      <w:marRight w:val="0"/>
      <w:marTop w:val="0"/>
      <w:marBottom w:val="0"/>
      <w:divBdr>
        <w:top w:val="none" w:sz="0" w:space="0" w:color="auto"/>
        <w:left w:val="none" w:sz="0" w:space="0" w:color="auto"/>
        <w:bottom w:val="none" w:sz="0" w:space="0" w:color="auto"/>
        <w:right w:val="none" w:sz="0" w:space="0" w:color="auto"/>
      </w:divBdr>
    </w:div>
    <w:div w:id="1743403481">
      <w:bodyDiv w:val="1"/>
      <w:marLeft w:val="0"/>
      <w:marRight w:val="0"/>
      <w:marTop w:val="0"/>
      <w:marBottom w:val="0"/>
      <w:divBdr>
        <w:top w:val="none" w:sz="0" w:space="0" w:color="auto"/>
        <w:left w:val="none" w:sz="0" w:space="0" w:color="auto"/>
        <w:bottom w:val="none" w:sz="0" w:space="0" w:color="auto"/>
        <w:right w:val="none" w:sz="0" w:space="0" w:color="auto"/>
      </w:divBdr>
      <w:divsChild>
        <w:div w:id="1173061063">
          <w:marLeft w:val="0"/>
          <w:marRight w:val="0"/>
          <w:marTop w:val="0"/>
          <w:marBottom w:val="0"/>
          <w:divBdr>
            <w:top w:val="none" w:sz="0" w:space="0" w:color="auto"/>
            <w:left w:val="none" w:sz="0" w:space="0" w:color="auto"/>
            <w:bottom w:val="none" w:sz="0" w:space="0" w:color="auto"/>
            <w:right w:val="none" w:sz="0" w:space="0" w:color="auto"/>
          </w:divBdr>
          <w:divsChild>
            <w:div w:id="57092898">
              <w:marLeft w:val="0"/>
              <w:marRight w:val="0"/>
              <w:marTop w:val="0"/>
              <w:marBottom w:val="750"/>
              <w:divBdr>
                <w:top w:val="none" w:sz="0" w:space="0" w:color="auto"/>
                <w:left w:val="none" w:sz="0" w:space="0" w:color="auto"/>
                <w:bottom w:val="none" w:sz="0" w:space="0" w:color="auto"/>
                <w:right w:val="none" w:sz="0" w:space="0" w:color="auto"/>
              </w:divBdr>
              <w:divsChild>
                <w:div w:id="1254169665">
                  <w:marLeft w:val="0"/>
                  <w:marRight w:val="0"/>
                  <w:marTop w:val="450"/>
                  <w:marBottom w:val="300"/>
                  <w:divBdr>
                    <w:top w:val="none" w:sz="0" w:space="0" w:color="auto"/>
                    <w:left w:val="none" w:sz="0" w:space="0" w:color="auto"/>
                    <w:bottom w:val="none" w:sz="0" w:space="0" w:color="auto"/>
                    <w:right w:val="none" w:sz="0" w:space="0" w:color="auto"/>
                  </w:divBdr>
                </w:div>
              </w:divsChild>
            </w:div>
          </w:divsChild>
        </w:div>
      </w:divsChild>
    </w:div>
    <w:div w:id="1925265865">
      <w:bodyDiv w:val="1"/>
      <w:marLeft w:val="0"/>
      <w:marRight w:val="0"/>
      <w:marTop w:val="0"/>
      <w:marBottom w:val="0"/>
      <w:divBdr>
        <w:top w:val="none" w:sz="0" w:space="0" w:color="auto"/>
        <w:left w:val="none" w:sz="0" w:space="0" w:color="auto"/>
        <w:bottom w:val="none" w:sz="0" w:space="0" w:color="auto"/>
        <w:right w:val="none" w:sz="0" w:space="0" w:color="auto"/>
      </w:divBdr>
      <w:divsChild>
        <w:div w:id="572737601">
          <w:marLeft w:val="0"/>
          <w:marRight w:val="0"/>
          <w:marTop w:val="0"/>
          <w:marBottom w:val="0"/>
          <w:divBdr>
            <w:top w:val="none" w:sz="0" w:space="0" w:color="auto"/>
            <w:left w:val="none" w:sz="0" w:space="0" w:color="auto"/>
            <w:bottom w:val="none" w:sz="0" w:space="0" w:color="auto"/>
            <w:right w:val="none" w:sz="0" w:space="0" w:color="auto"/>
          </w:divBdr>
          <w:divsChild>
            <w:div w:id="1091392809">
              <w:marLeft w:val="0"/>
              <w:marRight w:val="0"/>
              <w:marTop w:val="0"/>
              <w:marBottom w:val="750"/>
              <w:divBdr>
                <w:top w:val="none" w:sz="0" w:space="0" w:color="auto"/>
                <w:left w:val="none" w:sz="0" w:space="0" w:color="auto"/>
                <w:bottom w:val="none" w:sz="0" w:space="0" w:color="auto"/>
                <w:right w:val="none" w:sz="0" w:space="0" w:color="auto"/>
              </w:divBdr>
              <w:divsChild>
                <w:div w:id="54395346">
                  <w:marLeft w:val="0"/>
                  <w:marRight w:val="0"/>
                  <w:marTop w:val="0"/>
                  <w:marBottom w:val="0"/>
                  <w:divBdr>
                    <w:top w:val="none" w:sz="0" w:space="0" w:color="auto"/>
                    <w:left w:val="none" w:sz="0" w:space="0" w:color="auto"/>
                    <w:bottom w:val="none" w:sz="0" w:space="0" w:color="auto"/>
                    <w:right w:val="none" w:sz="0" w:space="0" w:color="auto"/>
                  </w:divBdr>
                </w:div>
                <w:div w:id="120653943">
                  <w:marLeft w:val="0"/>
                  <w:marRight w:val="0"/>
                  <w:marTop w:val="0"/>
                  <w:marBottom w:val="0"/>
                  <w:divBdr>
                    <w:top w:val="none" w:sz="0" w:space="0" w:color="auto"/>
                    <w:left w:val="none" w:sz="0" w:space="0" w:color="auto"/>
                    <w:bottom w:val="none" w:sz="0" w:space="0" w:color="auto"/>
                    <w:right w:val="none" w:sz="0" w:space="0" w:color="auto"/>
                  </w:divBdr>
                </w:div>
                <w:div w:id="228619533">
                  <w:marLeft w:val="0"/>
                  <w:marRight w:val="0"/>
                  <w:marTop w:val="0"/>
                  <w:marBottom w:val="0"/>
                  <w:divBdr>
                    <w:top w:val="none" w:sz="0" w:space="0" w:color="auto"/>
                    <w:left w:val="none" w:sz="0" w:space="0" w:color="auto"/>
                    <w:bottom w:val="none" w:sz="0" w:space="0" w:color="auto"/>
                    <w:right w:val="none" w:sz="0" w:space="0" w:color="auto"/>
                  </w:divBdr>
                </w:div>
                <w:div w:id="305625896">
                  <w:marLeft w:val="0"/>
                  <w:marRight w:val="0"/>
                  <w:marTop w:val="0"/>
                  <w:marBottom w:val="0"/>
                  <w:divBdr>
                    <w:top w:val="none" w:sz="0" w:space="0" w:color="auto"/>
                    <w:left w:val="none" w:sz="0" w:space="0" w:color="auto"/>
                    <w:bottom w:val="none" w:sz="0" w:space="0" w:color="auto"/>
                    <w:right w:val="none" w:sz="0" w:space="0" w:color="auto"/>
                  </w:divBdr>
                </w:div>
                <w:div w:id="513106583">
                  <w:marLeft w:val="0"/>
                  <w:marRight w:val="0"/>
                  <w:marTop w:val="0"/>
                  <w:marBottom w:val="0"/>
                  <w:divBdr>
                    <w:top w:val="none" w:sz="0" w:space="0" w:color="auto"/>
                    <w:left w:val="none" w:sz="0" w:space="0" w:color="auto"/>
                    <w:bottom w:val="none" w:sz="0" w:space="0" w:color="auto"/>
                    <w:right w:val="none" w:sz="0" w:space="0" w:color="auto"/>
                  </w:divBdr>
                </w:div>
                <w:div w:id="661546595">
                  <w:marLeft w:val="0"/>
                  <w:marRight w:val="0"/>
                  <w:marTop w:val="0"/>
                  <w:marBottom w:val="0"/>
                  <w:divBdr>
                    <w:top w:val="none" w:sz="0" w:space="0" w:color="auto"/>
                    <w:left w:val="none" w:sz="0" w:space="0" w:color="auto"/>
                    <w:bottom w:val="none" w:sz="0" w:space="0" w:color="auto"/>
                    <w:right w:val="none" w:sz="0" w:space="0" w:color="auto"/>
                  </w:divBdr>
                </w:div>
                <w:div w:id="843084206">
                  <w:marLeft w:val="0"/>
                  <w:marRight w:val="0"/>
                  <w:marTop w:val="0"/>
                  <w:marBottom w:val="0"/>
                  <w:divBdr>
                    <w:top w:val="none" w:sz="0" w:space="0" w:color="auto"/>
                    <w:left w:val="none" w:sz="0" w:space="0" w:color="auto"/>
                    <w:bottom w:val="none" w:sz="0" w:space="0" w:color="auto"/>
                    <w:right w:val="none" w:sz="0" w:space="0" w:color="auto"/>
                  </w:divBdr>
                </w:div>
                <w:div w:id="1100293370">
                  <w:marLeft w:val="0"/>
                  <w:marRight w:val="0"/>
                  <w:marTop w:val="0"/>
                  <w:marBottom w:val="0"/>
                  <w:divBdr>
                    <w:top w:val="none" w:sz="0" w:space="0" w:color="auto"/>
                    <w:left w:val="none" w:sz="0" w:space="0" w:color="auto"/>
                    <w:bottom w:val="none" w:sz="0" w:space="0" w:color="auto"/>
                    <w:right w:val="none" w:sz="0" w:space="0" w:color="auto"/>
                  </w:divBdr>
                </w:div>
                <w:div w:id="1289047932">
                  <w:marLeft w:val="0"/>
                  <w:marRight w:val="0"/>
                  <w:marTop w:val="0"/>
                  <w:marBottom w:val="0"/>
                  <w:divBdr>
                    <w:top w:val="none" w:sz="0" w:space="0" w:color="auto"/>
                    <w:left w:val="none" w:sz="0" w:space="0" w:color="auto"/>
                    <w:bottom w:val="none" w:sz="0" w:space="0" w:color="auto"/>
                    <w:right w:val="none" w:sz="0" w:space="0" w:color="auto"/>
                  </w:divBdr>
                </w:div>
                <w:div w:id="1321613871">
                  <w:marLeft w:val="0"/>
                  <w:marRight w:val="0"/>
                  <w:marTop w:val="0"/>
                  <w:marBottom w:val="0"/>
                  <w:divBdr>
                    <w:top w:val="none" w:sz="0" w:space="0" w:color="auto"/>
                    <w:left w:val="none" w:sz="0" w:space="0" w:color="auto"/>
                    <w:bottom w:val="none" w:sz="0" w:space="0" w:color="auto"/>
                    <w:right w:val="none" w:sz="0" w:space="0" w:color="auto"/>
                  </w:divBdr>
                </w:div>
                <w:div w:id="1441560404">
                  <w:marLeft w:val="0"/>
                  <w:marRight w:val="0"/>
                  <w:marTop w:val="0"/>
                  <w:marBottom w:val="0"/>
                  <w:divBdr>
                    <w:top w:val="none" w:sz="0" w:space="0" w:color="auto"/>
                    <w:left w:val="none" w:sz="0" w:space="0" w:color="auto"/>
                    <w:bottom w:val="none" w:sz="0" w:space="0" w:color="auto"/>
                    <w:right w:val="none" w:sz="0" w:space="0" w:color="auto"/>
                  </w:divBdr>
                </w:div>
                <w:div w:id="1552154641">
                  <w:marLeft w:val="0"/>
                  <w:marRight w:val="0"/>
                  <w:marTop w:val="0"/>
                  <w:marBottom w:val="0"/>
                  <w:divBdr>
                    <w:top w:val="none" w:sz="0" w:space="0" w:color="auto"/>
                    <w:left w:val="none" w:sz="0" w:space="0" w:color="auto"/>
                    <w:bottom w:val="none" w:sz="0" w:space="0" w:color="auto"/>
                    <w:right w:val="none" w:sz="0" w:space="0" w:color="auto"/>
                  </w:divBdr>
                </w:div>
                <w:div w:id="1584142699">
                  <w:marLeft w:val="0"/>
                  <w:marRight w:val="0"/>
                  <w:marTop w:val="0"/>
                  <w:marBottom w:val="0"/>
                  <w:divBdr>
                    <w:top w:val="none" w:sz="0" w:space="0" w:color="auto"/>
                    <w:left w:val="none" w:sz="0" w:space="0" w:color="auto"/>
                    <w:bottom w:val="none" w:sz="0" w:space="0" w:color="auto"/>
                    <w:right w:val="none" w:sz="0" w:space="0" w:color="auto"/>
                  </w:divBdr>
                </w:div>
                <w:div w:id="1858159133">
                  <w:marLeft w:val="0"/>
                  <w:marRight w:val="0"/>
                  <w:marTop w:val="0"/>
                  <w:marBottom w:val="0"/>
                  <w:divBdr>
                    <w:top w:val="none" w:sz="0" w:space="0" w:color="auto"/>
                    <w:left w:val="none" w:sz="0" w:space="0" w:color="auto"/>
                    <w:bottom w:val="none" w:sz="0" w:space="0" w:color="auto"/>
                    <w:right w:val="none" w:sz="0" w:space="0" w:color="auto"/>
                  </w:divBdr>
                </w:div>
                <w:div w:id="214619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129987">
      <w:bodyDiv w:val="1"/>
      <w:marLeft w:val="0"/>
      <w:marRight w:val="0"/>
      <w:marTop w:val="0"/>
      <w:marBottom w:val="0"/>
      <w:divBdr>
        <w:top w:val="none" w:sz="0" w:space="0" w:color="auto"/>
        <w:left w:val="none" w:sz="0" w:space="0" w:color="auto"/>
        <w:bottom w:val="none" w:sz="0" w:space="0" w:color="auto"/>
        <w:right w:val="none" w:sz="0" w:space="0" w:color="auto"/>
      </w:divBdr>
    </w:div>
    <w:div w:id="197370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www.batipedia.com/document/fiche/AHYH.htm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cid:image006.jpg@01D3B7BE.FCD1BF30"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batipedia.com/document/fiche/AHYH.html"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cid:image004.jpg@01D3B7BE.FCD1BF30" TargetMode="External"/><Relationship Id="rId28" Type="http://schemas.openxmlformats.org/officeDocument/2006/relationships/image" Target="cid:image007.jpg@01D28C54.0842E930" TargetMode="Externa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www.batipedia.com/document/fiche/AHYH.html"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D2DB97-4C4B-42FB-8D56-EDDF69791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18</Pages>
  <Words>3894</Words>
  <Characters>21423</Characters>
  <Application>Microsoft Office Word</Application>
  <DocSecurity>0</DocSecurity>
  <Lines>178</Lines>
  <Paragraphs>50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HOPSCOTCH</Company>
  <LinksUpToDate>false</LinksUpToDate>
  <CharactersWithSpaces>25267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ipestourie</dc:creator>
  <cp:lastModifiedBy>Isabelle PLANCHAIS</cp:lastModifiedBy>
  <cp:revision>23</cp:revision>
  <cp:lastPrinted>2015-06-02T07:16:00Z</cp:lastPrinted>
  <dcterms:created xsi:type="dcterms:W3CDTF">2017-02-23T15:02:00Z</dcterms:created>
  <dcterms:modified xsi:type="dcterms:W3CDTF">2018-04-11T08:55:00Z</dcterms:modified>
</cp:coreProperties>
</file>