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3DA5" w14:textId="77777777" w:rsidR="00E03DA1" w:rsidRDefault="00E03DA1" w:rsidP="00E03DA1">
      <w:pPr>
        <w:rPr>
          <w:rFonts w:ascii="Arial" w:hAnsi="Arial" w:cs="Arial"/>
          <w:b/>
          <w:bCs/>
          <w:lang w:val="fr-FR"/>
        </w:rPr>
      </w:pPr>
      <w:r>
        <w:rPr>
          <w:rFonts w:ascii="Arial" w:hAnsi="Arial" w:cs="Arial"/>
          <w:b/>
          <w:bCs/>
          <w:lang w:val="fr-FR"/>
        </w:rPr>
        <w:t>THERMASOFT</w:t>
      </w:r>
      <w:r w:rsidRPr="00166A00">
        <w:rPr>
          <w:rFonts w:ascii="Arial" w:hAnsi="Arial" w:cs="Arial"/>
          <w:b/>
          <w:bCs/>
          <w:vertAlign w:val="superscript"/>
          <w:lang w:val="fr-FR"/>
        </w:rPr>
        <w:t>®</w:t>
      </w:r>
      <w:r>
        <w:rPr>
          <w:rFonts w:ascii="Arial" w:hAnsi="Arial" w:cs="Arial"/>
          <w:b/>
          <w:bCs/>
          <w:lang w:val="fr-FR"/>
        </w:rPr>
        <w:t xml:space="preserve"> NATURA</w:t>
      </w:r>
      <w:r w:rsidRPr="003312E3">
        <w:rPr>
          <w:rFonts w:ascii="Arial" w:hAnsi="Arial" w:cs="Arial"/>
          <w:b/>
          <w:bCs/>
          <w:lang w:val="fr-FR"/>
        </w:rPr>
        <w:t xml:space="preserve"> : </w:t>
      </w:r>
      <w:r>
        <w:rPr>
          <w:rFonts w:ascii="Arial" w:hAnsi="Arial" w:cs="Arial"/>
          <w:b/>
          <w:bCs/>
          <w:lang w:val="fr-FR"/>
        </w:rPr>
        <w:t>RETOUR D’EXPÉRIENCE SUR LE NOUVEL ISOLANT BIOSOURCÉ ET RECYCLÉ KNAUF</w:t>
      </w:r>
    </w:p>
    <w:p w14:paraId="4A07A7CD" w14:textId="77777777" w:rsidR="00E03DA1" w:rsidRPr="001A0E76" w:rsidRDefault="00E03DA1" w:rsidP="00E03DA1">
      <w:pPr>
        <w:rPr>
          <w:rFonts w:ascii="Arial" w:hAnsi="Arial" w:cs="Arial"/>
          <w:lang w:val="fr-FR"/>
        </w:rPr>
      </w:pPr>
    </w:p>
    <w:p w14:paraId="22BD3A8B" w14:textId="77777777" w:rsidR="00E03DA1" w:rsidRDefault="00E03DA1" w:rsidP="00E03DA1">
      <w:pPr>
        <w:rPr>
          <w:rFonts w:ascii="Arial" w:hAnsi="Arial" w:cs="Arial"/>
          <w:lang w:val="fr-FR"/>
        </w:rPr>
      </w:pPr>
      <w:r>
        <w:rPr>
          <w:rFonts w:ascii="Arial" w:hAnsi="Arial" w:cs="Arial"/>
          <w:lang w:val="fr-FR"/>
        </w:rPr>
        <w:t xml:space="preserve">Issu de fibres végétales et recyclées de coton, de lin et de jute, </w:t>
      </w:r>
      <w:proofErr w:type="spellStart"/>
      <w:r>
        <w:rPr>
          <w:rFonts w:ascii="Arial" w:hAnsi="Arial" w:cs="Arial"/>
          <w:lang w:val="fr-FR"/>
        </w:rPr>
        <w:t>ThermaSoft</w:t>
      </w:r>
      <w:proofErr w:type="spellEnd"/>
      <w:r>
        <w:rPr>
          <w:rFonts w:ascii="Arial" w:hAnsi="Arial" w:cs="Arial"/>
          <w:lang w:val="fr-FR"/>
        </w:rPr>
        <w:t xml:space="preserve">® </w:t>
      </w:r>
      <w:proofErr w:type="spellStart"/>
      <w:r>
        <w:rPr>
          <w:rFonts w:ascii="Arial" w:hAnsi="Arial" w:cs="Arial"/>
          <w:lang w:val="fr-FR"/>
        </w:rPr>
        <w:t>natura</w:t>
      </w:r>
      <w:proofErr w:type="spellEnd"/>
      <w:r>
        <w:rPr>
          <w:rFonts w:ascii="Arial" w:hAnsi="Arial" w:cs="Arial"/>
          <w:lang w:val="fr-FR"/>
        </w:rPr>
        <w:t xml:space="preserve"> associe de manière inédite performances environnementales, qualités techniques et un très grand confort de pose. Un isolant qui permet de traiter plusieurs applications d’isolation intérieure des bâtiments en neuf comme en rénovation.</w:t>
      </w:r>
    </w:p>
    <w:p w14:paraId="507B9C85" w14:textId="77777777" w:rsidR="00E03DA1" w:rsidRDefault="00E03DA1" w:rsidP="00E03DA1">
      <w:pPr>
        <w:rPr>
          <w:rFonts w:ascii="Arial" w:hAnsi="Arial" w:cs="Arial"/>
          <w:lang w:val="fr-FR"/>
        </w:rPr>
      </w:pPr>
      <w:r>
        <w:rPr>
          <w:rFonts w:ascii="Arial" w:hAnsi="Arial" w:cs="Arial"/>
          <w:noProof/>
          <w:lang w:val="fr-FR"/>
        </w:rPr>
        <w:drawing>
          <wp:inline distT="0" distB="0" distL="0" distR="0" wp14:anchorId="1A8CE215" wp14:editId="29CA0C48">
            <wp:extent cx="4405745" cy="29402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6872" cy="2947691"/>
                    </a:xfrm>
                    <a:prstGeom prst="rect">
                      <a:avLst/>
                    </a:prstGeom>
                    <a:noFill/>
                    <a:ln>
                      <a:noFill/>
                    </a:ln>
                  </pic:spPr>
                </pic:pic>
              </a:graphicData>
            </a:graphic>
          </wp:inline>
        </w:drawing>
      </w:r>
    </w:p>
    <w:p w14:paraId="313072BC" w14:textId="77777777" w:rsidR="00E03DA1" w:rsidRDefault="00E03DA1" w:rsidP="00E03DA1">
      <w:pPr>
        <w:rPr>
          <w:rFonts w:ascii="Arial" w:hAnsi="Arial" w:cs="Arial"/>
          <w:lang w:val="fr-FR"/>
        </w:rPr>
      </w:pPr>
      <w:r>
        <w:rPr>
          <w:rFonts w:ascii="Arial" w:hAnsi="Arial" w:cs="Arial"/>
          <w:lang w:val="fr-FR"/>
        </w:rPr>
        <w:t xml:space="preserve">Retour sur la rénovation d’une grange que le propriétaire </w:t>
      </w:r>
      <w:proofErr w:type="spellStart"/>
      <w:r>
        <w:rPr>
          <w:rFonts w:ascii="Arial" w:hAnsi="Arial" w:cs="Arial"/>
          <w:lang w:val="fr-FR"/>
        </w:rPr>
        <w:t>à</w:t>
      </w:r>
      <w:proofErr w:type="spellEnd"/>
      <w:r>
        <w:rPr>
          <w:rFonts w:ascii="Arial" w:hAnsi="Arial" w:cs="Arial"/>
          <w:lang w:val="fr-FR"/>
        </w:rPr>
        <w:t xml:space="preserve"> </w:t>
      </w:r>
      <w:proofErr w:type="spellStart"/>
      <w:r>
        <w:rPr>
          <w:rFonts w:ascii="Arial" w:hAnsi="Arial" w:cs="Arial"/>
          <w:lang w:val="fr-FR"/>
        </w:rPr>
        <w:t>souhaité</w:t>
      </w:r>
      <w:proofErr w:type="spellEnd"/>
      <w:r>
        <w:rPr>
          <w:rFonts w:ascii="Arial" w:hAnsi="Arial" w:cs="Arial"/>
          <w:lang w:val="fr-FR"/>
        </w:rPr>
        <w:t xml:space="preserve"> transformer en habitation en rénovant et aménageant des espaces de vies.</w:t>
      </w:r>
    </w:p>
    <w:p w14:paraId="2AAE56A9" w14:textId="77777777" w:rsidR="00E03DA1" w:rsidRDefault="00E03DA1" w:rsidP="00E03DA1">
      <w:pPr>
        <w:rPr>
          <w:rFonts w:ascii="Arial" w:hAnsi="Arial" w:cs="Arial"/>
          <w:lang w:val="fr-FR"/>
        </w:rPr>
      </w:pPr>
    </w:p>
    <w:p w14:paraId="7D3F6C5B" w14:textId="77777777" w:rsidR="00E03DA1" w:rsidRDefault="00E03DA1" w:rsidP="00E03DA1">
      <w:pPr>
        <w:rPr>
          <w:rFonts w:ascii="Arial" w:hAnsi="Arial" w:cs="Arial"/>
          <w:lang w:val="fr-FR"/>
        </w:rPr>
      </w:pPr>
      <w:r>
        <w:rPr>
          <w:rFonts w:ascii="Arial" w:hAnsi="Arial" w:cs="Arial"/>
          <w:lang w:val="fr-FR"/>
        </w:rPr>
        <w:t>Permettant de répondre aux contraintes courantes des ouvrages anciens (déperditions thermiques, amélioration du confort intérieur…) grâce à ses performances thermiques (lambda 38) et sa densité importante (40 kg/m</w:t>
      </w:r>
      <w:r w:rsidRPr="00F57931">
        <w:rPr>
          <w:rFonts w:ascii="Arial" w:hAnsi="Arial" w:cs="Arial"/>
          <w:vertAlign w:val="superscript"/>
          <w:lang w:val="fr-FR"/>
        </w:rPr>
        <w:t>3</w:t>
      </w:r>
      <w:r>
        <w:rPr>
          <w:rFonts w:ascii="Arial" w:hAnsi="Arial" w:cs="Arial"/>
          <w:lang w:val="fr-FR"/>
        </w:rPr>
        <w:t xml:space="preserve">) </w:t>
      </w:r>
      <w:proofErr w:type="spellStart"/>
      <w:r w:rsidRPr="0055278D">
        <w:rPr>
          <w:rFonts w:ascii="Arial" w:hAnsi="Arial" w:cs="Arial"/>
          <w:b/>
          <w:bCs/>
          <w:lang w:val="fr-FR"/>
        </w:rPr>
        <w:t>ThermaSoft</w:t>
      </w:r>
      <w:proofErr w:type="spellEnd"/>
      <w:r w:rsidRPr="0055278D">
        <w:rPr>
          <w:rFonts w:ascii="Arial" w:hAnsi="Arial" w:cs="Arial"/>
          <w:b/>
          <w:bCs/>
          <w:lang w:val="fr-FR"/>
        </w:rPr>
        <w:t xml:space="preserve">® </w:t>
      </w:r>
      <w:proofErr w:type="spellStart"/>
      <w:r w:rsidRPr="0055278D">
        <w:rPr>
          <w:rFonts w:ascii="Arial" w:hAnsi="Arial" w:cs="Arial"/>
          <w:b/>
          <w:bCs/>
          <w:lang w:val="fr-FR"/>
        </w:rPr>
        <w:t>natura</w:t>
      </w:r>
      <w:proofErr w:type="spellEnd"/>
      <w:r>
        <w:rPr>
          <w:rFonts w:ascii="Arial" w:hAnsi="Arial" w:cs="Arial"/>
          <w:lang w:val="fr-FR"/>
        </w:rPr>
        <w:t xml:space="preserve"> s’est imposé comme la solution biosourcée pour ce chantier de rénovation.</w:t>
      </w:r>
    </w:p>
    <w:p w14:paraId="052CCC88" w14:textId="77777777" w:rsidR="00E03DA1" w:rsidRDefault="00E03DA1" w:rsidP="00E03DA1">
      <w:pPr>
        <w:rPr>
          <w:rFonts w:ascii="Arial" w:hAnsi="Arial" w:cs="Arial"/>
          <w:lang w:val="fr-FR"/>
        </w:rPr>
      </w:pPr>
      <w:r>
        <w:rPr>
          <w:rFonts w:ascii="Arial" w:hAnsi="Arial" w:cs="Arial"/>
          <w:lang w:val="fr-FR"/>
        </w:rPr>
        <w:t>Outre ses performances certifiées (</w:t>
      </w:r>
      <w:proofErr w:type="spellStart"/>
      <w:r>
        <w:rPr>
          <w:rFonts w:ascii="Arial" w:hAnsi="Arial" w:cs="Arial"/>
          <w:lang w:val="fr-FR"/>
        </w:rPr>
        <w:t>Acermi</w:t>
      </w:r>
      <w:proofErr w:type="spellEnd"/>
      <w:r>
        <w:rPr>
          <w:rFonts w:ascii="Arial" w:hAnsi="Arial" w:cs="Arial"/>
          <w:lang w:val="fr-FR"/>
        </w:rPr>
        <w:t xml:space="preserve"> n°21/007/1556), la douceur de l’isolant, sa facilité de découpe, sa semi-rigidité et sa souplesse ont surpris et conquis les poseurs !</w:t>
      </w:r>
    </w:p>
    <w:p w14:paraId="22AF3F6C" w14:textId="77777777" w:rsidR="00E03DA1" w:rsidRDefault="00E03DA1" w:rsidP="00E03DA1">
      <w:pPr>
        <w:rPr>
          <w:rFonts w:ascii="Arial" w:hAnsi="Arial" w:cs="Arial"/>
          <w:lang w:val="fr-FR"/>
        </w:rPr>
      </w:pPr>
      <w:r>
        <w:rPr>
          <w:rFonts w:ascii="Arial" w:hAnsi="Arial" w:cs="Arial"/>
          <w:noProof/>
          <w:lang w:val="fr-FR"/>
        </w:rPr>
        <w:drawing>
          <wp:anchor distT="0" distB="0" distL="114300" distR="114300" simplePos="0" relativeHeight="251659264" behindDoc="0" locked="0" layoutInCell="1" allowOverlap="1" wp14:anchorId="4745F907" wp14:editId="626F5756">
            <wp:simplePos x="0" y="0"/>
            <wp:positionH relativeFrom="margin">
              <wp:posOffset>783615</wp:posOffset>
            </wp:positionH>
            <wp:positionV relativeFrom="margin">
              <wp:posOffset>7136262</wp:posOffset>
            </wp:positionV>
            <wp:extent cx="3455670" cy="23056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567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fr-FR"/>
        </w:rPr>
        <w:t xml:space="preserve"> </w:t>
      </w:r>
    </w:p>
    <w:p w14:paraId="3820C6AF" w14:textId="77777777" w:rsidR="00E03DA1" w:rsidRDefault="00E03DA1" w:rsidP="00E03DA1">
      <w:pPr>
        <w:rPr>
          <w:rFonts w:ascii="Arial" w:hAnsi="Arial" w:cs="Arial"/>
          <w:lang w:val="fr-FR"/>
        </w:rPr>
      </w:pPr>
      <w:r>
        <w:rPr>
          <w:rFonts w:ascii="Arial" w:hAnsi="Arial" w:cs="Arial"/>
          <w:noProof/>
          <w:lang w:val="fr-FR"/>
        </w:rPr>
        <w:lastRenderedPageBreak/>
        <w:drawing>
          <wp:inline distT="0" distB="0" distL="0" distR="0" wp14:anchorId="64765741" wp14:editId="2AFE50BA">
            <wp:extent cx="4607626" cy="307499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4776" cy="3086440"/>
                    </a:xfrm>
                    <a:prstGeom prst="rect">
                      <a:avLst/>
                    </a:prstGeom>
                    <a:noFill/>
                    <a:ln>
                      <a:noFill/>
                    </a:ln>
                  </pic:spPr>
                </pic:pic>
              </a:graphicData>
            </a:graphic>
          </wp:inline>
        </w:drawing>
      </w:r>
    </w:p>
    <w:p w14:paraId="5C73071B" w14:textId="77777777" w:rsidR="00E03DA1" w:rsidRDefault="00E03DA1" w:rsidP="00E03DA1">
      <w:pPr>
        <w:rPr>
          <w:rFonts w:ascii="Arial" w:hAnsi="Arial" w:cs="Arial"/>
          <w:lang w:val="fr-FR"/>
        </w:rPr>
      </w:pPr>
    </w:p>
    <w:p w14:paraId="43E4875A" w14:textId="77777777" w:rsidR="00E03DA1" w:rsidRDefault="00E03DA1" w:rsidP="00E03DA1">
      <w:pPr>
        <w:rPr>
          <w:rFonts w:ascii="Arial" w:hAnsi="Arial" w:cs="Arial"/>
          <w:lang w:val="fr-FR"/>
        </w:rPr>
      </w:pPr>
      <w:r>
        <w:rPr>
          <w:rFonts w:ascii="Arial" w:hAnsi="Arial" w:cs="Arial"/>
          <w:lang w:val="fr-FR"/>
        </w:rPr>
        <w:t xml:space="preserve">Découvrir le chantier : </w:t>
      </w:r>
      <w:hyperlink r:id="rId9" w:history="1">
        <w:r w:rsidRPr="00A85F6F">
          <w:rPr>
            <w:rStyle w:val="Lienhypertexte"/>
            <w:lang w:val="fr-FR"/>
          </w:rPr>
          <w:t>Rénovation d’une grange – Gerstheim (67) - chantier isolation &amp; aménagement - Knauf</w:t>
        </w:r>
      </w:hyperlink>
    </w:p>
    <w:p w14:paraId="31295ACB" w14:textId="77777777" w:rsidR="00E03DA1" w:rsidRPr="001A0E76" w:rsidRDefault="00E03DA1" w:rsidP="00E03DA1">
      <w:pPr>
        <w:rPr>
          <w:rFonts w:ascii="Arial" w:hAnsi="Arial" w:cs="Arial"/>
          <w:lang w:val="fr-FR"/>
        </w:rPr>
      </w:pPr>
      <w:r>
        <w:rPr>
          <w:rFonts w:ascii="Arial" w:hAnsi="Arial" w:cs="Arial"/>
          <w:lang w:val="fr-FR"/>
        </w:rPr>
        <w:t xml:space="preserve">Découvrir </w:t>
      </w:r>
      <w:proofErr w:type="spellStart"/>
      <w:r>
        <w:rPr>
          <w:rFonts w:ascii="Arial" w:hAnsi="Arial" w:cs="Arial"/>
          <w:lang w:val="fr-FR"/>
        </w:rPr>
        <w:t>ThermSoft</w:t>
      </w:r>
      <w:proofErr w:type="spellEnd"/>
      <w:r>
        <w:rPr>
          <w:rFonts w:ascii="Arial" w:hAnsi="Arial" w:cs="Arial"/>
          <w:lang w:val="fr-FR"/>
        </w:rPr>
        <w:t xml:space="preserve">® </w:t>
      </w:r>
      <w:proofErr w:type="spellStart"/>
      <w:r>
        <w:rPr>
          <w:rFonts w:ascii="Arial" w:hAnsi="Arial" w:cs="Arial"/>
          <w:lang w:val="fr-FR"/>
        </w:rPr>
        <w:t>natura</w:t>
      </w:r>
      <w:proofErr w:type="spellEnd"/>
      <w:r>
        <w:rPr>
          <w:rFonts w:ascii="Arial" w:hAnsi="Arial" w:cs="Arial"/>
          <w:lang w:val="fr-FR"/>
        </w:rPr>
        <w:t xml:space="preserve"> en vidéo : </w:t>
      </w:r>
      <w:hyperlink r:id="rId10" w:history="1">
        <w:r w:rsidRPr="00E71357">
          <w:rPr>
            <w:rStyle w:val="Lienhypertexte"/>
            <w:lang w:val="fr-FR"/>
          </w:rPr>
          <w:t xml:space="preserve">Isolant intérieur biosourcé et recyclé - </w:t>
        </w:r>
        <w:proofErr w:type="spellStart"/>
        <w:r w:rsidRPr="00E71357">
          <w:rPr>
            <w:rStyle w:val="Lienhypertexte"/>
            <w:lang w:val="fr-FR"/>
          </w:rPr>
          <w:t>ThermaSoft</w:t>
        </w:r>
        <w:proofErr w:type="spellEnd"/>
        <w:r w:rsidRPr="00E71357">
          <w:rPr>
            <w:rStyle w:val="Lienhypertexte"/>
            <w:lang w:val="fr-FR"/>
          </w:rPr>
          <w:t xml:space="preserve">® </w:t>
        </w:r>
        <w:proofErr w:type="spellStart"/>
        <w:r w:rsidRPr="00E71357">
          <w:rPr>
            <w:rStyle w:val="Lienhypertexte"/>
            <w:lang w:val="fr-FR"/>
          </w:rPr>
          <w:t>natura</w:t>
        </w:r>
        <w:proofErr w:type="spellEnd"/>
        <w:r w:rsidRPr="00E71357">
          <w:rPr>
            <w:rStyle w:val="Lienhypertexte"/>
            <w:lang w:val="fr-FR"/>
          </w:rPr>
          <w:t xml:space="preserve"> - Knauf</w:t>
        </w:r>
      </w:hyperlink>
    </w:p>
    <w:p w14:paraId="1B1E61C4" w14:textId="070EC22B" w:rsidR="002262BC" w:rsidRPr="00E03DA1" w:rsidRDefault="002262BC" w:rsidP="00E03DA1">
      <w:pPr>
        <w:rPr>
          <w:lang w:val="fr-FR"/>
        </w:rPr>
      </w:pPr>
    </w:p>
    <w:sectPr w:rsidR="002262BC" w:rsidRPr="00E03DA1" w:rsidSect="0065437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4267" w14:textId="77777777" w:rsidR="00CE0221" w:rsidRDefault="00CE0221" w:rsidP="00E54F9F">
      <w:pPr>
        <w:spacing w:after="0" w:line="240" w:lineRule="auto"/>
      </w:pPr>
      <w:r>
        <w:separator/>
      </w:r>
    </w:p>
  </w:endnote>
  <w:endnote w:type="continuationSeparator" w:id="0">
    <w:p w14:paraId="756AC91D" w14:textId="77777777" w:rsidR="00CE0221" w:rsidRDefault="00CE0221" w:rsidP="00E5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23BD1" w14:textId="77777777" w:rsidR="00CE0221" w:rsidRDefault="00CE0221" w:rsidP="00E54F9F">
      <w:pPr>
        <w:spacing w:after="0" w:line="240" w:lineRule="auto"/>
      </w:pPr>
      <w:r>
        <w:separator/>
      </w:r>
    </w:p>
  </w:footnote>
  <w:footnote w:type="continuationSeparator" w:id="0">
    <w:p w14:paraId="2872CE2B" w14:textId="77777777" w:rsidR="00CE0221" w:rsidRDefault="00CE0221" w:rsidP="00E54F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8395C"/>
    <w:rsid w:val="000165E2"/>
    <w:rsid w:val="00134B59"/>
    <w:rsid w:val="0018395C"/>
    <w:rsid w:val="001A0E76"/>
    <w:rsid w:val="001B6331"/>
    <w:rsid w:val="001D27B6"/>
    <w:rsid w:val="0021239C"/>
    <w:rsid w:val="002262BC"/>
    <w:rsid w:val="002D7EB1"/>
    <w:rsid w:val="003276BC"/>
    <w:rsid w:val="004028FA"/>
    <w:rsid w:val="00413FC0"/>
    <w:rsid w:val="004D1A55"/>
    <w:rsid w:val="004F208A"/>
    <w:rsid w:val="00526F56"/>
    <w:rsid w:val="0055278D"/>
    <w:rsid w:val="0061198F"/>
    <w:rsid w:val="0065437C"/>
    <w:rsid w:val="00674873"/>
    <w:rsid w:val="00682FBA"/>
    <w:rsid w:val="007954C4"/>
    <w:rsid w:val="00831E05"/>
    <w:rsid w:val="00875484"/>
    <w:rsid w:val="008E36A3"/>
    <w:rsid w:val="00904367"/>
    <w:rsid w:val="00A02E3D"/>
    <w:rsid w:val="00A767AE"/>
    <w:rsid w:val="00A85F6F"/>
    <w:rsid w:val="00B31A99"/>
    <w:rsid w:val="00B60665"/>
    <w:rsid w:val="00B65C06"/>
    <w:rsid w:val="00BF7553"/>
    <w:rsid w:val="00C16114"/>
    <w:rsid w:val="00C7651D"/>
    <w:rsid w:val="00CC0883"/>
    <w:rsid w:val="00CC3E36"/>
    <w:rsid w:val="00CE0221"/>
    <w:rsid w:val="00CF0F5F"/>
    <w:rsid w:val="00D416E0"/>
    <w:rsid w:val="00E038E6"/>
    <w:rsid w:val="00E03DA1"/>
    <w:rsid w:val="00E54F9F"/>
    <w:rsid w:val="00E71357"/>
    <w:rsid w:val="00E76ACC"/>
    <w:rsid w:val="00F4765F"/>
    <w:rsid w:val="00F50A4C"/>
    <w:rsid w:val="00F57931"/>
    <w:rsid w:val="00F93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97BFA"/>
  <w15:chartTrackingRefBased/>
  <w15:docId w15:val="{483C82B5-6499-4468-BD37-D50223DF0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DA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vision">
    <w:name w:val="Revision"/>
    <w:hidden/>
    <w:uiPriority w:val="99"/>
    <w:semiHidden/>
    <w:rsid w:val="00904367"/>
    <w:pPr>
      <w:spacing w:after="0" w:line="240" w:lineRule="auto"/>
    </w:pPr>
  </w:style>
  <w:style w:type="paragraph" w:styleId="Textedebulles">
    <w:name w:val="Balloon Text"/>
    <w:basedOn w:val="Normal"/>
    <w:link w:val="TextedebullesCar"/>
    <w:uiPriority w:val="99"/>
    <w:semiHidden/>
    <w:unhideWhenUsed/>
    <w:rsid w:val="009043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367"/>
    <w:rPr>
      <w:rFonts w:ascii="Tahoma" w:hAnsi="Tahoma" w:cs="Tahoma"/>
      <w:sz w:val="16"/>
      <w:szCs w:val="16"/>
    </w:rPr>
  </w:style>
  <w:style w:type="character" w:styleId="Lienhypertexte">
    <w:name w:val="Hyperlink"/>
    <w:basedOn w:val="Policepardfaut"/>
    <w:uiPriority w:val="99"/>
    <w:semiHidden/>
    <w:unhideWhenUsed/>
    <w:rsid w:val="00A85F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thermasoft.knauf.fr/" TargetMode="External"/><Relationship Id="rId4" Type="http://schemas.openxmlformats.org/officeDocument/2006/relationships/footnotes" Target="footnotes.xml"/><Relationship Id="rId9" Type="http://schemas.openxmlformats.org/officeDocument/2006/relationships/hyperlink" Target="https://www.knauf.fr/chantier/references/renovation-isolation-amenagement-grange-gersthe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2</Pages>
  <Words>218</Words>
  <Characters>1199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Adrien</dc:creator>
  <cp:keywords/>
  <dc:description/>
  <cp:lastModifiedBy>Conrad, Adrien</cp:lastModifiedBy>
  <cp:revision>37</cp:revision>
  <dcterms:created xsi:type="dcterms:W3CDTF">2022-05-11T09:05:00Z</dcterms:created>
  <dcterms:modified xsi:type="dcterms:W3CDTF">2022-05-12T12:00:00Z</dcterms:modified>
</cp:coreProperties>
</file>