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B491F" w14:textId="77777777" w:rsidR="006C5DA4" w:rsidRPr="00B91EC0" w:rsidRDefault="00B91EC0" w:rsidP="00F33537">
      <w:pPr>
        <w:jc w:val="both"/>
        <w:rPr>
          <w:bCs/>
        </w:rPr>
      </w:pPr>
      <w:bookmarkStart w:id="0" w:name="_GoBack"/>
      <w:bookmarkEnd w:id="0"/>
      <w:r>
        <w:rPr>
          <w:bCs/>
        </w:rPr>
        <w:t xml:space="preserve">Le </w:t>
      </w:r>
      <w:r w:rsidRPr="00B91EC0">
        <w:rPr>
          <w:bCs/>
        </w:rPr>
        <w:t>25/03/2020</w:t>
      </w:r>
    </w:p>
    <w:p w14:paraId="3E70F02C" w14:textId="77777777" w:rsidR="006C5DA4" w:rsidRPr="00567288" w:rsidRDefault="00567288" w:rsidP="00F33537">
      <w:pPr>
        <w:jc w:val="both"/>
        <w:rPr>
          <w:bCs/>
        </w:rPr>
      </w:pP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r>
        <w:rPr>
          <w:b/>
          <w:bCs/>
          <w:color w:val="0070C0"/>
          <w:sz w:val="28"/>
          <w:szCs w:val="28"/>
        </w:rPr>
        <w:tab/>
      </w:r>
    </w:p>
    <w:p w14:paraId="0DBA8D85" w14:textId="77777777" w:rsidR="00F33537" w:rsidRPr="006C5DA4" w:rsidRDefault="006C5DA4" w:rsidP="006C5DA4">
      <w:pPr>
        <w:jc w:val="center"/>
        <w:rPr>
          <w:b/>
          <w:bCs/>
          <w:color w:val="0070C0"/>
          <w:sz w:val="28"/>
          <w:szCs w:val="28"/>
        </w:rPr>
      </w:pPr>
      <w:r>
        <w:rPr>
          <w:b/>
          <w:bCs/>
          <w:color w:val="0070C0"/>
          <w:sz w:val="28"/>
          <w:szCs w:val="28"/>
        </w:rPr>
        <w:t>Action sociale de la branche Recouvrement</w:t>
      </w:r>
    </w:p>
    <w:p w14:paraId="48D3F05F" w14:textId="77777777" w:rsidR="006C5DA4" w:rsidRPr="006C5DA4" w:rsidRDefault="006C5DA4" w:rsidP="006C5DA4">
      <w:pPr>
        <w:jc w:val="center"/>
        <w:rPr>
          <w:b/>
          <w:bCs/>
          <w:color w:val="0070C0"/>
          <w:sz w:val="28"/>
          <w:szCs w:val="28"/>
        </w:rPr>
      </w:pPr>
      <w:r w:rsidRPr="006C5DA4">
        <w:rPr>
          <w:b/>
          <w:bCs/>
          <w:color w:val="0070C0"/>
          <w:sz w:val="28"/>
          <w:szCs w:val="28"/>
        </w:rPr>
        <w:t>-</w:t>
      </w:r>
    </w:p>
    <w:p w14:paraId="05B94A2D" w14:textId="77777777" w:rsidR="006C5DA4" w:rsidRPr="006C5DA4" w:rsidRDefault="00F33537" w:rsidP="006C5DA4">
      <w:pPr>
        <w:jc w:val="center"/>
        <w:rPr>
          <w:b/>
          <w:bCs/>
          <w:color w:val="0070C0"/>
          <w:sz w:val="28"/>
          <w:szCs w:val="28"/>
        </w:rPr>
      </w:pPr>
      <w:r w:rsidRPr="006C5DA4">
        <w:rPr>
          <w:b/>
          <w:bCs/>
          <w:color w:val="0070C0"/>
          <w:sz w:val="28"/>
          <w:szCs w:val="28"/>
        </w:rPr>
        <w:t>Adaptations</w:t>
      </w:r>
      <w:r w:rsidR="006C5DA4">
        <w:rPr>
          <w:b/>
          <w:bCs/>
          <w:color w:val="0070C0"/>
          <w:sz w:val="28"/>
          <w:szCs w:val="28"/>
        </w:rPr>
        <w:t xml:space="preserve"> des processus dans le cadre de la c</w:t>
      </w:r>
      <w:r w:rsidRPr="006C5DA4">
        <w:rPr>
          <w:b/>
          <w:bCs/>
          <w:color w:val="0070C0"/>
          <w:sz w:val="28"/>
          <w:szCs w:val="28"/>
        </w:rPr>
        <w:t xml:space="preserve">rise </w:t>
      </w:r>
      <w:r w:rsidR="006C5DA4">
        <w:rPr>
          <w:b/>
          <w:bCs/>
          <w:color w:val="0070C0"/>
          <w:sz w:val="28"/>
          <w:szCs w:val="28"/>
        </w:rPr>
        <w:t xml:space="preserve">du </w:t>
      </w:r>
      <w:r w:rsidRPr="006C5DA4">
        <w:rPr>
          <w:b/>
          <w:bCs/>
          <w:color w:val="0070C0"/>
          <w:sz w:val="28"/>
          <w:szCs w:val="28"/>
        </w:rPr>
        <w:t>Covid</w:t>
      </w:r>
      <w:r w:rsidR="006C5DA4">
        <w:rPr>
          <w:b/>
          <w:bCs/>
          <w:color w:val="0070C0"/>
          <w:sz w:val="28"/>
          <w:szCs w:val="28"/>
        </w:rPr>
        <w:t>-19</w:t>
      </w:r>
    </w:p>
    <w:p w14:paraId="305F55C6" w14:textId="77777777" w:rsidR="00F33537" w:rsidRDefault="007974E3" w:rsidP="00F33537">
      <w:pPr>
        <w:jc w:val="both"/>
        <w:rPr>
          <w:b/>
          <w:bCs/>
        </w:rPr>
      </w:pPr>
      <w:r>
        <w:rPr>
          <w:b/>
          <w:bCs/>
        </w:rPr>
        <w:t xml:space="preserve">                                      </w:t>
      </w:r>
      <w:r w:rsidR="006C5DA4">
        <w:rPr>
          <w:b/>
          <w:bCs/>
        </w:rPr>
        <w:t xml:space="preserve">                              </w:t>
      </w:r>
      <w:r>
        <w:rPr>
          <w:b/>
          <w:bCs/>
        </w:rPr>
        <w:t xml:space="preserve">                 </w:t>
      </w:r>
    </w:p>
    <w:p w14:paraId="546A53F6" w14:textId="77777777" w:rsidR="006C5DA4" w:rsidRDefault="006C5DA4" w:rsidP="00F33537">
      <w:pPr>
        <w:jc w:val="both"/>
        <w:rPr>
          <w:b/>
          <w:bCs/>
        </w:rPr>
      </w:pPr>
    </w:p>
    <w:p w14:paraId="0E23E5B4" w14:textId="77777777" w:rsidR="002C01FB" w:rsidRPr="00DA296B" w:rsidRDefault="00F33537" w:rsidP="00F33537">
      <w:pPr>
        <w:jc w:val="both"/>
        <w:rPr>
          <w:b/>
          <w:bCs/>
          <w:color w:val="000000" w:themeColor="text1"/>
        </w:rPr>
      </w:pPr>
      <w:r w:rsidRPr="00F064D2">
        <w:rPr>
          <w:b/>
          <w:bCs/>
        </w:rPr>
        <w:t xml:space="preserve">Compte tenu des circonstances exceptionnelles liées à la crise du COVID-19, les processus de l’action sociale de la branche Recouvrement doivent s’adapter pour permettre de </w:t>
      </w:r>
      <w:r w:rsidRPr="00DA296B">
        <w:rPr>
          <w:b/>
          <w:bCs/>
          <w:color w:val="000000" w:themeColor="text1"/>
        </w:rPr>
        <w:t>répondre plus rapidement et de manière plus large aux cotisants en difficulté.</w:t>
      </w:r>
    </w:p>
    <w:p w14:paraId="122FDBFF" w14:textId="77777777" w:rsidR="006C5DA4" w:rsidRPr="00DA296B" w:rsidRDefault="006C5DA4" w:rsidP="00F33537">
      <w:pPr>
        <w:jc w:val="both"/>
        <w:rPr>
          <w:b/>
          <w:bCs/>
          <w:color w:val="000000" w:themeColor="text1"/>
        </w:rPr>
      </w:pPr>
    </w:p>
    <w:p w14:paraId="5117828D" w14:textId="77777777" w:rsidR="007479C9" w:rsidRPr="00DA296B" w:rsidRDefault="007479C9" w:rsidP="00F33537">
      <w:pPr>
        <w:jc w:val="both"/>
        <w:rPr>
          <w:b/>
          <w:bCs/>
          <w:color w:val="000000" w:themeColor="text1"/>
        </w:rPr>
      </w:pPr>
      <w:r w:rsidRPr="00DA296B">
        <w:rPr>
          <w:b/>
          <w:bCs/>
          <w:color w:val="000000" w:themeColor="text1"/>
        </w:rPr>
        <w:t xml:space="preserve">Les mesures suivantes ont été validées par le Président de la CNASS et seront portées à la connaissance de la </w:t>
      </w:r>
      <w:r w:rsidR="00DA296B" w:rsidRPr="00DA296B">
        <w:rPr>
          <w:b/>
          <w:bCs/>
          <w:color w:val="000000" w:themeColor="text1"/>
        </w:rPr>
        <w:t>CNASS,</w:t>
      </w:r>
      <w:r w:rsidRPr="00DA296B">
        <w:rPr>
          <w:b/>
          <w:bCs/>
          <w:color w:val="000000" w:themeColor="text1"/>
        </w:rPr>
        <w:t xml:space="preserve"> et localement de </w:t>
      </w:r>
      <w:r w:rsidR="00A306A0" w:rsidRPr="00DA296B">
        <w:rPr>
          <w:b/>
          <w:bCs/>
          <w:color w:val="000000" w:themeColor="text1"/>
        </w:rPr>
        <w:t>chaque CASS</w:t>
      </w:r>
      <w:r w:rsidRPr="00DA296B">
        <w:rPr>
          <w:b/>
          <w:bCs/>
          <w:color w:val="000000" w:themeColor="text1"/>
        </w:rPr>
        <w:t xml:space="preserve"> par les </w:t>
      </w:r>
      <w:r w:rsidR="00F5276E" w:rsidRPr="00DA296B">
        <w:rPr>
          <w:b/>
          <w:bCs/>
          <w:color w:val="000000" w:themeColor="text1"/>
        </w:rPr>
        <w:t>DRRTI.</w:t>
      </w:r>
    </w:p>
    <w:p w14:paraId="0DF84EEA" w14:textId="77777777" w:rsidR="007479C9" w:rsidRDefault="007479C9" w:rsidP="00F33537">
      <w:pPr>
        <w:jc w:val="both"/>
        <w:rPr>
          <w:b/>
          <w:bCs/>
          <w:color w:val="0070C0"/>
          <w:sz w:val="24"/>
          <w:szCs w:val="24"/>
        </w:rPr>
      </w:pPr>
    </w:p>
    <w:p w14:paraId="09F82BDF" w14:textId="77777777" w:rsidR="00F33537" w:rsidRDefault="002C01FB" w:rsidP="00F33537">
      <w:pPr>
        <w:jc w:val="both"/>
      </w:pPr>
      <w:r>
        <w:rPr>
          <w:b/>
          <w:bCs/>
          <w:color w:val="0070C0"/>
          <w:sz w:val="24"/>
          <w:szCs w:val="24"/>
        </w:rPr>
        <w:t>1.</w:t>
      </w:r>
      <w:r w:rsidR="00F33537">
        <w:rPr>
          <w:b/>
          <w:bCs/>
          <w:color w:val="0070C0"/>
          <w:sz w:val="24"/>
          <w:szCs w:val="24"/>
        </w:rPr>
        <w:t>Simplification : concentration sur l’aide financière exceptionnelle (AFE)</w:t>
      </w:r>
    </w:p>
    <w:p w14:paraId="10B7BAB8" w14:textId="77777777" w:rsidR="007479C9" w:rsidRDefault="007479C9" w:rsidP="00F33537">
      <w:pPr>
        <w:jc w:val="both"/>
      </w:pPr>
    </w:p>
    <w:p w14:paraId="7382DADD" w14:textId="77777777" w:rsidR="007479C9" w:rsidRDefault="007479C9" w:rsidP="007479C9">
      <w:pPr>
        <w:jc w:val="both"/>
      </w:pPr>
      <w:r>
        <w:t xml:space="preserve">Il est tout d’abord </w:t>
      </w:r>
      <w:r w:rsidR="00DA296B">
        <w:t>rappelé que</w:t>
      </w:r>
      <w:r>
        <w:t xml:space="preserve"> l</w:t>
      </w:r>
      <w:r w:rsidRPr="008E1C7E">
        <w:t>’ac</w:t>
      </w:r>
      <w:r>
        <w:t>tion sociale constitue une aide</w:t>
      </w:r>
      <w:r w:rsidRPr="008E1C7E">
        <w:t xml:space="preserve">, qui intervient en complément des aides mises en place en parallèle comme le </w:t>
      </w:r>
      <w:r>
        <w:t>F</w:t>
      </w:r>
      <w:r w:rsidRPr="008E1C7E">
        <w:t xml:space="preserve">onds de solidarité </w:t>
      </w:r>
      <w:r>
        <w:t xml:space="preserve">de l’Etat </w:t>
      </w:r>
      <w:r w:rsidRPr="008E1C7E">
        <w:t>ou les indemnités journalières « Coronavirus ».</w:t>
      </w:r>
    </w:p>
    <w:p w14:paraId="7E134F0F" w14:textId="77777777" w:rsidR="007479C9" w:rsidRPr="008E1C7E" w:rsidRDefault="007479C9" w:rsidP="007479C9">
      <w:pPr>
        <w:jc w:val="both"/>
      </w:pPr>
    </w:p>
    <w:p w14:paraId="45CCFF8A" w14:textId="77777777" w:rsidR="007479C9" w:rsidRPr="00DA296B" w:rsidRDefault="00F33537" w:rsidP="00F33537">
      <w:pPr>
        <w:jc w:val="both"/>
        <w:rPr>
          <w:color w:val="000000" w:themeColor="text1"/>
        </w:rPr>
      </w:pPr>
      <w:r>
        <w:t>Dans le cadre de la crise du COVID-19, l’aide financière exceptionnelle (AFE) con</w:t>
      </w:r>
      <w:r w:rsidRPr="00F33537">
        <w:t>stitue</w:t>
      </w:r>
      <w:r>
        <w:t xml:space="preserve"> le dispositif </w:t>
      </w:r>
      <w:r w:rsidR="008C70C0">
        <w:t xml:space="preserve">principal </w:t>
      </w:r>
      <w:r w:rsidR="007974E3" w:rsidRPr="002C01FB">
        <w:t>et prioritaire</w:t>
      </w:r>
      <w:r w:rsidR="007974E3">
        <w:t xml:space="preserve"> </w:t>
      </w:r>
      <w:r>
        <w:t xml:space="preserve">d’aide aux cotisants dans le cadre de l’action sociale de la branche Recouvrement. </w:t>
      </w:r>
      <w:r w:rsidR="008D0705">
        <w:rPr>
          <w:color w:val="000000" w:themeColor="text1"/>
        </w:rPr>
        <w:t xml:space="preserve"> </w:t>
      </w:r>
      <w:r w:rsidR="007479C9" w:rsidRPr="00DA296B">
        <w:rPr>
          <w:color w:val="000000" w:themeColor="text1"/>
        </w:rPr>
        <w:t xml:space="preserve">Au vu des mesures de report de </w:t>
      </w:r>
      <w:r w:rsidR="00DA296B" w:rsidRPr="00DA296B">
        <w:rPr>
          <w:color w:val="000000" w:themeColor="text1"/>
        </w:rPr>
        <w:t>charges, les</w:t>
      </w:r>
      <w:r w:rsidRPr="00DA296B">
        <w:rPr>
          <w:color w:val="000000" w:themeColor="text1"/>
        </w:rPr>
        <w:t xml:space="preserve"> demandes d’aide au cotisant en difficulté (ACED) </w:t>
      </w:r>
      <w:r w:rsidR="00341ED5">
        <w:rPr>
          <w:color w:val="000000" w:themeColor="text1"/>
        </w:rPr>
        <w:t>sont</w:t>
      </w:r>
      <w:r w:rsidR="007479C9" w:rsidRPr="00DA296B">
        <w:rPr>
          <w:color w:val="000000" w:themeColor="text1"/>
        </w:rPr>
        <w:t xml:space="preserve"> dépriorisées sauf si la situation critique du cotisant le </w:t>
      </w:r>
      <w:r w:rsidR="00DA296B" w:rsidRPr="00DA296B">
        <w:rPr>
          <w:color w:val="000000" w:themeColor="text1"/>
        </w:rPr>
        <w:t>justifie.</w:t>
      </w:r>
    </w:p>
    <w:p w14:paraId="64742C2B" w14:textId="77777777" w:rsidR="00F33537" w:rsidRPr="00DA296B" w:rsidRDefault="00F33537" w:rsidP="00F33537">
      <w:pPr>
        <w:jc w:val="both"/>
        <w:rPr>
          <w:color w:val="000000" w:themeColor="text1"/>
        </w:rPr>
      </w:pPr>
      <w:r w:rsidRPr="00DA296B">
        <w:rPr>
          <w:color w:val="000000" w:themeColor="text1"/>
        </w:rPr>
        <w:t>Pour rappel, ces aides sont ouvertes à toutes les catégories de travailleurs indépendants quel que soit leur statut (hors PAM)</w:t>
      </w:r>
      <w:r w:rsidR="007479C9" w:rsidRPr="00DA296B">
        <w:rPr>
          <w:color w:val="000000" w:themeColor="text1"/>
        </w:rPr>
        <w:t xml:space="preserve">, avec cependant une attention particulière pour </w:t>
      </w:r>
      <w:r w:rsidR="00DA296B" w:rsidRPr="00DA296B">
        <w:rPr>
          <w:color w:val="000000" w:themeColor="text1"/>
        </w:rPr>
        <w:t>les AE (</w:t>
      </w:r>
      <w:r w:rsidR="007479C9" w:rsidRPr="00DA296B">
        <w:rPr>
          <w:color w:val="000000" w:themeColor="text1"/>
        </w:rPr>
        <w:t>voir infra)</w:t>
      </w:r>
      <w:r w:rsidRPr="00DA296B">
        <w:rPr>
          <w:color w:val="000000" w:themeColor="text1"/>
        </w:rPr>
        <w:t>.</w:t>
      </w:r>
    </w:p>
    <w:p w14:paraId="57CF620F" w14:textId="77777777" w:rsidR="007479C9" w:rsidRDefault="00F33537" w:rsidP="007479C9">
      <w:pPr>
        <w:jc w:val="both"/>
      </w:pPr>
      <w:r>
        <w:t> </w:t>
      </w:r>
    </w:p>
    <w:p w14:paraId="49F1BDA1" w14:textId="77777777" w:rsidR="00F33537" w:rsidRDefault="007479C9" w:rsidP="00F33537">
      <w:pPr>
        <w:jc w:val="both"/>
      </w:pPr>
      <w:r>
        <w:t> </w:t>
      </w:r>
    </w:p>
    <w:p w14:paraId="5A049DB5" w14:textId="77777777" w:rsidR="00F33537" w:rsidRDefault="002C01FB" w:rsidP="00F33537">
      <w:pPr>
        <w:jc w:val="both"/>
        <w:rPr>
          <w:b/>
          <w:bCs/>
          <w:color w:val="0070C0"/>
          <w:sz w:val="24"/>
          <w:szCs w:val="24"/>
        </w:rPr>
      </w:pPr>
      <w:r>
        <w:rPr>
          <w:b/>
          <w:bCs/>
          <w:color w:val="0070C0"/>
          <w:sz w:val="24"/>
          <w:szCs w:val="24"/>
        </w:rPr>
        <w:t>2.</w:t>
      </w:r>
      <w:r w:rsidR="00F33537">
        <w:rPr>
          <w:b/>
          <w:bCs/>
          <w:color w:val="0070C0"/>
          <w:sz w:val="24"/>
          <w:szCs w:val="24"/>
        </w:rPr>
        <w:t>Mise en place d’une fongibilité exceptionnelle</w:t>
      </w:r>
    </w:p>
    <w:p w14:paraId="7E2308E2" w14:textId="77777777" w:rsidR="007479C9" w:rsidRDefault="007479C9" w:rsidP="00F33537">
      <w:pPr>
        <w:jc w:val="both"/>
      </w:pPr>
    </w:p>
    <w:p w14:paraId="2118C808" w14:textId="77777777" w:rsidR="00F33537" w:rsidRDefault="00F33537" w:rsidP="00F33537">
      <w:pPr>
        <w:jc w:val="both"/>
      </w:pPr>
      <w:r>
        <w:t xml:space="preserve">Il est proposé la mise en place </w:t>
      </w:r>
      <w:r w:rsidR="00DA296B">
        <w:t>d’</w:t>
      </w:r>
      <w:r>
        <w:t>une fongibilité exceptionnelle</w:t>
      </w:r>
      <w:r w:rsidR="000D5F57" w:rsidRPr="000D5F57">
        <w:rPr>
          <w:color w:val="FF0000"/>
        </w:rPr>
        <w:t xml:space="preserve"> </w:t>
      </w:r>
      <w:r w:rsidR="000D5F57" w:rsidRPr="007479C9">
        <w:t>et provisoire</w:t>
      </w:r>
      <w:r w:rsidRPr="007479C9">
        <w:t xml:space="preserve"> </w:t>
      </w:r>
      <w:r>
        <w:t xml:space="preserve">entre l’aide financière exceptionnelle (AFE), l’aide au cotisant en difficulté (ACED) et l’aide catastrophe et intempéries (FCI). Les régions pourront abonder en tant </w:t>
      </w:r>
      <w:r w:rsidRPr="00DA296B">
        <w:rPr>
          <w:color w:val="000000" w:themeColor="text1"/>
        </w:rPr>
        <w:t xml:space="preserve">que de besoin leur budget AFE par transfert </w:t>
      </w:r>
      <w:r>
        <w:t>depuis les autres dotations</w:t>
      </w:r>
      <w:r w:rsidR="00204BB0">
        <w:t xml:space="preserve"> Action Sociale Recouvrement</w:t>
      </w:r>
      <w:r>
        <w:t xml:space="preserve">. Dans les Urssaf, les ordonnateurs disposent des </w:t>
      </w:r>
      <w:r w:rsidR="00CC1ECD">
        <w:t>autorisations pour abonder les</w:t>
      </w:r>
      <w:r>
        <w:t xml:space="preserve"> lignes budgétaires de façon autonome. L’ensemble sera transparent pour les gestionnaires de l’action sociale.</w:t>
      </w:r>
    </w:p>
    <w:p w14:paraId="4EBE8D2F" w14:textId="77777777" w:rsidR="00F33537" w:rsidRDefault="00F33537" w:rsidP="00F33537">
      <w:pPr>
        <w:jc w:val="both"/>
      </w:pPr>
      <w:r>
        <w:t>Ces transferts</w:t>
      </w:r>
      <w:r w:rsidR="00204BB0">
        <w:t xml:space="preserve"> de l’ACED à l’AFE au niveau des budgets des Urssaf feront l’objet d’une </w:t>
      </w:r>
      <w:r>
        <w:t xml:space="preserve">information au </w:t>
      </w:r>
      <w:r w:rsidR="00CC1ECD">
        <w:t>département Action Sociale, avec copie à la DCF régionale.</w:t>
      </w:r>
    </w:p>
    <w:p w14:paraId="7F3B1957" w14:textId="77777777" w:rsidR="00237A8D" w:rsidRDefault="00237A8D" w:rsidP="00F33537">
      <w:pPr>
        <w:jc w:val="both"/>
      </w:pPr>
    </w:p>
    <w:p w14:paraId="19481392" w14:textId="77777777" w:rsidR="00CC1ECD" w:rsidRDefault="001F6541" w:rsidP="00F33537">
      <w:pPr>
        <w:jc w:val="both"/>
      </w:pPr>
      <w:r w:rsidRPr="008E1C7E">
        <w:t>Il n’est pas prévu, pour le moment, de modifications des dotations accordées</w:t>
      </w:r>
      <w:r w:rsidR="00CC1ECD">
        <w:t xml:space="preserve">. </w:t>
      </w:r>
    </w:p>
    <w:p w14:paraId="7D239057" w14:textId="77777777" w:rsidR="007479C9" w:rsidRPr="00BB220D" w:rsidRDefault="00CC1ECD" w:rsidP="00BB220D">
      <w:pPr>
        <w:jc w:val="both"/>
      </w:pPr>
      <w:r>
        <w:t>La répartition régionale des fonds FCI sera vue ultérieurement.</w:t>
      </w:r>
      <w:r w:rsidR="001F6541" w:rsidRPr="008E1C7E">
        <w:t xml:space="preserve"> </w:t>
      </w:r>
    </w:p>
    <w:p w14:paraId="586564AC" w14:textId="77777777" w:rsidR="00174DC6" w:rsidRDefault="00174DC6" w:rsidP="00F33537">
      <w:pPr>
        <w:jc w:val="both"/>
        <w:rPr>
          <w:b/>
          <w:bCs/>
          <w:color w:val="0070C0"/>
          <w:sz w:val="24"/>
          <w:szCs w:val="24"/>
        </w:rPr>
      </w:pPr>
    </w:p>
    <w:p w14:paraId="44D3F91E" w14:textId="77777777" w:rsidR="00F33537" w:rsidRDefault="002C01FB" w:rsidP="00F33537">
      <w:pPr>
        <w:jc w:val="both"/>
        <w:rPr>
          <w:b/>
          <w:bCs/>
          <w:color w:val="0070C0"/>
          <w:sz w:val="24"/>
          <w:szCs w:val="24"/>
        </w:rPr>
      </w:pPr>
      <w:r>
        <w:rPr>
          <w:b/>
          <w:bCs/>
          <w:color w:val="0070C0"/>
          <w:sz w:val="24"/>
          <w:szCs w:val="24"/>
        </w:rPr>
        <w:t>3.</w:t>
      </w:r>
      <w:r w:rsidR="00F33537">
        <w:rPr>
          <w:b/>
          <w:bCs/>
          <w:color w:val="0070C0"/>
          <w:sz w:val="24"/>
          <w:szCs w:val="24"/>
        </w:rPr>
        <w:t>Simplification des critères d’éligibilité</w:t>
      </w:r>
    </w:p>
    <w:p w14:paraId="1308DD8D" w14:textId="77777777" w:rsidR="00AB4CA9" w:rsidRDefault="00AB4CA9" w:rsidP="00F33537">
      <w:pPr>
        <w:jc w:val="both"/>
      </w:pPr>
    </w:p>
    <w:p w14:paraId="5628220B" w14:textId="77777777" w:rsidR="00F33537" w:rsidRDefault="00F33537" w:rsidP="00F33537">
      <w:pPr>
        <w:jc w:val="both"/>
      </w:pPr>
      <w:r>
        <w:t xml:space="preserve">Seuls les critères suivants seront retenus dans l’instruction des </w:t>
      </w:r>
      <w:r w:rsidR="00682BD0">
        <w:t>demandes</w:t>
      </w:r>
      <w:r>
        <w:t xml:space="preserve"> d’AFE liées au COVID-19 : </w:t>
      </w:r>
    </w:p>
    <w:p w14:paraId="5CAEE632" w14:textId="77777777" w:rsidR="00F33537" w:rsidRPr="00B91EC0" w:rsidRDefault="00F33537" w:rsidP="00D16D2A">
      <w:pPr>
        <w:numPr>
          <w:ilvl w:val="0"/>
          <w:numId w:val="1"/>
        </w:numPr>
        <w:jc w:val="both"/>
        <w:rPr>
          <w:rFonts w:eastAsia="Times New Roman"/>
        </w:rPr>
      </w:pPr>
      <w:r>
        <w:rPr>
          <w:rFonts w:eastAsia="Times New Roman"/>
        </w:rPr>
        <w:t xml:space="preserve">Avoir effectué au moins un versement de </w:t>
      </w:r>
      <w:r w:rsidRPr="00DA296B">
        <w:rPr>
          <w:rFonts w:eastAsia="Times New Roman"/>
          <w:color w:val="000000" w:themeColor="text1"/>
        </w:rPr>
        <w:t>cotisations depuis son installation</w:t>
      </w:r>
      <w:r w:rsidR="007479C9" w:rsidRPr="00DA296B">
        <w:rPr>
          <w:rFonts w:eastAsia="Times New Roman"/>
          <w:color w:val="000000" w:themeColor="text1"/>
        </w:rPr>
        <w:t xml:space="preserve">. </w:t>
      </w:r>
      <w:r w:rsidR="00E53259" w:rsidRPr="00B91EC0">
        <w:rPr>
          <w:rFonts w:eastAsia="Times New Roman"/>
        </w:rPr>
        <w:t>La situation des AE sera particulièrement analysée au regard de cette condition.</w:t>
      </w:r>
    </w:p>
    <w:p w14:paraId="3CC20313" w14:textId="77777777" w:rsidR="00D16D2A" w:rsidRPr="00D16D2A" w:rsidRDefault="00056F79" w:rsidP="00D16D2A">
      <w:pPr>
        <w:numPr>
          <w:ilvl w:val="0"/>
          <w:numId w:val="1"/>
        </w:numPr>
        <w:jc w:val="both"/>
        <w:rPr>
          <w:rFonts w:eastAsia="Times New Roman"/>
        </w:rPr>
      </w:pPr>
      <w:r w:rsidRPr="00052085">
        <w:rPr>
          <w:rFonts w:eastAsia="Times New Roman"/>
        </w:rPr>
        <w:t>Et</w:t>
      </w:r>
      <w:r w:rsidR="00D16D2A" w:rsidRPr="00052085">
        <w:rPr>
          <w:rFonts w:eastAsia="Times New Roman"/>
        </w:rPr>
        <w:t xml:space="preserve"> </w:t>
      </w:r>
      <w:r>
        <w:rPr>
          <w:rFonts w:eastAsia="Times New Roman"/>
        </w:rPr>
        <w:t>ê</w:t>
      </w:r>
      <w:r w:rsidR="00F33537">
        <w:rPr>
          <w:rFonts w:eastAsia="Times New Roman"/>
        </w:rPr>
        <w:t>tre affilié avant le 01/01/2020</w:t>
      </w:r>
    </w:p>
    <w:p w14:paraId="79FCD3DA" w14:textId="77777777" w:rsidR="00F33537" w:rsidRDefault="00F33537" w:rsidP="00F33537">
      <w:pPr>
        <w:numPr>
          <w:ilvl w:val="0"/>
          <w:numId w:val="1"/>
        </w:numPr>
        <w:jc w:val="both"/>
        <w:rPr>
          <w:rFonts w:eastAsia="Times New Roman"/>
        </w:rPr>
      </w:pPr>
      <w:r>
        <w:rPr>
          <w:rFonts w:eastAsia="Times New Roman"/>
        </w:rPr>
        <w:t>Etre impacté de manière significative par les mesures de réduction ou de suspension d’activité</w:t>
      </w:r>
    </w:p>
    <w:p w14:paraId="73585E3C" w14:textId="77777777" w:rsidR="00D16D2A" w:rsidRPr="00D16D2A" w:rsidRDefault="00D16D2A" w:rsidP="00D16D2A">
      <w:pPr>
        <w:numPr>
          <w:ilvl w:val="0"/>
          <w:numId w:val="1"/>
        </w:numPr>
        <w:jc w:val="both"/>
        <w:rPr>
          <w:rFonts w:eastAsia="Times New Roman"/>
          <w:color w:val="000000" w:themeColor="text1"/>
        </w:rPr>
      </w:pPr>
      <w:r w:rsidRPr="00D16D2A">
        <w:rPr>
          <w:rFonts w:eastAsia="Times New Roman"/>
          <w:color w:val="000000" w:themeColor="text1"/>
        </w:rPr>
        <w:t xml:space="preserve">Pour les AE, l’activité indépendante devra constituer l’activité principale </w:t>
      </w:r>
    </w:p>
    <w:p w14:paraId="2024105F" w14:textId="77777777" w:rsidR="00274174" w:rsidRDefault="00274174" w:rsidP="00F33537">
      <w:pPr>
        <w:jc w:val="both"/>
      </w:pPr>
    </w:p>
    <w:p w14:paraId="2294C7A2" w14:textId="77777777" w:rsidR="00274174" w:rsidRDefault="00274174" w:rsidP="00F33537">
      <w:pPr>
        <w:jc w:val="both"/>
      </w:pPr>
    </w:p>
    <w:p w14:paraId="40BB5164" w14:textId="77777777" w:rsidR="00F33537" w:rsidRDefault="002C01FB" w:rsidP="00F33537">
      <w:pPr>
        <w:jc w:val="both"/>
      </w:pPr>
      <w:r>
        <w:rPr>
          <w:b/>
          <w:bCs/>
          <w:color w:val="0070C0"/>
          <w:sz w:val="24"/>
          <w:szCs w:val="24"/>
        </w:rPr>
        <w:t>4.</w:t>
      </w:r>
      <w:r w:rsidR="00F33537">
        <w:rPr>
          <w:b/>
          <w:bCs/>
          <w:color w:val="0070C0"/>
          <w:sz w:val="24"/>
          <w:szCs w:val="24"/>
        </w:rPr>
        <w:t>Limitation du nombre de pièces justificatives demandées</w:t>
      </w:r>
    </w:p>
    <w:p w14:paraId="6D2E445D" w14:textId="77777777" w:rsidR="00AB4CA9" w:rsidRDefault="00AB4CA9" w:rsidP="00F33537">
      <w:pPr>
        <w:jc w:val="both"/>
      </w:pPr>
    </w:p>
    <w:p w14:paraId="2301983A" w14:textId="77777777" w:rsidR="00F33537" w:rsidRDefault="00F33537" w:rsidP="00F33537">
      <w:pPr>
        <w:jc w:val="both"/>
      </w:pPr>
      <w:r>
        <w:t xml:space="preserve">Seules les pièces justificatives suivantes seront demandées au cotisant : </w:t>
      </w:r>
    </w:p>
    <w:p w14:paraId="0F39A70A" w14:textId="77777777" w:rsidR="008B0D68" w:rsidRPr="00DA296B" w:rsidRDefault="008B0D68" w:rsidP="008B0D68">
      <w:pPr>
        <w:pStyle w:val="Paragraphedeliste"/>
        <w:numPr>
          <w:ilvl w:val="0"/>
          <w:numId w:val="5"/>
        </w:numPr>
        <w:jc w:val="both"/>
        <w:rPr>
          <w:color w:val="000000" w:themeColor="text1"/>
        </w:rPr>
      </w:pPr>
      <w:r w:rsidRPr="002C01FB">
        <w:t xml:space="preserve">Formulaire de demande daté et </w:t>
      </w:r>
      <w:r w:rsidRPr="00DA296B">
        <w:rPr>
          <w:color w:val="000000" w:themeColor="text1"/>
        </w:rPr>
        <w:t>signé</w:t>
      </w:r>
      <w:r w:rsidR="00DA296B" w:rsidRPr="00DA296B">
        <w:rPr>
          <w:color w:val="000000" w:themeColor="text1"/>
        </w:rPr>
        <w:t>.</w:t>
      </w:r>
      <w:r w:rsidR="007479C9" w:rsidRPr="00DA296B">
        <w:rPr>
          <w:color w:val="000000" w:themeColor="text1"/>
        </w:rPr>
        <w:t xml:space="preserve"> En cas d’impossibilité matérielle pour le cotisant de transmettre un document,</w:t>
      </w:r>
      <w:r w:rsidR="006A0C9A" w:rsidRPr="00DA296B">
        <w:rPr>
          <w:color w:val="000000" w:themeColor="text1"/>
        </w:rPr>
        <w:t xml:space="preserve"> </w:t>
      </w:r>
      <w:r w:rsidR="007479C9" w:rsidRPr="00DA296B">
        <w:rPr>
          <w:color w:val="000000" w:themeColor="text1"/>
        </w:rPr>
        <w:t>un contact téléphonique se</w:t>
      </w:r>
      <w:r w:rsidR="00DA296B" w:rsidRPr="00DA296B">
        <w:rPr>
          <w:color w:val="000000" w:themeColor="text1"/>
        </w:rPr>
        <w:t>ra pris pour valider la demande.</w:t>
      </w:r>
    </w:p>
    <w:p w14:paraId="31C9E66D" w14:textId="77777777" w:rsidR="00F33537" w:rsidRPr="002C01FB" w:rsidRDefault="00F33537" w:rsidP="00F33537">
      <w:pPr>
        <w:numPr>
          <w:ilvl w:val="0"/>
          <w:numId w:val="2"/>
        </w:numPr>
        <w:jc w:val="both"/>
        <w:rPr>
          <w:rFonts w:eastAsia="Times New Roman"/>
        </w:rPr>
      </w:pPr>
      <w:r w:rsidRPr="002C01FB">
        <w:rPr>
          <w:rFonts w:eastAsia="Times New Roman"/>
        </w:rPr>
        <w:t>RIB personnel</w:t>
      </w:r>
    </w:p>
    <w:p w14:paraId="2999BB7E" w14:textId="77777777" w:rsidR="00F33537" w:rsidRDefault="00F33537" w:rsidP="00F33537">
      <w:pPr>
        <w:numPr>
          <w:ilvl w:val="0"/>
          <w:numId w:val="2"/>
        </w:numPr>
        <w:jc w:val="both"/>
        <w:rPr>
          <w:rFonts w:eastAsia="Times New Roman"/>
        </w:rPr>
      </w:pPr>
      <w:r>
        <w:rPr>
          <w:rFonts w:eastAsia="Times New Roman"/>
        </w:rPr>
        <w:t>Dernier avis d’imposition</w:t>
      </w:r>
    </w:p>
    <w:p w14:paraId="09BA86BA" w14:textId="77777777" w:rsidR="00603452" w:rsidRDefault="00603452" w:rsidP="00F33537">
      <w:pPr>
        <w:jc w:val="both"/>
        <w:rPr>
          <w:b/>
          <w:bCs/>
          <w:color w:val="0070C0"/>
        </w:rPr>
      </w:pPr>
    </w:p>
    <w:p w14:paraId="53CF38A7" w14:textId="77777777" w:rsidR="00F33537" w:rsidRDefault="00F33537" w:rsidP="00F33537">
      <w:pPr>
        <w:jc w:val="both"/>
      </w:pPr>
      <w:r>
        <w:rPr>
          <w:b/>
          <w:bCs/>
          <w:color w:val="0070C0"/>
        </w:rPr>
        <w:t> </w:t>
      </w:r>
    </w:p>
    <w:p w14:paraId="4FBD4984" w14:textId="77777777" w:rsidR="00F33537" w:rsidRDefault="002C01FB" w:rsidP="00F33537">
      <w:pPr>
        <w:jc w:val="both"/>
        <w:rPr>
          <w:b/>
          <w:bCs/>
          <w:color w:val="0070C0"/>
          <w:sz w:val="24"/>
          <w:szCs w:val="24"/>
        </w:rPr>
      </w:pPr>
      <w:r>
        <w:rPr>
          <w:b/>
          <w:bCs/>
          <w:color w:val="0070C0"/>
          <w:sz w:val="24"/>
          <w:szCs w:val="24"/>
        </w:rPr>
        <w:t>5.</w:t>
      </w:r>
      <w:r w:rsidR="00F33537">
        <w:rPr>
          <w:b/>
          <w:bCs/>
          <w:color w:val="0070C0"/>
          <w:sz w:val="24"/>
          <w:szCs w:val="24"/>
        </w:rPr>
        <w:t>Mise en ligne d’un formulaire de demande d’aide unique dans le cadre de la crise du COVID-19</w:t>
      </w:r>
    </w:p>
    <w:p w14:paraId="2BBA278B" w14:textId="77777777" w:rsidR="00AB4CA9" w:rsidRDefault="00AB4CA9" w:rsidP="00F33537">
      <w:pPr>
        <w:jc w:val="both"/>
      </w:pPr>
    </w:p>
    <w:p w14:paraId="1F8BCA21" w14:textId="77777777" w:rsidR="00F33537" w:rsidRDefault="00F33537" w:rsidP="00F33537">
      <w:pPr>
        <w:jc w:val="both"/>
      </w:pPr>
      <w:r>
        <w:t xml:space="preserve">Un formulaire unique et simplifié va être mis en ligne </w:t>
      </w:r>
      <w:r w:rsidR="00F5658F">
        <w:t xml:space="preserve">le 26/03 en fin de matinée </w:t>
      </w:r>
      <w:r>
        <w:t xml:space="preserve">sur le site </w:t>
      </w:r>
      <w:r>
        <w:rPr>
          <w:i/>
          <w:iCs/>
        </w:rPr>
        <w:t xml:space="preserve">secu-independants.fr. </w:t>
      </w:r>
      <w:r>
        <w:t>(</w:t>
      </w:r>
      <w:proofErr w:type="gramStart"/>
      <w:r>
        <w:t>en</w:t>
      </w:r>
      <w:proofErr w:type="gramEnd"/>
      <w:r>
        <w:t xml:space="preserve"> pièce jointe)</w:t>
      </w:r>
    </w:p>
    <w:p w14:paraId="50D6042B" w14:textId="77777777" w:rsidR="00F33537" w:rsidRDefault="00F33537" w:rsidP="00F33537">
      <w:pPr>
        <w:jc w:val="both"/>
      </w:pPr>
      <w:r>
        <w:t>Ce formulaire simplifié comprend un paragraphe « Impact COVID-19 » permettant au travailleur indépendant d’attester de l’interruption totale ou partielle de son activité suite à la crise du COVID-19. Ce formulaire unique permettra d’instruire les demandes d’aide financière exceptionnelle et/ou d’aide au cotisant en difficulté.</w:t>
      </w:r>
    </w:p>
    <w:p w14:paraId="3D6AB798" w14:textId="77777777" w:rsidR="006C5DA4" w:rsidRDefault="006C5DA4" w:rsidP="00F33537">
      <w:pPr>
        <w:jc w:val="both"/>
      </w:pPr>
    </w:p>
    <w:p w14:paraId="4212111E" w14:textId="77777777" w:rsidR="00603452" w:rsidRPr="0002754E" w:rsidRDefault="006C5DA4" w:rsidP="00F33537">
      <w:pPr>
        <w:jc w:val="both"/>
      </w:pPr>
      <w:r w:rsidRPr="0002754E">
        <w:t xml:space="preserve">Les travaux de la région Centre ont permis d’intégrer à ce formulaire des questions permettant de repérer </w:t>
      </w:r>
      <w:r w:rsidR="00F33537" w:rsidRPr="0002754E">
        <w:t>les bénéficiaires/non bénéficiaires potentiels du fonds de solidarité en cours de mise en place.</w:t>
      </w:r>
      <w:r w:rsidR="00603452" w:rsidRPr="0002754E">
        <w:t xml:space="preserve"> Les non</w:t>
      </w:r>
      <w:r w:rsidR="007974E3" w:rsidRPr="0002754E">
        <w:t>-</w:t>
      </w:r>
      <w:r w:rsidR="00603452" w:rsidRPr="0002754E">
        <w:t>bénéficiaires potentiels seront ainsi prior</w:t>
      </w:r>
      <w:r w:rsidR="007974E3" w:rsidRPr="0002754E">
        <w:t>i</w:t>
      </w:r>
      <w:r w:rsidR="00603452" w:rsidRPr="0002754E">
        <w:t>tairem</w:t>
      </w:r>
      <w:r w:rsidR="007974E3" w:rsidRPr="0002754E">
        <w:t>e</w:t>
      </w:r>
      <w:r w:rsidR="00603452" w:rsidRPr="0002754E">
        <w:t xml:space="preserve">nt éligibles </w:t>
      </w:r>
      <w:r w:rsidR="007974E3" w:rsidRPr="0002754E">
        <w:t xml:space="preserve">aux aides d’action </w:t>
      </w:r>
      <w:r w:rsidR="00603452" w:rsidRPr="0002754E">
        <w:t>soci</w:t>
      </w:r>
      <w:r w:rsidR="007974E3" w:rsidRPr="0002754E">
        <w:t>a</w:t>
      </w:r>
      <w:r w:rsidR="00603452" w:rsidRPr="0002754E">
        <w:t>l</w:t>
      </w:r>
      <w:r w:rsidR="007974E3" w:rsidRPr="0002754E">
        <w:t xml:space="preserve">e. </w:t>
      </w:r>
      <w:r w:rsidR="00603452" w:rsidRPr="0002754E">
        <w:t xml:space="preserve"> </w:t>
      </w:r>
    </w:p>
    <w:p w14:paraId="4A279001" w14:textId="77777777" w:rsidR="006C5DA4" w:rsidRDefault="006C5DA4" w:rsidP="00F33537">
      <w:pPr>
        <w:jc w:val="both"/>
      </w:pPr>
    </w:p>
    <w:p w14:paraId="6ACC439D" w14:textId="77777777" w:rsidR="0002754E" w:rsidRDefault="006C5DA4" w:rsidP="00EC6047">
      <w:pPr>
        <w:jc w:val="center"/>
        <w:rPr>
          <w:b/>
          <w:u w:val="single"/>
        </w:rPr>
      </w:pPr>
      <w:r w:rsidRPr="00DA296B">
        <w:rPr>
          <w:b/>
          <w:u w:val="single"/>
        </w:rPr>
        <w:t>Formulaire :</w:t>
      </w:r>
    </w:p>
    <w:p w14:paraId="394AC24A" w14:textId="77777777" w:rsidR="00EC6047" w:rsidRDefault="00726422" w:rsidP="00FD75E4">
      <w:pPr>
        <w:jc w:val="center"/>
        <w:rPr>
          <w:b/>
          <w:u w:val="single"/>
        </w:rPr>
      </w:pPr>
      <w:r>
        <w:rPr>
          <w:b/>
          <w:u w:val="single"/>
        </w:rPr>
        <w:object w:dxaOrig="1508" w:dyaOrig="984" w14:anchorId="65FA5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7" o:title=""/>
          </v:shape>
          <o:OLEObject Type="Embed" ProgID="AcroExch.Document.DC" ShapeID="_x0000_i1025" DrawAspect="Icon" ObjectID="_1646827327" r:id="rId8"/>
        </w:object>
      </w:r>
    </w:p>
    <w:p w14:paraId="040C6C39" w14:textId="77777777" w:rsidR="00FD75E4" w:rsidRPr="00FD75E4" w:rsidRDefault="00FD75E4" w:rsidP="00FD75E4">
      <w:pPr>
        <w:jc w:val="center"/>
        <w:rPr>
          <w:b/>
          <w:u w:val="single"/>
        </w:rPr>
      </w:pPr>
    </w:p>
    <w:p w14:paraId="6BA08A4A" w14:textId="77777777" w:rsidR="006C5DA4" w:rsidRDefault="008C1B49" w:rsidP="00F33537">
      <w:pPr>
        <w:jc w:val="both"/>
      </w:pPr>
      <w:r w:rsidRPr="0002754E">
        <w:t>Une « calculette Coronavirus</w:t>
      </w:r>
      <w:r w:rsidR="0002754E" w:rsidRPr="0002754E">
        <w:t xml:space="preserve"> » </w:t>
      </w:r>
      <w:r w:rsidR="00E06944">
        <w:t xml:space="preserve">est </w:t>
      </w:r>
      <w:r w:rsidRPr="0002754E">
        <w:t xml:space="preserve">mise </w:t>
      </w:r>
      <w:r w:rsidR="006C5DA4" w:rsidRPr="0002754E">
        <w:t>à disposition des ge</w:t>
      </w:r>
      <w:r w:rsidR="0002754E">
        <w:t xml:space="preserve">stionnaires de l’action sociale. </w:t>
      </w:r>
      <w:r w:rsidR="006C5DA4" w:rsidRPr="0002754E">
        <w:t>En fonction des réponses données par le cotisant</w:t>
      </w:r>
      <w:r w:rsidR="005855CD">
        <w:t xml:space="preserve"> dans le formulaire</w:t>
      </w:r>
      <w:r w:rsidR="006C5DA4" w:rsidRPr="0002754E">
        <w:t>, cette calculette permet d’établir le montant auquel le cotisant peut prétendre dans le cadre de la limite de fourchette proposée dans la partie « Montant des aides »</w:t>
      </w:r>
      <w:r w:rsidRPr="0002754E">
        <w:t xml:space="preserve">, en fonction de sa situation et de l’octroi potentiel de l’aide de </w:t>
      </w:r>
      <w:r w:rsidR="0002754E" w:rsidRPr="0002754E">
        <w:t>l’Etat.</w:t>
      </w:r>
    </w:p>
    <w:p w14:paraId="08E632F2" w14:textId="77777777" w:rsidR="00EE21B8" w:rsidRDefault="00EE21B8" w:rsidP="00F33537">
      <w:pPr>
        <w:jc w:val="both"/>
      </w:pPr>
    </w:p>
    <w:p w14:paraId="023D1D59" w14:textId="77777777" w:rsidR="000D5F57" w:rsidRDefault="000D5F57" w:rsidP="00F33537">
      <w:pPr>
        <w:jc w:val="both"/>
      </w:pPr>
      <w:r w:rsidRPr="006A0C9A">
        <w:t>Cette calculette constitue un outil d’aide à la décision et ne se substitue en aucun cas à l’appréciation du DRRTI agissant par délégation de la CNASS.</w:t>
      </w:r>
    </w:p>
    <w:p w14:paraId="7D9B91FB" w14:textId="77777777" w:rsidR="00BB220D" w:rsidRPr="006A0C9A" w:rsidRDefault="00BB220D" w:rsidP="00F33537">
      <w:pPr>
        <w:jc w:val="both"/>
      </w:pPr>
    </w:p>
    <w:p w14:paraId="543C424C" w14:textId="77777777" w:rsidR="0059775A" w:rsidRPr="00BB220D" w:rsidRDefault="00BB220D" w:rsidP="00BB220D">
      <w:pPr>
        <w:jc w:val="center"/>
        <w:rPr>
          <w:b/>
          <w:u w:val="single"/>
        </w:rPr>
      </w:pPr>
      <w:r w:rsidRPr="00BB220D">
        <w:rPr>
          <w:b/>
          <w:u w:val="single"/>
        </w:rPr>
        <w:t>Calculette :</w:t>
      </w:r>
    </w:p>
    <w:p w14:paraId="26C82E9C" w14:textId="77777777" w:rsidR="0056459A" w:rsidRPr="00726422" w:rsidRDefault="00B52D5B" w:rsidP="00BB220D">
      <w:pPr>
        <w:spacing w:after="160" w:line="259" w:lineRule="auto"/>
        <w:jc w:val="center"/>
        <w:rPr>
          <w:b/>
          <w:u w:val="single"/>
        </w:rPr>
      </w:pPr>
      <w:r>
        <w:rPr>
          <w:b/>
          <w:u w:val="single"/>
        </w:rPr>
        <w:object w:dxaOrig="1508" w:dyaOrig="984" w14:anchorId="4F60399E">
          <v:shape id="_x0000_i1026" type="#_x0000_t75" style="width:75.5pt;height:49pt" o:ole="">
            <v:imagedata r:id="rId9" o:title=""/>
          </v:shape>
          <o:OLEObject Type="Embed" ProgID="Excel.SheetMacroEnabled.12" ShapeID="_x0000_i1026" DrawAspect="Icon" ObjectID="_1646827328" r:id="rId10"/>
        </w:object>
      </w:r>
      <w:r w:rsidR="00EE21B8">
        <w:rPr>
          <w:b/>
          <w:u w:val="single"/>
        </w:rPr>
        <w:br w:type="page"/>
      </w:r>
    </w:p>
    <w:p w14:paraId="68B0D7B5" w14:textId="77777777" w:rsidR="00EE21B8" w:rsidRDefault="00EE21B8" w:rsidP="00F33537">
      <w:pPr>
        <w:jc w:val="both"/>
        <w:rPr>
          <w:b/>
          <w:bCs/>
          <w:color w:val="0070C0"/>
          <w:sz w:val="24"/>
          <w:szCs w:val="24"/>
        </w:rPr>
      </w:pPr>
    </w:p>
    <w:p w14:paraId="63502E11" w14:textId="77777777" w:rsidR="00F33537" w:rsidRDefault="002C01FB" w:rsidP="00F33537">
      <w:pPr>
        <w:jc w:val="both"/>
        <w:rPr>
          <w:b/>
          <w:bCs/>
          <w:color w:val="0070C0"/>
          <w:sz w:val="24"/>
          <w:szCs w:val="24"/>
        </w:rPr>
      </w:pPr>
      <w:r>
        <w:rPr>
          <w:b/>
          <w:bCs/>
          <w:color w:val="0070C0"/>
          <w:sz w:val="24"/>
          <w:szCs w:val="24"/>
        </w:rPr>
        <w:t>6.</w:t>
      </w:r>
      <w:r w:rsidR="00F33537">
        <w:rPr>
          <w:b/>
          <w:bCs/>
          <w:color w:val="0070C0"/>
          <w:sz w:val="24"/>
          <w:szCs w:val="24"/>
        </w:rPr>
        <w:t>Adaptation des modalités de dépôt d’une demande par le cotisant</w:t>
      </w:r>
    </w:p>
    <w:p w14:paraId="160430EC" w14:textId="77777777" w:rsidR="006A0C9A" w:rsidRDefault="006A0C9A" w:rsidP="00F33537">
      <w:pPr>
        <w:jc w:val="both"/>
      </w:pPr>
    </w:p>
    <w:p w14:paraId="39D5930B" w14:textId="77777777" w:rsidR="00F33537" w:rsidRDefault="00F33537" w:rsidP="00F33537">
      <w:pPr>
        <w:jc w:val="both"/>
      </w:pPr>
      <w:r>
        <w:t>Le formulaire ainsi que les courriels génériques (</w:t>
      </w:r>
      <w:r w:rsidR="00603452">
        <w:t xml:space="preserve">BAL </w:t>
      </w:r>
      <w:r>
        <w:t>dédié</w:t>
      </w:r>
      <w:r w:rsidR="00603452">
        <w:t>e</w:t>
      </w:r>
      <w:r>
        <w:t xml:space="preserve">s à la prise en charge de ces demandes) des régions vont être mis à </w:t>
      </w:r>
      <w:r w:rsidRPr="006C5DA4">
        <w:t xml:space="preserve">disposition </w:t>
      </w:r>
      <w:r w:rsidR="005624FD">
        <w:t>le 26</w:t>
      </w:r>
      <w:r w:rsidR="00120188" w:rsidRPr="006C5DA4">
        <w:t xml:space="preserve">/03 </w:t>
      </w:r>
      <w:r>
        <w:t xml:space="preserve">sur le site </w:t>
      </w:r>
      <w:r>
        <w:rPr>
          <w:i/>
          <w:iCs/>
        </w:rPr>
        <w:t>secu-independants.fr</w:t>
      </w:r>
      <w:r>
        <w:t xml:space="preserve">. Une redirection sur ce site sera effectuée depuis les sites </w:t>
      </w:r>
      <w:r>
        <w:rPr>
          <w:i/>
          <w:iCs/>
        </w:rPr>
        <w:t>Urssaf.fr</w:t>
      </w:r>
      <w:r>
        <w:t xml:space="preserve"> et </w:t>
      </w:r>
      <w:r>
        <w:rPr>
          <w:i/>
          <w:iCs/>
        </w:rPr>
        <w:t>autoentreprenurs.fr</w:t>
      </w:r>
      <w:r>
        <w:t>.</w:t>
      </w:r>
    </w:p>
    <w:p w14:paraId="5176E782" w14:textId="77777777" w:rsidR="00F33537" w:rsidRDefault="00F33537" w:rsidP="00F33537">
      <w:pPr>
        <w:jc w:val="both"/>
      </w:pPr>
      <w:r>
        <w:t>Le formulaire, complété et signé, sera dans ce cas numérisé par le travailleur indépendant, accompagné des pièces justificatives et l’ensemble sera transmis sur la BAL de l’Urssaf du lieu d’exercice professionnel. </w:t>
      </w:r>
    </w:p>
    <w:p w14:paraId="599C5040" w14:textId="77777777" w:rsidR="00D74F3B" w:rsidRDefault="00D74F3B" w:rsidP="00F33537">
      <w:pPr>
        <w:jc w:val="both"/>
      </w:pPr>
    </w:p>
    <w:p w14:paraId="5CBF81E9" w14:textId="77777777" w:rsidR="00EE21B8" w:rsidRDefault="00EE21B8" w:rsidP="00F33537">
      <w:pPr>
        <w:jc w:val="both"/>
        <w:rPr>
          <w:b/>
          <w:bCs/>
          <w:color w:val="0070C0"/>
          <w:sz w:val="24"/>
          <w:szCs w:val="24"/>
        </w:rPr>
      </w:pPr>
    </w:p>
    <w:p w14:paraId="39E7BF9B" w14:textId="77777777" w:rsidR="00F33537" w:rsidRDefault="002C01FB" w:rsidP="00F33537">
      <w:pPr>
        <w:jc w:val="both"/>
      </w:pPr>
      <w:r>
        <w:rPr>
          <w:b/>
          <w:bCs/>
          <w:color w:val="0070C0"/>
          <w:sz w:val="24"/>
          <w:szCs w:val="24"/>
        </w:rPr>
        <w:t>7.</w:t>
      </w:r>
      <w:r w:rsidR="00F33537">
        <w:rPr>
          <w:b/>
          <w:bCs/>
          <w:color w:val="0070C0"/>
          <w:sz w:val="24"/>
          <w:szCs w:val="24"/>
        </w:rPr>
        <w:t>Traitement de</w:t>
      </w:r>
      <w:r>
        <w:rPr>
          <w:b/>
          <w:bCs/>
          <w:color w:val="0070C0"/>
          <w:sz w:val="24"/>
          <w:szCs w:val="24"/>
        </w:rPr>
        <w:t>s</w:t>
      </w:r>
      <w:r w:rsidR="00F33537">
        <w:rPr>
          <w:b/>
          <w:bCs/>
          <w:color w:val="0070C0"/>
          <w:sz w:val="24"/>
          <w:szCs w:val="24"/>
        </w:rPr>
        <w:t xml:space="preserve"> demande</w:t>
      </w:r>
      <w:r>
        <w:rPr>
          <w:b/>
          <w:bCs/>
          <w:color w:val="0070C0"/>
          <w:sz w:val="24"/>
          <w:szCs w:val="24"/>
        </w:rPr>
        <w:t>s</w:t>
      </w:r>
    </w:p>
    <w:p w14:paraId="0AAE6FBC" w14:textId="77777777" w:rsidR="00F33537" w:rsidRDefault="00F33537" w:rsidP="00F33537">
      <w:pPr>
        <w:jc w:val="both"/>
      </w:pPr>
      <w:r>
        <w:t> </w:t>
      </w:r>
    </w:p>
    <w:p w14:paraId="61012B47" w14:textId="77777777" w:rsidR="00F33537" w:rsidRDefault="00F33537" w:rsidP="00F33537">
      <w:pPr>
        <w:jc w:val="both"/>
      </w:pPr>
      <w:r>
        <w:rPr>
          <w:b/>
          <w:bCs/>
        </w:rPr>
        <w:t>Délégation</w:t>
      </w:r>
    </w:p>
    <w:p w14:paraId="04E6348A" w14:textId="77777777" w:rsidR="00F33537" w:rsidRDefault="00F33537" w:rsidP="00F33537">
      <w:pPr>
        <w:jc w:val="both"/>
      </w:pPr>
      <w:r>
        <w:t>Le DRRTI a obtenu délégation pleine et entière de la CNASS pour prendre les décisions.</w:t>
      </w:r>
    </w:p>
    <w:p w14:paraId="0E7A3B46" w14:textId="77777777" w:rsidR="00F33537" w:rsidRDefault="00F33537" w:rsidP="00F33537">
      <w:pPr>
        <w:jc w:val="both"/>
      </w:pPr>
    </w:p>
    <w:p w14:paraId="02409532" w14:textId="77777777" w:rsidR="00F33537" w:rsidRDefault="00F33537" w:rsidP="00F33537">
      <w:pPr>
        <w:jc w:val="both"/>
      </w:pPr>
      <w:r>
        <w:rPr>
          <w:b/>
          <w:bCs/>
        </w:rPr>
        <w:t>Instruction</w:t>
      </w:r>
    </w:p>
    <w:p w14:paraId="02A84B73" w14:textId="77777777" w:rsidR="00F33537" w:rsidRPr="002C01FB" w:rsidRDefault="00F33537" w:rsidP="00F33537">
      <w:pPr>
        <w:jc w:val="both"/>
      </w:pPr>
      <w:r>
        <w:t xml:space="preserve">L’instruction sera allégée, et assouplie par rapport aux dispositions du Référentiel national, dans un souci de simplification pour les gestionnaires et de </w:t>
      </w:r>
      <w:r w:rsidRPr="002C01FB">
        <w:t>rapidité pour le cotisant.</w:t>
      </w:r>
    </w:p>
    <w:p w14:paraId="0D633BAC" w14:textId="77777777" w:rsidR="00F33537" w:rsidRDefault="00F33537" w:rsidP="00F33537">
      <w:pPr>
        <w:jc w:val="both"/>
      </w:pPr>
      <w:r w:rsidRPr="002C01FB">
        <w:t xml:space="preserve">L’ensemble des demandes doivent être traitées dans </w:t>
      </w:r>
      <w:r w:rsidR="006C5DA4" w:rsidRPr="002C01FB">
        <w:t>ASI (voir</w:t>
      </w:r>
      <w:r w:rsidR="007974E3" w:rsidRPr="002C01FB">
        <w:t xml:space="preserve"> </w:t>
      </w:r>
      <w:r w:rsidR="00603452" w:rsidRPr="002C01FB">
        <w:t xml:space="preserve">infra code CRVS) </w:t>
      </w:r>
      <w:r w:rsidRPr="002C01FB">
        <w:t>afin de permettre le suivi et la mise en paiement des aides par la DCF locale.</w:t>
      </w:r>
    </w:p>
    <w:p w14:paraId="32F4E523" w14:textId="77777777" w:rsidR="0060135E" w:rsidRDefault="0060135E" w:rsidP="00F33537">
      <w:pPr>
        <w:jc w:val="both"/>
        <w:rPr>
          <w:b/>
          <w:bCs/>
        </w:rPr>
      </w:pPr>
    </w:p>
    <w:p w14:paraId="78072FA5" w14:textId="77777777" w:rsidR="00F33537" w:rsidRDefault="00F33537" w:rsidP="00F33537">
      <w:pPr>
        <w:jc w:val="both"/>
      </w:pPr>
      <w:r>
        <w:rPr>
          <w:b/>
          <w:bCs/>
        </w:rPr>
        <w:t>Montant des aides</w:t>
      </w:r>
    </w:p>
    <w:p w14:paraId="46BBC2F4" w14:textId="77777777" w:rsidR="00F33537" w:rsidRDefault="00F33537" w:rsidP="00F33537">
      <w:pPr>
        <w:jc w:val="both"/>
      </w:pPr>
      <w:r>
        <w:t xml:space="preserve">Les organismes sont autorisés à accorder des montants unitaires en fonction des situations économiques identifiées (fermeture totale ou partielle de l’activité par exemple) et de la situation </w:t>
      </w:r>
      <w:r w:rsidRPr="00083BBB">
        <w:rPr>
          <w:color w:val="000000" w:themeColor="text1"/>
        </w:rPr>
        <w:t>personnelle/familiale. La « f</w:t>
      </w:r>
      <w:r w:rsidR="005624FD">
        <w:rPr>
          <w:color w:val="000000" w:themeColor="text1"/>
        </w:rPr>
        <w:t>ourchette » de montants déterminée</w:t>
      </w:r>
      <w:r w:rsidRPr="00083BBB">
        <w:rPr>
          <w:color w:val="000000" w:themeColor="text1"/>
        </w:rPr>
        <w:t xml:space="preserve"> est la suivante :  accord d</w:t>
      </w:r>
      <w:r w:rsidR="009C49C3" w:rsidRPr="00083BBB">
        <w:rPr>
          <w:color w:val="000000" w:themeColor="text1"/>
        </w:rPr>
        <w:t xml:space="preserve">’aides entre </w:t>
      </w:r>
      <w:r w:rsidR="009C49C3" w:rsidRPr="005624FD">
        <w:rPr>
          <w:b/>
          <w:color w:val="000000" w:themeColor="text1"/>
        </w:rPr>
        <w:t xml:space="preserve">500 et </w:t>
      </w:r>
      <w:r w:rsidR="006A0C9A" w:rsidRPr="005624FD">
        <w:rPr>
          <w:b/>
          <w:color w:val="000000" w:themeColor="text1"/>
        </w:rPr>
        <w:t>20</w:t>
      </w:r>
      <w:r w:rsidR="009C49C3" w:rsidRPr="005624FD">
        <w:rPr>
          <w:b/>
          <w:color w:val="000000" w:themeColor="text1"/>
        </w:rPr>
        <w:t>00</w:t>
      </w:r>
      <w:r w:rsidR="009C49C3" w:rsidRPr="00083BBB">
        <w:rPr>
          <w:color w:val="000000" w:themeColor="text1"/>
        </w:rPr>
        <w:t xml:space="preserve"> </w:t>
      </w:r>
      <w:r w:rsidR="009C49C3" w:rsidRPr="005624FD">
        <w:rPr>
          <w:b/>
          <w:color w:val="000000" w:themeColor="text1"/>
        </w:rPr>
        <w:t>euros</w:t>
      </w:r>
      <w:r w:rsidR="009C49C3" w:rsidRPr="006A0C9A">
        <w:rPr>
          <w:color w:val="FF0000"/>
        </w:rPr>
        <w:t xml:space="preserve"> </w:t>
      </w:r>
      <w:r w:rsidR="00083BBB">
        <w:t>(C</w:t>
      </w:r>
      <w:r w:rsidR="009C49C3" w:rsidRPr="005855CD">
        <w:t>f</w:t>
      </w:r>
      <w:r w:rsidR="00083BBB">
        <w:t>.</w:t>
      </w:r>
      <w:r w:rsidR="009C49C3" w:rsidRPr="005855CD">
        <w:t xml:space="preserve"> calculette).</w:t>
      </w:r>
    </w:p>
    <w:p w14:paraId="2C32E7C7" w14:textId="77777777" w:rsidR="00F33537" w:rsidRDefault="00F33537" w:rsidP="00F33537">
      <w:pPr>
        <w:jc w:val="both"/>
      </w:pPr>
    </w:p>
    <w:p w14:paraId="37F28EAA" w14:textId="77777777" w:rsidR="00F33537" w:rsidRDefault="00F33537" w:rsidP="00F33537">
      <w:pPr>
        <w:jc w:val="both"/>
      </w:pPr>
      <w:r>
        <w:rPr>
          <w:b/>
          <w:bCs/>
        </w:rPr>
        <w:t>Suivi statistique</w:t>
      </w:r>
    </w:p>
    <w:p w14:paraId="6F57F3A2" w14:textId="77777777" w:rsidR="00F33537" w:rsidRDefault="00F33537" w:rsidP="00F33537">
      <w:pPr>
        <w:jc w:val="both"/>
      </w:pPr>
      <w:r>
        <w:t xml:space="preserve">Afin d’assurer un </w:t>
      </w:r>
      <w:proofErr w:type="spellStart"/>
      <w:r>
        <w:t>reporting</w:t>
      </w:r>
      <w:proofErr w:type="spellEnd"/>
      <w:r>
        <w:t xml:space="preserve"> aussi exhaustif que possible des aides accordées dans le cadre de la crise du COVID-19, la procédure suivante doit être réalisée en cas de demande d’aide liées aux conséquences de la crise du COVID-19 : </w:t>
      </w:r>
    </w:p>
    <w:p w14:paraId="1C2A92ED" w14:textId="77777777" w:rsidR="00F33537" w:rsidRPr="00F13D33" w:rsidRDefault="00F33537" w:rsidP="00F33537">
      <w:pPr>
        <w:numPr>
          <w:ilvl w:val="0"/>
          <w:numId w:val="3"/>
        </w:numPr>
        <w:jc w:val="both"/>
        <w:rPr>
          <w:rFonts w:eastAsia="Times New Roman"/>
        </w:rPr>
      </w:pPr>
      <w:r w:rsidRPr="0049282C">
        <w:rPr>
          <w:rFonts w:eastAsia="Times New Roman"/>
        </w:rPr>
        <w:t xml:space="preserve">Pour les demandes d’aide au cotisant en difficulté (ACED) : Saisir dans le champ « Observation » ou « Objet » le motif </w:t>
      </w:r>
      <w:r w:rsidRPr="0049282C">
        <w:rPr>
          <w:rFonts w:eastAsia="Times New Roman"/>
          <w:b/>
          <w:bCs/>
        </w:rPr>
        <w:t>CRVS</w:t>
      </w:r>
      <w:r w:rsidR="00F13D33">
        <w:rPr>
          <w:rFonts w:eastAsia="Times New Roman"/>
          <w:b/>
          <w:bCs/>
        </w:rPr>
        <w:t xml:space="preserve"> </w:t>
      </w:r>
      <w:r w:rsidR="00F13D33" w:rsidRPr="00F13D33">
        <w:rPr>
          <w:rFonts w:eastAsia="Times New Roman"/>
          <w:bCs/>
        </w:rPr>
        <w:t>(en majuscule)</w:t>
      </w:r>
    </w:p>
    <w:p w14:paraId="2853585A" w14:textId="77777777" w:rsidR="00FE70EC" w:rsidRPr="00FE70EC" w:rsidRDefault="00F33537" w:rsidP="00FE70EC">
      <w:pPr>
        <w:numPr>
          <w:ilvl w:val="0"/>
          <w:numId w:val="3"/>
        </w:numPr>
        <w:jc w:val="both"/>
        <w:rPr>
          <w:rFonts w:eastAsia="Times New Roman"/>
        </w:rPr>
      </w:pPr>
      <w:r>
        <w:rPr>
          <w:rFonts w:eastAsia="Times New Roman"/>
        </w:rPr>
        <w:t xml:space="preserve">Pour les demandes d’aide financière exceptionnelle (AFE) : Saisir dans le champ « Motif de la demande » ou « Commentaire interne » le motif </w:t>
      </w:r>
      <w:r>
        <w:rPr>
          <w:rFonts w:eastAsia="Times New Roman"/>
          <w:b/>
          <w:bCs/>
        </w:rPr>
        <w:t>CRVS</w:t>
      </w:r>
      <w:r w:rsidR="00F13D33">
        <w:rPr>
          <w:rFonts w:eastAsia="Times New Roman"/>
          <w:b/>
          <w:bCs/>
        </w:rPr>
        <w:t xml:space="preserve"> </w:t>
      </w:r>
      <w:r w:rsidR="00F13D33" w:rsidRPr="00F13D33">
        <w:rPr>
          <w:rFonts w:eastAsia="Times New Roman"/>
          <w:bCs/>
        </w:rPr>
        <w:t>(en majuscule)</w:t>
      </w:r>
    </w:p>
    <w:p w14:paraId="20714EC3" w14:textId="77777777" w:rsidR="00FE70EC" w:rsidRDefault="00FE70EC" w:rsidP="00FE70EC">
      <w:pPr>
        <w:jc w:val="both"/>
        <w:rPr>
          <w:rFonts w:eastAsia="Times New Roman"/>
          <w:b/>
          <w:bCs/>
        </w:rPr>
      </w:pPr>
    </w:p>
    <w:p w14:paraId="35E74F0E" w14:textId="77777777" w:rsidR="00FE70EC" w:rsidRPr="00FE70EC" w:rsidRDefault="00FE70EC" w:rsidP="00FE70EC">
      <w:pPr>
        <w:jc w:val="both"/>
        <w:rPr>
          <w:rFonts w:eastAsia="Times New Roman"/>
          <w:u w:val="single"/>
        </w:rPr>
      </w:pPr>
      <w:r w:rsidRPr="00FE70EC">
        <w:rPr>
          <w:rFonts w:eastAsia="Times New Roman"/>
          <w:bCs/>
          <w:u w:val="single"/>
        </w:rPr>
        <w:t>Cas particulier des autoentrepreneurs</w:t>
      </w:r>
      <w:r>
        <w:rPr>
          <w:rFonts w:eastAsia="Times New Roman"/>
          <w:bCs/>
          <w:u w:val="single"/>
        </w:rPr>
        <w:t xml:space="preserve"> (AE)</w:t>
      </w:r>
      <w:r w:rsidRPr="00FE70EC">
        <w:rPr>
          <w:rFonts w:eastAsia="Times New Roman"/>
          <w:bCs/>
          <w:u w:val="single"/>
        </w:rPr>
        <w:t xml:space="preserve"> : </w:t>
      </w:r>
    </w:p>
    <w:p w14:paraId="05D0991E" w14:textId="77777777" w:rsidR="00FE70EC" w:rsidRPr="0049282C" w:rsidRDefault="00FE70EC" w:rsidP="00FE70EC">
      <w:pPr>
        <w:numPr>
          <w:ilvl w:val="0"/>
          <w:numId w:val="3"/>
        </w:numPr>
        <w:jc w:val="both"/>
        <w:rPr>
          <w:rFonts w:eastAsia="Times New Roman"/>
        </w:rPr>
      </w:pPr>
      <w:r w:rsidRPr="0049282C">
        <w:rPr>
          <w:rFonts w:eastAsia="Times New Roman"/>
        </w:rPr>
        <w:t xml:space="preserve">Pour les demandes d’aide au cotisant en difficulté (ACED) : Saisir dans le champ « Observation » ou « Objet » le motif </w:t>
      </w:r>
      <w:r w:rsidR="00F13D33" w:rsidRPr="00F13D33">
        <w:rPr>
          <w:rFonts w:eastAsia="Times New Roman"/>
          <w:b/>
        </w:rPr>
        <w:t xml:space="preserve">AE </w:t>
      </w:r>
      <w:r w:rsidR="00F13D33">
        <w:rPr>
          <w:rFonts w:eastAsia="Times New Roman"/>
        </w:rPr>
        <w:t xml:space="preserve">(en majuscule) ou </w:t>
      </w:r>
      <w:r w:rsidR="00B91C0B">
        <w:rPr>
          <w:rFonts w:eastAsia="Times New Roman"/>
          <w:b/>
          <w:bCs/>
        </w:rPr>
        <w:t>Autoentrepreneur</w:t>
      </w:r>
    </w:p>
    <w:p w14:paraId="2E8EBCE3" w14:textId="77777777" w:rsidR="00B91C0B" w:rsidRDefault="00FE70EC" w:rsidP="00B91C0B">
      <w:pPr>
        <w:numPr>
          <w:ilvl w:val="0"/>
          <w:numId w:val="3"/>
        </w:numPr>
        <w:jc w:val="both"/>
        <w:rPr>
          <w:b/>
          <w:bCs/>
        </w:rPr>
      </w:pPr>
      <w:r>
        <w:rPr>
          <w:rFonts w:eastAsia="Times New Roman"/>
        </w:rPr>
        <w:t xml:space="preserve">Pour les demandes d’aide financière exceptionnelle (AFE) : Saisir dans le champ « Motif de la demande » ou « Commentaire interne » le motif </w:t>
      </w:r>
      <w:r w:rsidR="00F13D33" w:rsidRPr="00F13D33">
        <w:rPr>
          <w:rFonts w:eastAsia="Times New Roman"/>
          <w:b/>
        </w:rPr>
        <w:t xml:space="preserve">AE </w:t>
      </w:r>
      <w:r w:rsidR="00F13D33">
        <w:rPr>
          <w:rFonts w:eastAsia="Times New Roman"/>
        </w:rPr>
        <w:t xml:space="preserve">(en majuscule) ou </w:t>
      </w:r>
      <w:r w:rsidR="00B91C0B">
        <w:rPr>
          <w:rFonts w:eastAsia="Times New Roman"/>
          <w:b/>
          <w:bCs/>
        </w:rPr>
        <w:t>Autoentrepreneur</w:t>
      </w:r>
    </w:p>
    <w:p w14:paraId="34F111A7" w14:textId="77777777" w:rsidR="00B91C0B" w:rsidRDefault="00B91C0B" w:rsidP="00174DC6">
      <w:pPr>
        <w:spacing w:after="160" w:line="259" w:lineRule="auto"/>
        <w:rPr>
          <w:b/>
          <w:bCs/>
        </w:rPr>
      </w:pPr>
    </w:p>
    <w:p w14:paraId="1F3F0E8F" w14:textId="77777777" w:rsidR="00F33537" w:rsidRPr="00174DC6" w:rsidRDefault="00F33537" w:rsidP="00B91C0B">
      <w:pPr>
        <w:rPr>
          <w:b/>
          <w:bCs/>
        </w:rPr>
      </w:pPr>
      <w:r>
        <w:rPr>
          <w:b/>
          <w:bCs/>
        </w:rPr>
        <w:t>Notifications</w:t>
      </w:r>
    </w:p>
    <w:p w14:paraId="511E4416" w14:textId="77777777" w:rsidR="00F33537" w:rsidRDefault="00F33537" w:rsidP="00B91C0B">
      <w:pPr>
        <w:jc w:val="both"/>
      </w:pPr>
      <w:r>
        <w:t>La Poste et les FEND ayant limité leurs activités, les notifications seront adressées par courriel.</w:t>
      </w:r>
    </w:p>
    <w:p w14:paraId="1126EC6B" w14:textId="77777777" w:rsidR="00F33537" w:rsidRDefault="00F33537" w:rsidP="00F33537">
      <w:pPr>
        <w:jc w:val="both"/>
      </w:pPr>
      <w:r>
        <w:t> </w:t>
      </w:r>
    </w:p>
    <w:p w14:paraId="1D4871FB" w14:textId="77777777" w:rsidR="00F33537" w:rsidRDefault="00F33537" w:rsidP="00F33537">
      <w:pPr>
        <w:jc w:val="both"/>
      </w:pPr>
      <w:r>
        <w:rPr>
          <w:b/>
          <w:bCs/>
        </w:rPr>
        <w:t>Relations MNC</w:t>
      </w:r>
    </w:p>
    <w:p w14:paraId="7F496AFE" w14:textId="77777777" w:rsidR="007974E3" w:rsidRDefault="00F33537" w:rsidP="00F33537">
      <w:pPr>
        <w:jc w:val="both"/>
      </w:pPr>
      <w:r>
        <w:t xml:space="preserve">Les DRRTI agissant par délégation de la Commission d’action sanitaire et sociale (CASS), la MNC sera informée chaque quinzaine par l’envoi d’un PV reprenant l’ensemble des décisions prises par chaque Urssaf au sein de chaque instance régionale. </w:t>
      </w:r>
    </w:p>
    <w:p w14:paraId="3E9A970C" w14:textId="77777777" w:rsidR="00083BBB" w:rsidRDefault="00F33537" w:rsidP="00FE1F45">
      <w:pPr>
        <w:jc w:val="both"/>
        <w:rPr>
          <w:b/>
          <w:bCs/>
        </w:rPr>
      </w:pPr>
      <w:r>
        <w:lastRenderedPageBreak/>
        <w:t>Une intervention du directeur du Conseil de la protection sociale des travailleurs indépendants (CPSTI) sera faite pour sensibiliser la MNC nationale à la nécessité d’une réponse réactive. Cela n’exclut pas de rechercher un accord en local sur une validation a priori des décisions, cet éventuel accord devant être formalisé.</w:t>
      </w:r>
    </w:p>
    <w:p w14:paraId="4BA17C1A" w14:textId="77777777" w:rsidR="00EE21B8" w:rsidRPr="00FE1F45" w:rsidRDefault="00EE21B8" w:rsidP="00FE1F45">
      <w:pPr>
        <w:jc w:val="both"/>
      </w:pPr>
    </w:p>
    <w:p w14:paraId="0D22DBFF" w14:textId="77777777" w:rsidR="00F33537" w:rsidRDefault="00F33537" w:rsidP="00F33537">
      <w:pPr>
        <w:jc w:val="both"/>
      </w:pPr>
      <w:proofErr w:type="spellStart"/>
      <w:r>
        <w:rPr>
          <w:b/>
          <w:bCs/>
        </w:rPr>
        <w:t>Reporting</w:t>
      </w:r>
      <w:proofErr w:type="spellEnd"/>
      <w:r>
        <w:rPr>
          <w:b/>
          <w:bCs/>
        </w:rPr>
        <w:t xml:space="preserve"> CASS et DNRTI</w:t>
      </w:r>
    </w:p>
    <w:p w14:paraId="0D5E845B" w14:textId="77777777" w:rsidR="002C01FB" w:rsidRDefault="00F33537" w:rsidP="00F33537">
      <w:pPr>
        <w:jc w:val="both"/>
      </w:pPr>
      <w:r>
        <w:t xml:space="preserve">Les DRRTI effectueront avec la même temporalité un </w:t>
      </w:r>
      <w:proofErr w:type="spellStart"/>
      <w:r>
        <w:t>reporting</w:t>
      </w:r>
      <w:proofErr w:type="spellEnd"/>
      <w:r>
        <w:t xml:space="preserve"> en direction des membres de la CASS-IRPSTI</w:t>
      </w:r>
      <w:r w:rsidR="002C01FB">
        <w:t xml:space="preserve"> </w:t>
      </w:r>
      <w:r w:rsidR="008B58DB">
        <w:t>(format</w:t>
      </w:r>
      <w:r w:rsidR="002C01FB">
        <w:t xml:space="preserve"> </w:t>
      </w:r>
      <w:r w:rsidR="008B58DB">
        <w:t>PV)</w:t>
      </w:r>
      <w:r>
        <w:t xml:space="preserve">. </w:t>
      </w:r>
    </w:p>
    <w:p w14:paraId="7E084BCE" w14:textId="77777777" w:rsidR="00F33537" w:rsidRDefault="00F33537" w:rsidP="00F33537">
      <w:pPr>
        <w:jc w:val="both"/>
      </w:pPr>
      <w:r>
        <w:t xml:space="preserve">Un retour statistique chaque lundi 12h sera </w:t>
      </w:r>
      <w:r w:rsidR="00174DC6">
        <w:t>adressé à la DNRTI/département Action S</w:t>
      </w:r>
      <w:r>
        <w:t xml:space="preserve">ociale pour la semaine écoulée via le fichier Excel </w:t>
      </w:r>
      <w:r w:rsidR="002C01FB">
        <w:t>ci-dessous</w:t>
      </w:r>
      <w:r>
        <w:t>.</w:t>
      </w:r>
    </w:p>
    <w:p w14:paraId="1F51193F" w14:textId="77777777" w:rsidR="006A484D" w:rsidRDefault="006A484D" w:rsidP="00F33537">
      <w:pPr>
        <w:jc w:val="both"/>
      </w:pPr>
    </w:p>
    <w:p w14:paraId="05423FA9" w14:textId="77777777" w:rsidR="006A484D" w:rsidRPr="006A484D" w:rsidRDefault="006A484D" w:rsidP="006A484D">
      <w:pPr>
        <w:jc w:val="center"/>
        <w:rPr>
          <w:b/>
          <w:u w:val="single"/>
        </w:rPr>
      </w:pPr>
      <w:r w:rsidRPr="006A484D">
        <w:rPr>
          <w:b/>
          <w:u w:val="single"/>
        </w:rPr>
        <w:t xml:space="preserve">Tableau de </w:t>
      </w:r>
      <w:proofErr w:type="spellStart"/>
      <w:r w:rsidRPr="006A484D">
        <w:rPr>
          <w:b/>
          <w:u w:val="single"/>
        </w:rPr>
        <w:t>reporting</w:t>
      </w:r>
      <w:proofErr w:type="spellEnd"/>
      <w:r w:rsidRPr="006A484D">
        <w:rPr>
          <w:b/>
          <w:u w:val="single"/>
        </w:rPr>
        <w:t> :</w:t>
      </w:r>
    </w:p>
    <w:p w14:paraId="5990EB98" w14:textId="77777777" w:rsidR="009A6396" w:rsidRDefault="006A484D" w:rsidP="006A484D">
      <w:pPr>
        <w:jc w:val="center"/>
      </w:pPr>
      <w:r>
        <w:object w:dxaOrig="1508" w:dyaOrig="984" w14:anchorId="398F503E">
          <v:shape id="_x0000_i1027" type="#_x0000_t75" style="width:75.5pt;height:49pt" o:ole="">
            <v:imagedata r:id="rId11" o:title=""/>
          </v:shape>
          <o:OLEObject Type="Embed" ProgID="Excel.Sheet.12" ShapeID="_x0000_i1027" DrawAspect="Icon" ObjectID="_1646827329" r:id="rId12"/>
        </w:object>
      </w:r>
    </w:p>
    <w:p w14:paraId="27AAFEB6" w14:textId="77777777" w:rsidR="002B030B" w:rsidRPr="00394409" w:rsidRDefault="002B030B" w:rsidP="00394409">
      <w:pPr>
        <w:jc w:val="center"/>
      </w:pPr>
    </w:p>
    <w:sectPr w:rsidR="002B030B" w:rsidRPr="00394409">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2D5E" w14:textId="77777777" w:rsidR="00520978" w:rsidRDefault="00520978" w:rsidP="006C5DA4">
      <w:r>
        <w:separator/>
      </w:r>
    </w:p>
  </w:endnote>
  <w:endnote w:type="continuationSeparator" w:id="0">
    <w:p w14:paraId="766C9C14" w14:textId="77777777" w:rsidR="00520978" w:rsidRDefault="00520978" w:rsidP="006C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63F4D" w14:textId="77777777" w:rsidR="00520978" w:rsidRDefault="00520978" w:rsidP="006C5DA4">
      <w:r>
        <w:separator/>
      </w:r>
    </w:p>
  </w:footnote>
  <w:footnote w:type="continuationSeparator" w:id="0">
    <w:p w14:paraId="4FE7B6EE" w14:textId="77777777" w:rsidR="00520978" w:rsidRDefault="00520978" w:rsidP="006C5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67C60" w14:textId="77777777" w:rsidR="006C5DA4" w:rsidRDefault="00341ED5">
    <w:pPr>
      <w:pStyle w:val="En-tte"/>
    </w:pPr>
    <w:r w:rsidRPr="006D1206">
      <w:rPr>
        <w:noProof/>
        <w:sz w:val="16"/>
        <w:lang w:eastAsia="fr-FR"/>
      </w:rPr>
      <w:drawing>
        <wp:anchor distT="0" distB="0" distL="114300" distR="114300" simplePos="0" relativeHeight="251663360" behindDoc="0" locked="0" layoutInCell="1" allowOverlap="1" wp14:anchorId="4DAD921D" wp14:editId="16CB4212">
          <wp:simplePos x="0" y="0"/>
          <wp:positionH relativeFrom="column">
            <wp:posOffset>290038</wp:posOffset>
          </wp:positionH>
          <wp:positionV relativeFrom="paragraph">
            <wp:posOffset>-304486</wp:posOffset>
          </wp:positionV>
          <wp:extent cx="950595" cy="365125"/>
          <wp:effectExtent l="0" t="0" r="1905" b="0"/>
          <wp:wrapSquare wrapText="bothSides"/>
          <wp:docPr id="13" name="Image 13" descr="C:\Users\samiet\Desktop\Logo_CGSS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iet\Desktop\Logo_CGSS_RV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365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5DA4">
      <w:rPr>
        <w:noProof/>
        <w:lang w:eastAsia="fr-FR"/>
      </w:rPr>
      <w:drawing>
        <wp:anchor distT="0" distB="0" distL="114300" distR="114300" simplePos="0" relativeHeight="251659264" behindDoc="0" locked="0" layoutInCell="1" allowOverlap="1" wp14:anchorId="0EB276B9" wp14:editId="6F8143F0">
          <wp:simplePos x="0" y="0"/>
          <wp:positionH relativeFrom="column">
            <wp:posOffset>-807465</wp:posOffset>
          </wp:positionH>
          <wp:positionV relativeFrom="paragraph">
            <wp:posOffset>-286077</wp:posOffset>
          </wp:positionV>
          <wp:extent cx="1021670" cy="338946"/>
          <wp:effectExtent l="0" t="0" r="7620" b="4445"/>
          <wp:wrapNone/>
          <wp:docPr id="3" name="Picture 1" descr="Logo_URSSAF_2012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9" name="Picture 1" descr="Logo_URSSAF_2012_RVB"/>
                  <pic:cNvPicPr>
                    <a:picLocks noChangeAspect="1" noChangeArrowheads="1"/>
                  </pic:cNvPicPr>
                </pic:nvPicPr>
                <pic:blipFill>
                  <a:blip r:embed="rId2" cstate="print"/>
                  <a:srcRect/>
                  <a:stretch>
                    <a:fillRect/>
                  </a:stretch>
                </pic:blipFill>
                <pic:spPr bwMode="auto">
                  <a:xfrm>
                    <a:off x="0" y="0"/>
                    <a:ext cx="1021670" cy="3389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5276E" w:rsidRPr="006C5DA4">
      <w:rPr>
        <w:noProof/>
        <w:lang w:eastAsia="fr-FR"/>
      </w:rPr>
      <w:drawing>
        <wp:anchor distT="0" distB="0" distL="114300" distR="114300" simplePos="0" relativeHeight="251661312" behindDoc="0" locked="0" layoutInCell="1" allowOverlap="1" wp14:anchorId="4D1838E3" wp14:editId="354B291E">
          <wp:simplePos x="0" y="0"/>
          <wp:positionH relativeFrom="column">
            <wp:posOffset>1285875</wp:posOffset>
          </wp:positionH>
          <wp:positionV relativeFrom="paragraph">
            <wp:posOffset>-285587</wp:posOffset>
          </wp:positionV>
          <wp:extent cx="958850" cy="393700"/>
          <wp:effectExtent l="0" t="0" r="0" b="63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1 cpsti blanc.jpg"/>
                  <pic:cNvPicPr/>
                </pic:nvPicPr>
                <pic:blipFill rotWithShape="1">
                  <a:blip r:embed="rId3" cstate="print">
                    <a:extLst>
                      <a:ext uri="{28A0092B-C50C-407E-A947-70E740481C1C}">
                        <a14:useLocalDpi xmlns:a14="http://schemas.microsoft.com/office/drawing/2010/main" val="0"/>
                      </a:ext>
                    </a:extLst>
                  </a:blip>
                  <a:srcRect l="21054" t="33521" r="21847" b="33270"/>
                  <a:stretch/>
                </pic:blipFill>
                <pic:spPr bwMode="auto">
                  <a:xfrm>
                    <a:off x="0" y="0"/>
                    <a:ext cx="958850" cy="393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36BD"/>
    <w:multiLevelType w:val="hybridMultilevel"/>
    <w:tmpl w:val="4D38CB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5374C01"/>
    <w:multiLevelType w:val="hybridMultilevel"/>
    <w:tmpl w:val="13C48F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5FD22A5"/>
    <w:multiLevelType w:val="hybridMultilevel"/>
    <w:tmpl w:val="A83458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3F00F21"/>
    <w:multiLevelType w:val="hybridMultilevel"/>
    <w:tmpl w:val="11D8EC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BDC08A8"/>
    <w:multiLevelType w:val="hybridMultilevel"/>
    <w:tmpl w:val="67047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37"/>
    <w:rsid w:val="00023F95"/>
    <w:rsid w:val="0002754E"/>
    <w:rsid w:val="00052085"/>
    <w:rsid w:val="000522C2"/>
    <w:rsid w:val="00054E4A"/>
    <w:rsid w:val="00056F79"/>
    <w:rsid w:val="00083BBB"/>
    <w:rsid w:val="00090D1B"/>
    <w:rsid w:val="00094CA7"/>
    <w:rsid w:val="000D5F57"/>
    <w:rsid w:val="00120188"/>
    <w:rsid w:val="00123F43"/>
    <w:rsid w:val="0015334F"/>
    <w:rsid w:val="00174DC6"/>
    <w:rsid w:val="001838F5"/>
    <w:rsid w:val="001F6541"/>
    <w:rsid w:val="00204BB0"/>
    <w:rsid w:val="00206E03"/>
    <w:rsid w:val="002307B2"/>
    <w:rsid w:val="00237A8D"/>
    <w:rsid w:val="002716FF"/>
    <w:rsid w:val="00274174"/>
    <w:rsid w:val="002B030B"/>
    <w:rsid w:val="002C01FB"/>
    <w:rsid w:val="002D04CB"/>
    <w:rsid w:val="00341ED5"/>
    <w:rsid w:val="00350160"/>
    <w:rsid w:val="00394409"/>
    <w:rsid w:val="00397FDC"/>
    <w:rsid w:val="003C769D"/>
    <w:rsid w:val="0049282C"/>
    <w:rsid w:val="004F019F"/>
    <w:rsid w:val="0050509D"/>
    <w:rsid w:val="00520978"/>
    <w:rsid w:val="005418C6"/>
    <w:rsid w:val="00543A10"/>
    <w:rsid w:val="005624FD"/>
    <w:rsid w:val="0056459A"/>
    <w:rsid w:val="00567288"/>
    <w:rsid w:val="00582987"/>
    <w:rsid w:val="005855CD"/>
    <w:rsid w:val="0059775A"/>
    <w:rsid w:val="0060135E"/>
    <w:rsid w:val="00603452"/>
    <w:rsid w:val="00620037"/>
    <w:rsid w:val="00663B2D"/>
    <w:rsid w:val="0068149C"/>
    <w:rsid w:val="00682BD0"/>
    <w:rsid w:val="006A0C9A"/>
    <w:rsid w:val="006A484D"/>
    <w:rsid w:val="006C5DA4"/>
    <w:rsid w:val="006F6171"/>
    <w:rsid w:val="00701FED"/>
    <w:rsid w:val="00726422"/>
    <w:rsid w:val="007479C9"/>
    <w:rsid w:val="007900FD"/>
    <w:rsid w:val="007916AD"/>
    <w:rsid w:val="007974E3"/>
    <w:rsid w:val="007F7A80"/>
    <w:rsid w:val="00896FD3"/>
    <w:rsid w:val="008B0D68"/>
    <w:rsid w:val="008B58DB"/>
    <w:rsid w:val="008C1B49"/>
    <w:rsid w:val="008C70C0"/>
    <w:rsid w:val="008D0705"/>
    <w:rsid w:val="008E1C7E"/>
    <w:rsid w:val="009010B7"/>
    <w:rsid w:val="009274E6"/>
    <w:rsid w:val="009A6396"/>
    <w:rsid w:val="009C49C3"/>
    <w:rsid w:val="009F3EEC"/>
    <w:rsid w:val="00A306A0"/>
    <w:rsid w:val="00A94C1B"/>
    <w:rsid w:val="00AB4CA9"/>
    <w:rsid w:val="00AE781A"/>
    <w:rsid w:val="00AE799C"/>
    <w:rsid w:val="00B07937"/>
    <w:rsid w:val="00B419A7"/>
    <w:rsid w:val="00B52038"/>
    <w:rsid w:val="00B52D5B"/>
    <w:rsid w:val="00B573E1"/>
    <w:rsid w:val="00B75717"/>
    <w:rsid w:val="00B91C0B"/>
    <w:rsid w:val="00B91EC0"/>
    <w:rsid w:val="00BB220D"/>
    <w:rsid w:val="00BC5DC3"/>
    <w:rsid w:val="00BF1683"/>
    <w:rsid w:val="00C470FA"/>
    <w:rsid w:val="00C51F12"/>
    <w:rsid w:val="00CA4C9C"/>
    <w:rsid w:val="00CC1ECD"/>
    <w:rsid w:val="00CD1FE7"/>
    <w:rsid w:val="00CD2114"/>
    <w:rsid w:val="00D04B8C"/>
    <w:rsid w:val="00D04C04"/>
    <w:rsid w:val="00D16D2A"/>
    <w:rsid w:val="00D74F3B"/>
    <w:rsid w:val="00DA284A"/>
    <w:rsid w:val="00DA296B"/>
    <w:rsid w:val="00E06944"/>
    <w:rsid w:val="00E33F74"/>
    <w:rsid w:val="00E53259"/>
    <w:rsid w:val="00E837C7"/>
    <w:rsid w:val="00E923B8"/>
    <w:rsid w:val="00EC2F65"/>
    <w:rsid w:val="00EC6047"/>
    <w:rsid w:val="00EC7B03"/>
    <w:rsid w:val="00EE21B8"/>
    <w:rsid w:val="00F064D2"/>
    <w:rsid w:val="00F13A29"/>
    <w:rsid w:val="00F13D33"/>
    <w:rsid w:val="00F33537"/>
    <w:rsid w:val="00F5276E"/>
    <w:rsid w:val="00F53A46"/>
    <w:rsid w:val="00F5658F"/>
    <w:rsid w:val="00FD75E4"/>
    <w:rsid w:val="00FE1F45"/>
    <w:rsid w:val="00FE70EC"/>
    <w:rsid w:val="00FF22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EC2F95B"/>
  <w15:chartTrackingRefBased/>
  <w15:docId w15:val="{71FCC1E7-3032-43B0-99F7-4A058EE9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537"/>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452"/>
    <w:pPr>
      <w:ind w:left="720"/>
    </w:pPr>
  </w:style>
  <w:style w:type="paragraph" w:styleId="En-tte">
    <w:name w:val="header"/>
    <w:basedOn w:val="Normal"/>
    <w:link w:val="En-tteCar"/>
    <w:uiPriority w:val="99"/>
    <w:unhideWhenUsed/>
    <w:rsid w:val="006C5DA4"/>
    <w:pPr>
      <w:tabs>
        <w:tab w:val="center" w:pos="4536"/>
        <w:tab w:val="right" w:pos="9072"/>
      </w:tabs>
    </w:pPr>
  </w:style>
  <w:style w:type="character" w:customStyle="1" w:styleId="En-tteCar">
    <w:name w:val="En-tête Car"/>
    <w:basedOn w:val="Policepardfaut"/>
    <w:link w:val="En-tte"/>
    <w:uiPriority w:val="99"/>
    <w:rsid w:val="006C5DA4"/>
    <w:rPr>
      <w:rFonts w:ascii="Calibri" w:hAnsi="Calibri" w:cs="Calibri"/>
    </w:rPr>
  </w:style>
  <w:style w:type="paragraph" w:styleId="Pieddepage">
    <w:name w:val="footer"/>
    <w:basedOn w:val="Normal"/>
    <w:link w:val="PieddepageCar"/>
    <w:uiPriority w:val="99"/>
    <w:unhideWhenUsed/>
    <w:rsid w:val="006C5DA4"/>
    <w:pPr>
      <w:tabs>
        <w:tab w:val="center" w:pos="4536"/>
        <w:tab w:val="right" w:pos="9072"/>
      </w:tabs>
    </w:pPr>
  </w:style>
  <w:style w:type="character" w:customStyle="1" w:styleId="PieddepageCar">
    <w:name w:val="Pied de page Car"/>
    <w:basedOn w:val="Policepardfaut"/>
    <w:link w:val="Pieddepage"/>
    <w:uiPriority w:val="99"/>
    <w:rsid w:val="006C5DA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297208">
      <w:bodyDiv w:val="1"/>
      <w:marLeft w:val="0"/>
      <w:marRight w:val="0"/>
      <w:marTop w:val="0"/>
      <w:marBottom w:val="0"/>
      <w:divBdr>
        <w:top w:val="none" w:sz="0" w:space="0" w:color="auto"/>
        <w:left w:val="none" w:sz="0" w:space="0" w:color="auto"/>
        <w:bottom w:val="none" w:sz="0" w:space="0" w:color="auto"/>
        <w:right w:val="none" w:sz="0" w:space="0" w:color="auto"/>
      </w:divBdr>
    </w:div>
    <w:div w:id="183345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Excel_Macro-Enabled_Worksheet.xlsm"/><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6909</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HEYLENS Stephane (Bretagne)</dc:creator>
  <cp:keywords/>
  <dc:description/>
  <cp:lastModifiedBy>Christian Pineau</cp:lastModifiedBy>
  <cp:revision>2</cp:revision>
  <dcterms:created xsi:type="dcterms:W3CDTF">2020-03-27T14:16:00Z</dcterms:created>
  <dcterms:modified xsi:type="dcterms:W3CDTF">2020-03-27T14:16:00Z</dcterms:modified>
</cp:coreProperties>
</file>