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76" w:rsidRDefault="00691C76" w:rsidP="00691C76">
      <w:pPr>
        <w:ind w:left="278" w:right="353"/>
      </w:pPr>
    </w:p>
    <w:p w:rsidR="00691C76" w:rsidRPr="00691C76" w:rsidRDefault="00691C76" w:rsidP="00691C76">
      <w:pPr>
        <w:ind w:left="278" w:right="353"/>
        <w:jc w:val="center"/>
        <w:rPr>
          <w:i/>
          <w:iCs/>
          <w:sz w:val="56"/>
          <w:szCs w:val="56"/>
        </w:rPr>
      </w:pPr>
      <w:r w:rsidRPr="00691C76">
        <w:rPr>
          <w:i/>
          <w:iCs/>
          <w:sz w:val="56"/>
          <w:szCs w:val="56"/>
        </w:rPr>
        <w:t>Attestation</w:t>
      </w:r>
    </w:p>
    <w:p w:rsidR="00691C76" w:rsidRDefault="00691C76" w:rsidP="00691C76">
      <w:pPr>
        <w:tabs>
          <w:tab w:val="right" w:leader="underscore" w:pos="8222"/>
        </w:tabs>
        <w:ind w:left="278" w:right="353"/>
      </w:pPr>
    </w:p>
    <w:p w:rsidR="00691C76" w:rsidRPr="00691C76" w:rsidRDefault="00691C76" w:rsidP="00691C76">
      <w:pPr>
        <w:tabs>
          <w:tab w:val="right" w:leader="underscore" w:pos="8222"/>
        </w:tabs>
        <w:ind w:left="278" w:right="353"/>
      </w:pPr>
      <w:r w:rsidRPr="00691C76">
        <w:t xml:space="preserve">Je soussigné : </w:t>
      </w:r>
      <w:r w:rsidRPr="00691C76">
        <w:tab/>
      </w:r>
    </w:p>
    <w:p w:rsidR="00CF485E" w:rsidRDefault="00CF485E" w:rsidP="00CF485E">
      <w:pPr>
        <w:pStyle w:val="Paragraphedeliste"/>
        <w:ind w:right="353" w:firstLine="0"/>
      </w:pPr>
    </w:p>
    <w:p w:rsidR="00691C76" w:rsidRPr="00691C76" w:rsidRDefault="00691C76" w:rsidP="00691C76">
      <w:pPr>
        <w:pStyle w:val="Paragraphedeliste"/>
        <w:numPr>
          <w:ilvl w:val="0"/>
          <w:numId w:val="3"/>
        </w:numPr>
        <w:ind w:right="353"/>
      </w:pPr>
      <w:r w:rsidRPr="00691C76">
        <w:t xml:space="preserve">Atteste ne pas être dans l’une des situations suivantes :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Femmes enceintes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Maladies respiratoires chroniques (asthme, bronchite chronique…) ;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Insuffisances respiratoires chroniques ;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Mucoviscidose ;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Insuffisances cardiaques toutes causes ;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Maladies des coronaires ;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Antécédents d’accident vasculaire cérébral ; 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Hypertension artérielle ;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Insuffisance rénale chronique dialysée ;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Diabètes de type 1 insulinodépendant et diabète de type 2 ; </w:t>
      </w:r>
    </w:p>
    <w:p w:rsidR="00691C76" w:rsidRPr="00691C76" w:rsidRDefault="00691C76" w:rsidP="00691C76">
      <w:pPr>
        <w:pStyle w:val="Paragraphedeliste"/>
        <w:numPr>
          <w:ilvl w:val="0"/>
          <w:numId w:val="5"/>
        </w:numPr>
        <w:spacing w:after="37"/>
        <w:ind w:right="791"/>
      </w:pPr>
      <w:r w:rsidRPr="00691C76">
        <w:t>Immunodépression</w:t>
      </w:r>
      <w:r w:rsidRPr="00691C76">
        <w:t xml:space="preserve"> </w:t>
      </w:r>
      <w:r w:rsidRPr="00691C76">
        <w:t xml:space="preserve">type </w:t>
      </w:r>
      <w:r w:rsidRPr="00691C76">
        <w:t xml:space="preserve">pathologies cancéreuses et hématologiques, transplantations d’organe et de cellules souches hématopoïétiques </w:t>
      </w:r>
    </w:p>
    <w:p w:rsidR="00691C76" w:rsidRPr="00691C76" w:rsidRDefault="00691C76" w:rsidP="00691C76">
      <w:pPr>
        <w:pStyle w:val="Paragraphedeliste"/>
        <w:numPr>
          <w:ilvl w:val="0"/>
          <w:numId w:val="5"/>
        </w:numPr>
        <w:spacing w:after="80"/>
        <w:ind w:right="791"/>
      </w:pPr>
      <w:r w:rsidRPr="00691C76">
        <w:t>Immunodépression</w:t>
      </w:r>
      <w:r w:rsidRPr="00691C76">
        <w:t xml:space="preserve"> </w:t>
      </w:r>
      <w:r w:rsidRPr="00691C76">
        <w:t xml:space="preserve">type </w:t>
      </w:r>
      <w:r w:rsidRPr="00691C76">
        <w:t>maladies inflammatoires et/ou auto-immunes recevant un traitement immunosuppresseur</w:t>
      </w:r>
      <w:r w:rsidRPr="00691C76">
        <w:t xml:space="preserve"> (exemple : </w:t>
      </w:r>
      <w:r w:rsidRPr="00691C76">
        <w:t xml:space="preserve">personnes infectées par le VIH 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Maladie hépatique chronique avec cirrhose ; </w:t>
      </w:r>
    </w:p>
    <w:p w:rsidR="00691C76" w:rsidRPr="00691C76" w:rsidRDefault="00691C76" w:rsidP="00691C76">
      <w:pPr>
        <w:numPr>
          <w:ilvl w:val="0"/>
          <w:numId w:val="5"/>
        </w:numPr>
        <w:ind w:right="353"/>
      </w:pPr>
      <w:r w:rsidRPr="00691C76">
        <w:t xml:space="preserve">Obésité avec un indice de masse corporelle (IMC) égal ou supérieur à 40. </w:t>
      </w:r>
    </w:p>
    <w:p w:rsidR="00691C76" w:rsidRPr="00691C76" w:rsidRDefault="00691C76" w:rsidP="00691C76">
      <w:pPr>
        <w:ind w:left="278" w:right="353"/>
      </w:pPr>
    </w:p>
    <w:p w:rsidR="00691C76" w:rsidRPr="00691C76" w:rsidRDefault="00691C76" w:rsidP="00691C76">
      <w:pPr>
        <w:ind w:right="353"/>
      </w:pPr>
      <w:r w:rsidRPr="00691C76">
        <w:t xml:space="preserve">Dans le cas contraire, je fais partie des </w:t>
      </w:r>
      <w:r w:rsidRPr="00691C76">
        <w:t xml:space="preserve">personnes dont l’état de santé conduit à </w:t>
      </w:r>
      <w:r w:rsidRPr="00691C76">
        <w:t>être</w:t>
      </w:r>
      <w:r w:rsidRPr="00691C76">
        <w:t xml:space="preserve"> considér</w:t>
      </w:r>
      <w:r w:rsidRPr="00691C76">
        <w:t>é</w:t>
      </w:r>
      <w:r w:rsidRPr="00691C76">
        <w:t xml:space="preserve"> comme présentant un risque de développer une forme sévère </w:t>
      </w:r>
      <w:r w:rsidRPr="00691C76">
        <w:t xml:space="preserve">du CORONAVIRUS et je dois faire une déclaration sur </w:t>
      </w:r>
      <w:hyperlink r:id="rId5">
        <w:r w:rsidRPr="00691C76">
          <w:rPr>
            <w:color w:val="0000FF"/>
            <w:u w:val="single" w:color="0000FF"/>
          </w:rPr>
          <w:t>declare.ameli.fr</w:t>
        </w:r>
      </w:hyperlink>
      <w:r w:rsidRPr="00691C76">
        <w:t xml:space="preserve"> </w:t>
      </w:r>
      <w:r w:rsidRPr="00691C76">
        <w:rPr>
          <w:color w:val="auto"/>
        </w:rPr>
        <w:t xml:space="preserve">sans passer par </w:t>
      </w:r>
      <w:r w:rsidRPr="00691C76">
        <w:rPr>
          <w:color w:val="auto"/>
        </w:rPr>
        <w:t xml:space="preserve">mon </w:t>
      </w:r>
      <w:r w:rsidRPr="00691C76">
        <w:rPr>
          <w:color w:val="auto"/>
        </w:rPr>
        <w:t xml:space="preserve">employeur ni par </w:t>
      </w:r>
      <w:r w:rsidRPr="00691C76">
        <w:rPr>
          <w:color w:val="auto"/>
        </w:rPr>
        <w:t xml:space="preserve">mon </w:t>
      </w:r>
      <w:r w:rsidRPr="00691C76">
        <w:rPr>
          <w:color w:val="auto"/>
        </w:rPr>
        <w:t>médecin traitant</w:t>
      </w:r>
      <w:r w:rsidRPr="00691C76">
        <w:t xml:space="preserve">, pour demander à être mis en arrêt de travail pour une durée initiale de 21 jours. Cet arrêt pourra être déclaré rétroactivement à la date du vendredi 13 mars. </w:t>
      </w:r>
    </w:p>
    <w:p w:rsidR="00691C76" w:rsidRPr="00691C76" w:rsidRDefault="00691C76" w:rsidP="00691C76">
      <w:pPr>
        <w:ind w:right="353"/>
      </w:pPr>
    </w:p>
    <w:p w:rsidR="00691C76" w:rsidRPr="00691C76" w:rsidRDefault="00691C76" w:rsidP="00CF485E">
      <w:pPr>
        <w:ind w:right="353"/>
        <w:jc w:val="right"/>
      </w:pPr>
      <w:r w:rsidRPr="00691C76">
        <w:t>A …………</w:t>
      </w:r>
      <w:bookmarkStart w:id="0" w:name="_GoBack"/>
      <w:bookmarkEnd w:id="0"/>
      <w:r w:rsidRPr="00691C76">
        <w:t>……………. Le ……………………</w:t>
      </w:r>
    </w:p>
    <w:p w:rsidR="00691C76" w:rsidRPr="00691C76" w:rsidRDefault="00691C76" w:rsidP="00691C76">
      <w:pPr>
        <w:ind w:right="353"/>
      </w:pPr>
    </w:p>
    <w:p w:rsidR="00691C76" w:rsidRDefault="00691C76" w:rsidP="00691C76">
      <w:pPr>
        <w:ind w:right="353"/>
      </w:pPr>
      <w:r w:rsidRPr="00691C76">
        <w:t>Signature</w:t>
      </w:r>
    </w:p>
    <w:p w:rsidR="005F7A18" w:rsidRDefault="005F7A18"/>
    <w:sectPr w:rsidR="005F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B67E"/>
      </v:shape>
    </w:pict>
  </w:numPicBullet>
  <w:abstractNum w:abstractNumId="0" w15:restartNumberingAfterBreak="0">
    <w:nsid w:val="222E07BC"/>
    <w:multiLevelType w:val="hybridMultilevel"/>
    <w:tmpl w:val="D3B6A4F6"/>
    <w:lvl w:ilvl="0" w:tplc="37F03D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A8D"/>
    <w:multiLevelType w:val="hybridMultilevel"/>
    <w:tmpl w:val="DC508D0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048F5"/>
    <w:multiLevelType w:val="hybridMultilevel"/>
    <w:tmpl w:val="6908BCAA"/>
    <w:lvl w:ilvl="0" w:tplc="37F03D64">
      <w:start w:val="1"/>
      <w:numFmt w:val="bullet"/>
      <w:lvlText w:val="o"/>
      <w:lvlJc w:val="left"/>
      <w:pPr>
        <w:ind w:left="38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6FB3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10BC8A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639B2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8B734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6A6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E2F2E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22ED8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2CC1E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52A83"/>
    <w:multiLevelType w:val="hybridMultilevel"/>
    <w:tmpl w:val="550E5EE8"/>
    <w:lvl w:ilvl="0" w:tplc="7706C76A">
      <w:start w:val="1"/>
      <w:numFmt w:val="bullet"/>
      <w:lvlText w:val="-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6FB3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10BC8A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639B2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8B734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6A6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E2F2E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22ED8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2CC1E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B06727"/>
    <w:multiLevelType w:val="hybridMultilevel"/>
    <w:tmpl w:val="1C6A53EA"/>
    <w:lvl w:ilvl="0" w:tplc="37F03D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76"/>
    <w:rsid w:val="002A45D0"/>
    <w:rsid w:val="005F7A18"/>
    <w:rsid w:val="00691C76"/>
    <w:rsid w:val="007F3ADE"/>
    <w:rsid w:val="00CF485E"/>
    <w:rsid w:val="00D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3FD2"/>
  <w15:chartTrackingRefBased/>
  <w15:docId w15:val="{03298145-4071-47F5-8F3F-81111BF8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76"/>
    <w:pPr>
      <w:spacing w:after="108" w:line="249" w:lineRule="auto"/>
      <w:ind w:left="293" w:right="365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C76"/>
    <w:pPr>
      <w:ind w:left="720"/>
      <w:contextualSpacing/>
    </w:pPr>
  </w:style>
  <w:style w:type="paragraph" w:customStyle="1" w:styleId="Default">
    <w:name w:val="Default"/>
    <w:rsid w:val="00691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lare.ameli.fr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dcterms:created xsi:type="dcterms:W3CDTF">2020-03-25T22:59:00Z</dcterms:created>
  <dcterms:modified xsi:type="dcterms:W3CDTF">2020-03-25T23:09:00Z</dcterms:modified>
</cp:coreProperties>
</file>