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5B1D5" w14:textId="054DF766" w:rsidR="00BC4F5F" w:rsidRPr="00333B9D" w:rsidRDefault="00370392" w:rsidP="00333B9D">
      <w:pPr>
        <w:shd w:val="clear" w:color="auto" w:fill="D9D9D9" w:themeFill="background1" w:themeFillShade="D9"/>
        <w:jc w:val="center"/>
        <w:rPr>
          <w:b/>
          <w:bCs/>
          <w:color w:val="4472C4" w:themeColor="accent1"/>
          <w:sz w:val="36"/>
          <w:szCs w:val="36"/>
          <w:lang w:eastAsia="fr-FR"/>
        </w:rPr>
      </w:pPr>
      <w:bookmarkStart w:id="0" w:name="_Hlk104373199"/>
      <w:r w:rsidRPr="00A22B9E">
        <w:rPr>
          <w:b/>
          <w:bCs/>
          <w:color w:val="4472C4" w:themeColor="accent1"/>
          <w:sz w:val="36"/>
          <w:szCs w:val="36"/>
          <w:lang w:eastAsia="fr-FR"/>
        </w:rPr>
        <w:t>NEWSLETTER</w:t>
      </w:r>
      <w:r w:rsidR="0033314F" w:rsidRPr="00A22B9E">
        <w:rPr>
          <w:b/>
          <w:bCs/>
          <w:color w:val="4472C4" w:themeColor="accent1"/>
          <w:sz w:val="36"/>
          <w:szCs w:val="36"/>
          <w:lang w:eastAsia="fr-FR"/>
        </w:rPr>
        <w:t xml:space="preserve"> JURIDIQUE : </w:t>
      </w:r>
      <w:r w:rsidR="00BD32F8">
        <w:rPr>
          <w:b/>
          <w:bCs/>
          <w:color w:val="4472C4" w:themeColor="accent1"/>
          <w:sz w:val="36"/>
          <w:szCs w:val="36"/>
          <w:lang w:eastAsia="fr-FR"/>
        </w:rPr>
        <w:t>MARS</w:t>
      </w:r>
      <w:r w:rsidR="007A10DE">
        <w:rPr>
          <w:b/>
          <w:bCs/>
          <w:color w:val="4472C4" w:themeColor="accent1"/>
          <w:sz w:val="36"/>
          <w:szCs w:val="36"/>
          <w:lang w:eastAsia="fr-FR"/>
        </w:rPr>
        <w:t xml:space="preserve"> 202</w:t>
      </w:r>
      <w:r w:rsidR="00A82DE3">
        <w:rPr>
          <w:b/>
          <w:bCs/>
          <w:color w:val="4472C4" w:themeColor="accent1"/>
          <w:sz w:val="36"/>
          <w:szCs w:val="36"/>
          <w:lang w:eastAsia="fr-FR"/>
        </w:rPr>
        <w:t>4</w:t>
      </w:r>
    </w:p>
    <w:p w14:paraId="4EF0972B" w14:textId="47A8193F" w:rsidR="00D146F7" w:rsidRPr="00466C0C" w:rsidRDefault="007C4ACD" w:rsidP="00466C0C">
      <w:pPr>
        <w:pStyle w:val="Paragraphedeliste"/>
        <w:numPr>
          <w:ilvl w:val="0"/>
          <w:numId w:val="4"/>
        </w:numPr>
        <w:spacing w:line="240" w:lineRule="auto"/>
        <w:jc w:val="center"/>
        <w:rPr>
          <w:b/>
          <w:bCs/>
          <w:color w:val="4472C4" w:themeColor="accent1"/>
          <w:sz w:val="28"/>
          <w:szCs w:val="28"/>
          <w:u w:val="single"/>
          <w:lang w:eastAsia="fr-FR"/>
        </w:rPr>
      </w:pPr>
      <w:r w:rsidRPr="00BC4F5F">
        <w:rPr>
          <w:b/>
          <w:bCs/>
          <w:color w:val="4472C4" w:themeColor="accent1"/>
          <w:sz w:val="28"/>
          <w:szCs w:val="28"/>
          <w:u w:val="single"/>
          <w:lang w:eastAsia="fr-FR"/>
        </w:rPr>
        <w:t>ACTUALITES</w:t>
      </w:r>
      <w:r w:rsidR="00A22B9E" w:rsidRPr="00BC4F5F">
        <w:rPr>
          <w:b/>
          <w:bCs/>
          <w:color w:val="4472C4" w:themeColor="accent1"/>
          <w:sz w:val="28"/>
          <w:szCs w:val="28"/>
          <w:u w:val="single"/>
          <w:lang w:eastAsia="fr-FR"/>
        </w:rPr>
        <w:t> :</w:t>
      </w:r>
      <w:bookmarkStart w:id="1" w:name="_Hlk101254599"/>
    </w:p>
    <w:p w14:paraId="5CB750AD" w14:textId="77777777" w:rsidR="000250B4" w:rsidRPr="000250B4" w:rsidRDefault="000250B4" w:rsidP="000250B4">
      <w:pPr>
        <w:pStyle w:val="Paragraphedeliste"/>
        <w:numPr>
          <w:ilvl w:val="0"/>
          <w:numId w:val="9"/>
        </w:numPr>
        <w:rPr>
          <w:b/>
          <w:bCs/>
          <w:i/>
          <w:color w:val="FF0000"/>
          <w:sz w:val="24"/>
          <w:szCs w:val="24"/>
          <w:lang w:eastAsia="fr-FR"/>
        </w:rPr>
      </w:pPr>
      <w:r w:rsidRPr="000250B4">
        <w:rPr>
          <w:b/>
          <w:bCs/>
          <w:i/>
          <w:color w:val="FF0000"/>
          <w:sz w:val="24"/>
          <w:szCs w:val="24"/>
          <w:lang w:eastAsia="fr-FR"/>
        </w:rPr>
        <w:t>L’OPPBTP publie un nouveau guide « Port d’un système d’arrêt de chute en PEMP : préconisations et guide de choix des EPI adaptés »</w:t>
      </w:r>
    </w:p>
    <w:p w14:paraId="029EBEBA" w14:textId="37BE4A4B" w:rsidR="000250B4" w:rsidRPr="000250B4" w:rsidRDefault="000250B4" w:rsidP="000250B4">
      <w:pPr>
        <w:pStyle w:val="NormalWeb"/>
        <w:spacing w:before="0" w:beforeAutospacing="0" w:after="360" w:afterAutospacing="0"/>
        <w:rPr>
          <w:rStyle w:val="lev"/>
          <w:rFonts w:ascii="Tahoma" w:hAnsi="Tahoma" w:cs="Tahoma"/>
          <w:b w:val="0"/>
          <w:color w:val="000000"/>
          <w:sz w:val="22"/>
          <w:szCs w:val="22"/>
        </w:rPr>
      </w:pPr>
      <w:r w:rsidRPr="000250B4">
        <w:rPr>
          <w:rStyle w:val="lev"/>
          <w:rFonts w:ascii="Tahoma" w:hAnsi="Tahoma" w:cs="Tahoma"/>
          <w:b w:val="0"/>
          <w:color w:val="000000"/>
          <w:sz w:val="22"/>
          <w:szCs w:val="22"/>
        </w:rPr>
        <w:t xml:space="preserve">L’OPPBTP et l’INRS partagent pour la première fois leurs préconisations afin de prévenir le risque d’éjection ou de chute lors de l’utilisation des plateformes élévatrices mobiles de personnel (PEMP). Cette prise de position commune s’appuie sur l’analyse de la sinistralité et fait suite aux sollicitations de nombreux entreprises, préventeurs et formateurs auprès de l’OPPBTP afin de clarifier les conditions d’utilisation des EPI dans les PEMP. </w:t>
      </w:r>
    </w:p>
    <w:p w14:paraId="53673502" w14:textId="77777777" w:rsidR="000250B4" w:rsidRDefault="000250B4" w:rsidP="000250B4">
      <w:pPr>
        <w:pStyle w:val="NormalWeb"/>
        <w:spacing w:before="0" w:beforeAutospacing="0" w:after="360" w:afterAutospacing="0"/>
        <w:rPr>
          <w:rFonts w:ascii="Tahoma" w:hAnsi="Tahoma" w:cs="Tahoma"/>
          <w:b/>
          <w:color w:val="000000"/>
          <w:sz w:val="22"/>
          <w:szCs w:val="22"/>
        </w:rPr>
      </w:pPr>
      <w:r w:rsidRPr="000250B4">
        <w:rPr>
          <w:rStyle w:val="lev"/>
          <w:rFonts w:ascii="Tahoma" w:hAnsi="Tahoma" w:cs="Tahoma"/>
          <w:b w:val="0"/>
          <w:color w:val="000000"/>
          <w:sz w:val="22"/>
          <w:szCs w:val="22"/>
        </w:rPr>
        <w:t>Dans ce contexte, l’OPPBTP publie un nouveau guide sur le port d’un système d’arrêt de chute en PEMP visant à harmoniser les bonnes pratiques et énoncer des préconisations claires.</w:t>
      </w:r>
      <w:r w:rsidRPr="000250B4">
        <w:rPr>
          <w:rFonts w:ascii="Tahoma" w:hAnsi="Tahoma" w:cs="Tahoma"/>
          <w:b/>
          <w:color w:val="000000"/>
          <w:sz w:val="22"/>
          <w:szCs w:val="22"/>
        </w:rPr>
        <w:t xml:space="preserve"> </w:t>
      </w:r>
    </w:p>
    <w:p w14:paraId="08448629" w14:textId="550CDDB9" w:rsidR="00D146F7" w:rsidRPr="000250B4" w:rsidRDefault="000250B4" w:rsidP="000250B4">
      <w:pPr>
        <w:pStyle w:val="NormalWeb"/>
        <w:spacing w:before="0" w:beforeAutospacing="0" w:after="360" w:afterAutospacing="0"/>
        <w:rPr>
          <w:rFonts w:ascii="Tahoma" w:hAnsi="Tahoma" w:cs="Tahoma"/>
          <w:b/>
          <w:color w:val="000000"/>
          <w:sz w:val="22"/>
          <w:szCs w:val="22"/>
        </w:rPr>
      </w:pPr>
      <w:r w:rsidRPr="000250B4">
        <w:rPr>
          <w:rFonts w:ascii="Tahoma" w:hAnsi="Tahoma" w:cs="Tahoma"/>
          <w:b/>
          <w:color w:val="000000"/>
          <w:sz w:val="22"/>
          <w:szCs w:val="22"/>
        </w:rPr>
        <w:t>Retrouve</w:t>
      </w:r>
      <w:r>
        <w:rPr>
          <w:rFonts w:ascii="Tahoma" w:hAnsi="Tahoma" w:cs="Tahoma"/>
          <w:b/>
          <w:color w:val="000000"/>
          <w:sz w:val="22"/>
          <w:szCs w:val="22"/>
        </w:rPr>
        <w:t>z</w:t>
      </w:r>
      <w:r w:rsidRPr="000250B4">
        <w:rPr>
          <w:rFonts w:ascii="Tahoma" w:hAnsi="Tahoma" w:cs="Tahoma"/>
          <w:b/>
          <w:color w:val="000000"/>
          <w:sz w:val="22"/>
          <w:szCs w:val="22"/>
        </w:rPr>
        <w:t xml:space="preserve"> le guide ici : </w:t>
      </w:r>
      <w:r w:rsidRPr="000250B4">
        <w:rPr>
          <w:rFonts w:ascii="Tahoma" w:hAnsi="Tahoma" w:cs="Tahoma"/>
          <w:b/>
          <w:color w:val="000000"/>
          <w:sz w:val="22"/>
          <w:szCs w:val="22"/>
          <w:highlight w:val="yellow"/>
        </w:rPr>
        <w:object w:dxaOrig="1540" w:dyaOrig="997" w14:anchorId="3720F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bat.Document.DC" ShapeID="_x0000_i1025" DrawAspect="Icon" ObjectID="_1773216017" r:id="rId9"/>
        </w:object>
      </w:r>
    </w:p>
    <w:bookmarkEnd w:id="1"/>
    <w:p w14:paraId="297900C6" w14:textId="77777777" w:rsidR="006A4F7E" w:rsidRPr="0098352C" w:rsidRDefault="006A4F7E" w:rsidP="006A4F7E">
      <w:pPr>
        <w:pStyle w:val="Sansinterligne"/>
        <w:kinsoku w:val="0"/>
        <w:overflowPunct w:val="0"/>
        <w:ind w:left="720"/>
        <w:rPr>
          <w:rFonts w:eastAsiaTheme="minorEastAsia"/>
          <w:i/>
          <w:color w:val="FF0000"/>
          <w:kern w:val="24"/>
          <w:u w:val="single"/>
          <w:lang w:eastAsia="fr-FR"/>
        </w:rPr>
      </w:pPr>
    </w:p>
    <w:p w14:paraId="4D2B7AC0" w14:textId="4B0FC83E" w:rsidR="00C13D25" w:rsidRPr="0098352C" w:rsidRDefault="000250B4" w:rsidP="0098352C">
      <w:pPr>
        <w:pStyle w:val="Sansinterligne"/>
        <w:numPr>
          <w:ilvl w:val="0"/>
          <w:numId w:val="8"/>
        </w:numPr>
        <w:kinsoku w:val="0"/>
        <w:overflowPunct w:val="0"/>
        <w:rPr>
          <w:rFonts w:ascii="Tahoma" w:eastAsiaTheme="minorEastAsia" w:hAnsi="Tahoma" w:cs="Tahoma"/>
          <w:b/>
          <w:bCs/>
          <w:i/>
          <w:color w:val="FF0000"/>
          <w:kern w:val="24"/>
          <w:sz w:val="24"/>
          <w:szCs w:val="24"/>
          <w:lang w:eastAsia="fr-FR"/>
        </w:rPr>
      </w:pPr>
      <w:r>
        <w:rPr>
          <w:rFonts w:ascii="Tahoma" w:eastAsiaTheme="minorEastAsia" w:hAnsi="Tahoma" w:cs="Tahoma"/>
          <w:b/>
          <w:bCs/>
          <w:i/>
          <w:color w:val="FF0000"/>
          <w:kern w:val="24"/>
          <w:sz w:val="24"/>
          <w:szCs w:val="24"/>
          <w:lang w:eastAsia="fr-FR"/>
        </w:rPr>
        <w:t>Une m</w:t>
      </w:r>
      <w:r w:rsidR="0098352C" w:rsidRPr="0098352C">
        <w:rPr>
          <w:rFonts w:ascii="Tahoma" w:eastAsiaTheme="minorEastAsia" w:hAnsi="Tahoma" w:cs="Tahoma"/>
          <w:b/>
          <w:bCs/>
          <w:i/>
          <w:color w:val="FF0000"/>
          <w:kern w:val="24"/>
          <w:sz w:val="24"/>
          <w:szCs w:val="24"/>
          <w:lang w:eastAsia="fr-FR"/>
        </w:rPr>
        <w:t>eilleure lisibilité des contrats de prévoyance dès 2025</w:t>
      </w:r>
    </w:p>
    <w:p w14:paraId="243D50AF" w14:textId="5F4D0763" w:rsidR="005A2EE9" w:rsidRPr="0098352C" w:rsidRDefault="005A2EE9" w:rsidP="00CD33DB">
      <w:pPr>
        <w:pStyle w:val="Sansinterligne"/>
        <w:kinsoku w:val="0"/>
        <w:overflowPunct w:val="0"/>
        <w:rPr>
          <w:rFonts w:ascii="Tahoma" w:eastAsiaTheme="minorEastAsia" w:hAnsi="Tahoma" w:cs="Tahoma"/>
          <w:bCs/>
          <w:color w:val="000000"/>
          <w:kern w:val="24"/>
          <w:sz w:val="22"/>
          <w:lang w:eastAsia="fr-FR"/>
        </w:rPr>
      </w:pPr>
    </w:p>
    <w:p w14:paraId="29215B8D" w14:textId="1A34F318" w:rsidR="005A2EE9" w:rsidRPr="0098352C" w:rsidRDefault="008011C4" w:rsidP="00CD33DB">
      <w:pPr>
        <w:pStyle w:val="Sansinterligne"/>
        <w:kinsoku w:val="0"/>
        <w:overflowPunct w:val="0"/>
        <w:rPr>
          <w:rFonts w:ascii="Tahoma" w:eastAsiaTheme="minorEastAsia" w:hAnsi="Tahoma" w:cs="Tahoma"/>
          <w:bCs/>
          <w:color w:val="000000"/>
          <w:kern w:val="24"/>
          <w:sz w:val="22"/>
          <w:lang w:eastAsia="fr-FR"/>
        </w:rPr>
      </w:pPr>
      <w:r w:rsidRPr="0098352C">
        <w:rPr>
          <w:rFonts w:ascii="Tahoma" w:hAnsi="Tahoma" w:cs="Tahoma"/>
          <w:bCs/>
          <w:color w:val="000000"/>
          <w:sz w:val="22"/>
          <w:shd w:val="clear" w:color="auto" w:fill="FFFFFF"/>
        </w:rPr>
        <w:t>À compter du 1</w:t>
      </w:r>
      <w:r w:rsidRPr="0098352C">
        <w:rPr>
          <w:rFonts w:ascii="Tahoma" w:hAnsi="Tahoma" w:cs="Tahoma"/>
          <w:bCs/>
          <w:color w:val="000000"/>
          <w:sz w:val="22"/>
          <w:shd w:val="clear" w:color="auto" w:fill="FFFFFF"/>
          <w:vertAlign w:val="superscript"/>
        </w:rPr>
        <w:t>er</w:t>
      </w:r>
      <w:r w:rsidRPr="0098352C">
        <w:rPr>
          <w:rFonts w:ascii="Tahoma" w:hAnsi="Tahoma" w:cs="Tahoma"/>
          <w:bCs/>
          <w:color w:val="000000"/>
          <w:sz w:val="22"/>
          <w:shd w:val="clear" w:color="auto" w:fill="FFFFFF"/>
        </w:rPr>
        <w:t xml:space="preserve"> janvier 2025, les assureurs prévoyance proposeront, sur leurs sites </w:t>
      </w:r>
      <w:r w:rsidR="001F7CFD">
        <w:rPr>
          <w:rFonts w:ascii="Tahoma" w:hAnsi="Tahoma" w:cs="Tahoma"/>
          <w:bCs/>
          <w:color w:val="000000"/>
          <w:sz w:val="22"/>
          <w:shd w:val="clear" w:color="auto" w:fill="FFFFFF"/>
        </w:rPr>
        <w:t>I</w:t>
      </w:r>
      <w:r w:rsidRPr="0098352C">
        <w:rPr>
          <w:rFonts w:ascii="Tahoma" w:hAnsi="Tahoma" w:cs="Tahoma"/>
          <w:bCs/>
          <w:color w:val="000000"/>
          <w:sz w:val="22"/>
          <w:shd w:val="clear" w:color="auto" w:fill="FFFFFF"/>
        </w:rPr>
        <w:t>nternet et à propos de leurs contrats standards, des tableaux d’exemples de prise en charge des risques décès, invalidité et incapacité faisant apparaître, côte à côte et en euros, les prestations servies par la Sécurité sociale, celles versées en application du contrat et le total d</w:t>
      </w:r>
      <w:bookmarkStart w:id="2" w:name="_GoBack"/>
      <w:bookmarkEnd w:id="2"/>
      <w:r w:rsidRPr="0098352C">
        <w:rPr>
          <w:rFonts w:ascii="Tahoma" w:hAnsi="Tahoma" w:cs="Tahoma"/>
          <w:bCs/>
          <w:color w:val="000000"/>
          <w:sz w:val="22"/>
          <w:shd w:val="clear" w:color="auto" w:fill="FFFFFF"/>
        </w:rPr>
        <w:t>e celles-ci.</w:t>
      </w:r>
    </w:p>
    <w:p w14:paraId="4D3A90D6" w14:textId="77777777" w:rsidR="005A2EE9" w:rsidRDefault="005A2EE9" w:rsidP="00CD33DB">
      <w:pPr>
        <w:pStyle w:val="Sansinterligne"/>
        <w:kinsoku w:val="0"/>
        <w:overflowPunct w:val="0"/>
        <w:rPr>
          <w:rFonts w:ascii="Tahoma" w:eastAsiaTheme="minorEastAsia" w:hAnsi="Tahoma" w:cs="Tahoma"/>
          <w:b/>
          <w:bCs/>
          <w:color w:val="000000"/>
          <w:kern w:val="24"/>
          <w:sz w:val="22"/>
          <w:lang w:eastAsia="fr-FR"/>
        </w:rPr>
      </w:pPr>
    </w:p>
    <w:p w14:paraId="36106AC2" w14:textId="57C40778" w:rsidR="00C13D25" w:rsidRDefault="0098352C" w:rsidP="00CD33DB">
      <w:pPr>
        <w:pStyle w:val="Sansinterligne"/>
        <w:kinsoku w:val="0"/>
        <w:overflowPunct w:val="0"/>
        <w:rPr>
          <w:rFonts w:ascii="Tahoma" w:eastAsiaTheme="minorEastAsia" w:hAnsi="Tahoma" w:cs="Tahoma"/>
          <w:b/>
          <w:bCs/>
          <w:color w:val="000000"/>
          <w:kern w:val="24"/>
          <w:sz w:val="22"/>
          <w:lang w:eastAsia="fr-FR"/>
        </w:rPr>
      </w:pPr>
      <w:r>
        <w:rPr>
          <w:rFonts w:ascii="Tahoma" w:eastAsiaTheme="minorEastAsia" w:hAnsi="Tahoma" w:cs="Tahoma"/>
          <w:b/>
          <w:bCs/>
          <w:color w:val="000000"/>
          <w:kern w:val="24"/>
          <w:sz w:val="22"/>
          <w:lang w:eastAsia="fr-FR"/>
        </w:rPr>
        <w:t>Voir </w:t>
      </w:r>
      <w:r w:rsidR="000250B4">
        <w:rPr>
          <w:rFonts w:ascii="Tahoma" w:eastAsiaTheme="minorEastAsia" w:hAnsi="Tahoma" w:cs="Tahoma"/>
          <w:b/>
          <w:bCs/>
          <w:color w:val="000000"/>
          <w:kern w:val="24"/>
          <w:sz w:val="22"/>
          <w:lang w:eastAsia="fr-FR"/>
        </w:rPr>
        <w:t xml:space="preserve">ici pour aller plus loin </w:t>
      </w:r>
      <w:r>
        <w:rPr>
          <w:rFonts w:ascii="Tahoma" w:eastAsiaTheme="minorEastAsia" w:hAnsi="Tahoma" w:cs="Tahoma"/>
          <w:b/>
          <w:bCs/>
          <w:color w:val="000000"/>
          <w:kern w:val="24"/>
          <w:sz w:val="22"/>
          <w:lang w:eastAsia="fr-FR"/>
        </w:rPr>
        <w:t xml:space="preserve">: </w:t>
      </w:r>
      <w:r w:rsidR="000250B4" w:rsidRPr="000250B4">
        <w:rPr>
          <w:rFonts w:ascii="Tahoma" w:eastAsiaTheme="minorEastAsia" w:hAnsi="Tahoma" w:cs="Tahoma"/>
          <w:b/>
          <w:bCs/>
          <w:color w:val="000000"/>
          <w:kern w:val="24"/>
          <w:sz w:val="22"/>
          <w:highlight w:val="yellow"/>
          <w:lang w:eastAsia="fr-FR"/>
        </w:rPr>
        <w:object w:dxaOrig="1540" w:dyaOrig="997" w14:anchorId="6CF980B4">
          <v:shape id="_x0000_i1026" type="#_x0000_t75" style="width:77.25pt;height:49.5pt" o:ole="">
            <v:imagedata r:id="rId10" o:title=""/>
          </v:shape>
          <o:OLEObject Type="Embed" ProgID="Acrobat.Document.DC" ShapeID="_x0000_i1026" DrawAspect="Icon" ObjectID="_1773216018" r:id="rId11"/>
        </w:object>
      </w:r>
    </w:p>
    <w:p w14:paraId="621F9925" w14:textId="77777777" w:rsidR="0098352C" w:rsidRDefault="0098352C" w:rsidP="00CD33DB">
      <w:pPr>
        <w:pStyle w:val="Sansinterligne"/>
        <w:kinsoku w:val="0"/>
        <w:overflowPunct w:val="0"/>
        <w:rPr>
          <w:rFonts w:ascii="Tahoma" w:eastAsiaTheme="minorEastAsia" w:hAnsi="Tahoma" w:cs="Tahoma"/>
          <w:b/>
          <w:bCs/>
          <w:color w:val="000000"/>
          <w:kern w:val="24"/>
          <w:sz w:val="22"/>
          <w:lang w:eastAsia="fr-FR"/>
        </w:rPr>
      </w:pPr>
    </w:p>
    <w:p w14:paraId="5B242781" w14:textId="7CD5FDA5" w:rsidR="00C13D25" w:rsidRPr="00CB62C7" w:rsidRDefault="00EE5437" w:rsidP="00843CF4">
      <w:pPr>
        <w:pStyle w:val="Sansinterligne"/>
        <w:numPr>
          <w:ilvl w:val="0"/>
          <w:numId w:val="2"/>
        </w:numPr>
        <w:kinsoku w:val="0"/>
        <w:overflowPunct w:val="0"/>
        <w:rPr>
          <w:rFonts w:ascii="Tahoma" w:hAnsi="Tahoma" w:cs="Tahoma"/>
          <w:b/>
          <w:bCs/>
          <w:i/>
          <w:iCs/>
          <w:color w:val="FF0000"/>
          <w:sz w:val="24"/>
          <w:szCs w:val="24"/>
        </w:rPr>
      </w:pPr>
      <w:r>
        <w:rPr>
          <w:rFonts w:ascii="Tahoma" w:hAnsi="Tahoma" w:cs="Tahoma"/>
          <w:b/>
          <w:bCs/>
          <w:i/>
          <w:iCs/>
          <w:color w:val="FF0000"/>
          <w:sz w:val="24"/>
          <w:szCs w:val="24"/>
        </w:rPr>
        <w:t xml:space="preserve">« Web séries » en droit du travail </w:t>
      </w:r>
    </w:p>
    <w:p w14:paraId="150C78CD" w14:textId="77777777" w:rsidR="00C13D25" w:rsidRDefault="00C13D25" w:rsidP="00C13D25">
      <w:pPr>
        <w:pStyle w:val="Sansinterligne"/>
        <w:rPr>
          <w:rFonts w:ascii="Tahoma" w:hAnsi="Tahoma" w:cs="Tahoma"/>
          <w:b/>
          <w:bCs/>
          <w:i/>
          <w:iCs/>
          <w:color w:val="FF0000"/>
          <w:sz w:val="24"/>
          <w:szCs w:val="24"/>
        </w:rPr>
      </w:pPr>
    </w:p>
    <w:p w14:paraId="3111FD16" w14:textId="54BA45E5" w:rsidR="008D2F4B" w:rsidRPr="008D2F4B" w:rsidRDefault="008D2F4B" w:rsidP="008D2F4B">
      <w:pPr>
        <w:shd w:val="clear" w:color="auto" w:fill="auto"/>
        <w:spacing w:after="0" w:line="240" w:lineRule="auto"/>
        <w:jc w:val="left"/>
        <w:rPr>
          <w:rFonts w:eastAsia="Times New Roman"/>
          <w:color w:val="000000"/>
          <w:bdr w:val="none" w:sz="0" w:space="0" w:color="auto" w:frame="1"/>
          <w:lang w:eastAsia="fr-FR"/>
        </w:rPr>
      </w:pPr>
      <w:r w:rsidRPr="008D2F4B">
        <w:rPr>
          <w:rFonts w:eastAsia="Times New Roman"/>
          <w:color w:val="000000"/>
          <w:bdr w:val="none" w:sz="0" w:space="0" w:color="auto" w:frame="1"/>
          <w:lang w:eastAsia="fr-FR"/>
        </w:rPr>
        <w:t xml:space="preserve">La Direction générale du travail propose </w:t>
      </w:r>
      <w:r w:rsidR="00EE5437">
        <w:rPr>
          <w:rFonts w:eastAsia="Times New Roman"/>
          <w:color w:val="000000"/>
          <w:bdr w:val="none" w:sz="0" w:space="0" w:color="auto" w:frame="1"/>
          <w:lang w:eastAsia="fr-FR"/>
        </w:rPr>
        <w:t xml:space="preserve">depuis la fin d’année 2023 </w:t>
      </w:r>
      <w:r w:rsidRPr="008D2F4B">
        <w:rPr>
          <w:rFonts w:eastAsia="Times New Roman"/>
          <w:color w:val="000000"/>
          <w:bdr w:val="none" w:sz="0" w:space="0" w:color="auto" w:frame="1"/>
          <w:lang w:eastAsia="fr-FR"/>
        </w:rPr>
        <w:t xml:space="preserve">une </w:t>
      </w:r>
      <w:r w:rsidR="001F7CFD">
        <w:rPr>
          <w:rFonts w:eastAsia="Times New Roman"/>
          <w:color w:val="000000"/>
          <w:bdr w:val="none" w:sz="0" w:space="0" w:color="auto" w:frame="1"/>
          <w:lang w:eastAsia="fr-FR"/>
        </w:rPr>
        <w:t>W</w:t>
      </w:r>
      <w:r w:rsidRPr="008D2F4B">
        <w:rPr>
          <w:rFonts w:eastAsia="Times New Roman"/>
          <w:color w:val="000000"/>
          <w:bdr w:val="none" w:sz="0" w:space="0" w:color="auto" w:frame="1"/>
          <w:lang w:eastAsia="fr-FR"/>
        </w:rPr>
        <w:t>eb série autour de plusieurs thématiques du droit du travail telles que le travail illégal, le harcèlement sexuel, le contrat à durée déterminée, le comité social et économique…</w:t>
      </w:r>
    </w:p>
    <w:p w14:paraId="1A271055" w14:textId="77777777" w:rsidR="008D2F4B" w:rsidRPr="008D2F4B" w:rsidRDefault="008D2F4B" w:rsidP="008D2F4B">
      <w:pPr>
        <w:shd w:val="clear" w:color="auto" w:fill="auto"/>
        <w:spacing w:after="0" w:line="240" w:lineRule="auto"/>
        <w:jc w:val="left"/>
        <w:rPr>
          <w:rFonts w:eastAsia="Times New Roman"/>
          <w:color w:val="000000"/>
          <w:bdr w:val="none" w:sz="0" w:space="0" w:color="auto" w:frame="1"/>
          <w:lang w:eastAsia="fr-FR"/>
        </w:rPr>
      </w:pPr>
    </w:p>
    <w:p w14:paraId="67AA5076" w14:textId="7D3C457B" w:rsidR="008D2F4B" w:rsidRPr="008D2F4B" w:rsidRDefault="008D2F4B" w:rsidP="008D2F4B">
      <w:pPr>
        <w:shd w:val="clear" w:color="auto" w:fill="auto"/>
        <w:spacing w:after="0" w:line="240" w:lineRule="auto"/>
        <w:jc w:val="left"/>
        <w:rPr>
          <w:rFonts w:eastAsia="Times New Roman"/>
          <w:color w:val="000000"/>
          <w:bdr w:val="none" w:sz="0" w:space="0" w:color="auto" w:frame="1"/>
          <w:lang w:eastAsia="fr-FR"/>
        </w:rPr>
      </w:pPr>
      <w:r w:rsidRPr="008D2F4B">
        <w:rPr>
          <w:rFonts w:eastAsia="Times New Roman"/>
          <w:color w:val="000000"/>
          <w:bdr w:val="none" w:sz="0" w:space="0" w:color="auto" w:frame="1"/>
          <w:lang w:eastAsia="fr-FR"/>
        </w:rPr>
        <w:t>L’objectif de ces vidéos est de fournir une information de qualité en droit du travail</w:t>
      </w:r>
      <w:r w:rsidR="00EE5437">
        <w:rPr>
          <w:rFonts w:eastAsia="Times New Roman"/>
          <w:color w:val="000000"/>
          <w:bdr w:val="none" w:sz="0" w:space="0" w:color="auto" w:frame="1"/>
          <w:lang w:eastAsia="fr-FR"/>
        </w:rPr>
        <w:t xml:space="preserve">. </w:t>
      </w:r>
    </w:p>
    <w:p w14:paraId="3DA0EC6C" w14:textId="77777777" w:rsidR="008D2F4B" w:rsidRDefault="008D2F4B" w:rsidP="008D2F4B">
      <w:pPr>
        <w:shd w:val="clear" w:color="auto" w:fill="auto"/>
        <w:spacing w:after="0" w:line="240" w:lineRule="auto"/>
        <w:jc w:val="left"/>
        <w:rPr>
          <w:rFonts w:eastAsia="Times New Roman"/>
          <w:color w:val="000000"/>
          <w:bdr w:val="none" w:sz="0" w:space="0" w:color="auto" w:frame="1"/>
          <w:lang w:eastAsia="fr-FR"/>
        </w:rPr>
      </w:pPr>
    </w:p>
    <w:p w14:paraId="216A79E9" w14:textId="0CD39E5D" w:rsidR="0076007B" w:rsidRPr="00466C0C" w:rsidRDefault="00EE5437" w:rsidP="00466C0C">
      <w:pPr>
        <w:shd w:val="clear" w:color="auto" w:fill="auto"/>
        <w:spacing w:after="0" w:line="240" w:lineRule="auto"/>
        <w:jc w:val="left"/>
        <w:rPr>
          <w:rFonts w:eastAsia="Times New Roman"/>
          <w:color w:val="000000"/>
          <w:bdr w:val="none" w:sz="0" w:space="0" w:color="auto" w:frame="1"/>
          <w:lang w:eastAsia="fr-FR"/>
        </w:rPr>
      </w:pPr>
      <w:r>
        <w:rPr>
          <w:rFonts w:eastAsia="Times New Roman"/>
          <w:color w:val="000000"/>
          <w:bdr w:val="none" w:sz="0" w:space="0" w:color="auto" w:frame="1"/>
          <w:lang w:eastAsia="fr-FR"/>
        </w:rPr>
        <w:t>Retrouvez ici</w:t>
      </w:r>
      <w:r w:rsidR="008D2F4B">
        <w:rPr>
          <w:rFonts w:eastAsia="Times New Roman"/>
          <w:color w:val="000000"/>
          <w:bdr w:val="none" w:sz="0" w:space="0" w:color="auto" w:frame="1"/>
          <w:lang w:eastAsia="fr-FR"/>
        </w:rPr>
        <w:t xml:space="preserve"> l’ensemble des vidéos</w:t>
      </w:r>
      <w:r>
        <w:rPr>
          <w:rFonts w:eastAsia="Times New Roman"/>
          <w:color w:val="000000"/>
          <w:bdr w:val="none" w:sz="0" w:space="0" w:color="auto" w:frame="1"/>
          <w:lang w:eastAsia="fr-FR"/>
        </w:rPr>
        <w:t xml:space="preserve"> : </w:t>
      </w:r>
      <w:hyperlink r:id="rId12" w:history="1">
        <w:r w:rsidR="008D2F4B" w:rsidRPr="00E70CDB">
          <w:rPr>
            <w:rStyle w:val="Lienhypertexte"/>
            <w:rFonts w:eastAsia="Times New Roman"/>
            <w:bdr w:val="none" w:sz="0" w:space="0" w:color="auto" w:frame="1"/>
            <w:lang w:eastAsia="fr-FR"/>
          </w:rPr>
          <w:t>https://travail-emploi.gouv.fr/actualites/l-actualite-du-ministere/article/une-nouvelle-web-serie-sur-le-droit-du-travail</w:t>
        </w:r>
      </w:hyperlink>
      <w:r w:rsidR="008D2F4B">
        <w:rPr>
          <w:rFonts w:eastAsia="Times New Roman"/>
          <w:color w:val="000000"/>
          <w:bdr w:val="none" w:sz="0" w:space="0" w:color="auto" w:frame="1"/>
          <w:lang w:eastAsia="fr-FR"/>
        </w:rPr>
        <w:t xml:space="preserve"> </w:t>
      </w:r>
    </w:p>
    <w:p w14:paraId="658A4268" w14:textId="49CBF2A6" w:rsidR="000250B4" w:rsidRPr="0076007B" w:rsidRDefault="00466C0C" w:rsidP="006B3E51">
      <w:pPr>
        <w:spacing w:after="0" w:line="240" w:lineRule="auto"/>
        <w:jc w:val="left"/>
        <w:rPr>
          <w:b/>
          <w:bCs/>
          <w:color w:val="538135" w:themeColor="accent6" w:themeShade="BF"/>
        </w:rPr>
      </w:pPr>
      <w:r w:rsidRPr="00466C0C">
        <w:rPr>
          <w:b/>
          <w:bCs/>
          <w:color w:val="538135" w:themeColor="accent6" w:themeShade="BF"/>
        </w:rPr>
        <w:t>Enfin notre service juridique a animé un webinaire le jeudi 28 mars sur les mentions obligatoires du devis et conditions générales de vente</w:t>
      </w:r>
      <w:r>
        <w:rPr>
          <w:b/>
          <w:bCs/>
          <w:color w:val="538135" w:themeColor="accent6" w:themeShade="BF"/>
        </w:rPr>
        <w:t xml:space="preserve">, voici le support ici :            </w:t>
      </w:r>
      <w:r w:rsidRPr="00466C0C">
        <w:rPr>
          <w:b/>
          <w:bCs/>
          <w:highlight w:val="yellow"/>
        </w:rPr>
        <w:object w:dxaOrig="1537" w:dyaOrig="994" w14:anchorId="419901ED">
          <v:shape id="_x0000_i1027" type="#_x0000_t75" style="width:76.5pt;height:49.5pt" o:ole="">
            <v:imagedata r:id="rId13" o:title=""/>
          </v:shape>
          <o:OLEObject Type="Embed" ProgID="Acrobat.Document.DC" ShapeID="_x0000_i1027" DrawAspect="Icon" ObjectID="_1773216019" r:id="rId14"/>
        </w:object>
      </w:r>
    </w:p>
    <w:p w14:paraId="4F3F4B0B" w14:textId="77777777" w:rsidR="000250B4" w:rsidRPr="008F0313" w:rsidRDefault="000250B4" w:rsidP="006B3E51">
      <w:pPr>
        <w:spacing w:after="0" w:line="240" w:lineRule="auto"/>
        <w:jc w:val="left"/>
        <w:rPr>
          <w:b/>
          <w:bCs/>
        </w:rPr>
      </w:pPr>
    </w:p>
    <w:p w14:paraId="40FC6E9F" w14:textId="62ABE63E" w:rsidR="00C13D25" w:rsidRPr="00466C0C" w:rsidRDefault="003F7AF0" w:rsidP="00466C0C">
      <w:pPr>
        <w:pStyle w:val="Paragraphedeliste"/>
        <w:numPr>
          <w:ilvl w:val="0"/>
          <w:numId w:val="4"/>
        </w:numPr>
        <w:jc w:val="center"/>
        <w:rPr>
          <w:b/>
          <w:bCs/>
          <w:color w:val="4472C4" w:themeColor="accent1"/>
          <w:sz w:val="28"/>
          <w:szCs w:val="28"/>
          <w:u w:val="single"/>
          <w:lang w:eastAsia="fr-FR"/>
        </w:rPr>
      </w:pPr>
      <w:r w:rsidRPr="003751EF">
        <w:rPr>
          <w:b/>
          <w:bCs/>
          <w:color w:val="4472C4" w:themeColor="accent1"/>
          <w:sz w:val="28"/>
          <w:szCs w:val="28"/>
          <w:u w:val="single"/>
          <w:lang w:eastAsia="fr-FR"/>
        </w:rPr>
        <w:lastRenderedPageBreak/>
        <w:t>QUESTIONS FREQUENTES</w:t>
      </w:r>
      <w:r w:rsidR="00A22B9E" w:rsidRPr="003751EF">
        <w:rPr>
          <w:b/>
          <w:bCs/>
          <w:color w:val="4472C4" w:themeColor="accent1"/>
          <w:sz w:val="28"/>
          <w:szCs w:val="28"/>
          <w:u w:val="single"/>
          <w:lang w:eastAsia="fr-FR"/>
        </w:rPr>
        <w:t> :</w:t>
      </w:r>
      <w:bookmarkStart w:id="3" w:name="_Hlk115424668"/>
    </w:p>
    <w:p w14:paraId="5F9C3995" w14:textId="4CC46BD1" w:rsidR="00B71B73" w:rsidRPr="00EE5437" w:rsidRDefault="008D2F4B" w:rsidP="008D2F4B">
      <w:pPr>
        <w:pStyle w:val="Sansinterligne"/>
        <w:numPr>
          <w:ilvl w:val="0"/>
          <w:numId w:val="7"/>
        </w:numPr>
        <w:kinsoku w:val="0"/>
        <w:overflowPunct w:val="0"/>
        <w:rPr>
          <w:rFonts w:ascii="Tahoma" w:eastAsia="Times New Roman" w:hAnsi="Tahoma" w:cs="Tahoma"/>
          <w:b/>
          <w:i/>
          <w:color w:val="FF0000"/>
          <w:sz w:val="24"/>
          <w:szCs w:val="24"/>
          <w:bdr w:val="none" w:sz="0" w:space="0" w:color="auto" w:frame="1"/>
          <w:lang w:eastAsia="fr-FR"/>
        </w:rPr>
      </w:pPr>
      <w:r w:rsidRPr="00EE5437">
        <w:rPr>
          <w:rFonts w:ascii="Tahoma" w:eastAsia="Times New Roman" w:hAnsi="Tahoma" w:cs="Tahoma"/>
          <w:b/>
          <w:i/>
          <w:color w:val="FF0000"/>
          <w:sz w:val="24"/>
          <w:szCs w:val="24"/>
          <w:bdr w:val="none" w:sz="0" w:space="0" w:color="auto" w:frame="1"/>
          <w:lang w:eastAsia="fr-FR"/>
        </w:rPr>
        <w:t>Quel intérêt à souscrire une assurance facultative concernant le licenciement des salariés ?</w:t>
      </w:r>
    </w:p>
    <w:p w14:paraId="5F802A02" w14:textId="77777777" w:rsidR="008D2F4B" w:rsidRDefault="008D2F4B" w:rsidP="008D2F4B">
      <w:pPr>
        <w:pStyle w:val="Sansinterligne"/>
        <w:kinsoku w:val="0"/>
        <w:overflowPunct w:val="0"/>
        <w:rPr>
          <w:rFonts w:ascii="Tahoma" w:eastAsia="Times New Roman" w:hAnsi="Tahoma" w:cs="Tahoma"/>
          <w:color w:val="000000"/>
          <w:sz w:val="22"/>
          <w:bdr w:val="none" w:sz="0" w:space="0" w:color="auto" w:frame="1"/>
          <w:lang w:eastAsia="fr-FR"/>
        </w:rPr>
      </w:pPr>
    </w:p>
    <w:p w14:paraId="2623F4F4" w14:textId="30105A79" w:rsidR="008D2F4B" w:rsidRDefault="008D2F4B" w:rsidP="008D2F4B">
      <w:pPr>
        <w:pStyle w:val="Sansinterligne"/>
        <w:kinsoku w:val="0"/>
        <w:overflowPunct w:val="0"/>
        <w:rPr>
          <w:rFonts w:ascii="Tahoma" w:eastAsia="Times New Roman" w:hAnsi="Tahoma" w:cs="Tahoma"/>
          <w:color w:val="000000"/>
          <w:sz w:val="22"/>
          <w:bdr w:val="none" w:sz="0" w:space="0" w:color="auto" w:frame="1"/>
          <w:lang w:eastAsia="fr-FR"/>
        </w:rPr>
      </w:pPr>
      <w:r>
        <w:rPr>
          <w:rFonts w:ascii="Tahoma" w:eastAsia="Times New Roman" w:hAnsi="Tahoma" w:cs="Tahoma"/>
          <w:color w:val="000000"/>
          <w:sz w:val="22"/>
          <w:bdr w:val="none" w:sz="0" w:space="0" w:color="auto" w:frame="1"/>
          <w:lang w:eastAsia="fr-FR"/>
        </w:rPr>
        <w:t>Un nombre important d’employeurs</w:t>
      </w:r>
      <w:r w:rsidR="00702B87">
        <w:rPr>
          <w:rFonts w:ascii="Tahoma" w:eastAsia="Times New Roman" w:hAnsi="Tahoma" w:cs="Tahoma"/>
          <w:color w:val="000000"/>
          <w:sz w:val="22"/>
          <w:bdr w:val="none" w:sz="0" w:space="0" w:color="auto" w:frame="1"/>
          <w:lang w:eastAsia="fr-FR"/>
        </w:rPr>
        <w:t xml:space="preserve"> </w:t>
      </w:r>
      <w:r>
        <w:rPr>
          <w:rFonts w:ascii="Tahoma" w:eastAsia="Times New Roman" w:hAnsi="Tahoma" w:cs="Tahoma"/>
          <w:color w:val="000000"/>
          <w:sz w:val="22"/>
          <w:bdr w:val="none" w:sz="0" w:space="0" w:color="auto" w:frame="1"/>
          <w:lang w:eastAsia="fr-FR"/>
        </w:rPr>
        <w:t xml:space="preserve">nous font part </w:t>
      </w:r>
      <w:r w:rsidR="00EE5437">
        <w:rPr>
          <w:rFonts w:ascii="Tahoma" w:eastAsia="Times New Roman" w:hAnsi="Tahoma" w:cs="Tahoma"/>
          <w:color w:val="000000"/>
          <w:sz w:val="22"/>
          <w:bdr w:val="none" w:sz="0" w:space="0" w:color="auto" w:frame="1"/>
          <w:lang w:eastAsia="fr-FR"/>
        </w:rPr>
        <w:t xml:space="preserve">au service juridique </w:t>
      </w:r>
      <w:r>
        <w:rPr>
          <w:rFonts w:ascii="Tahoma" w:eastAsia="Times New Roman" w:hAnsi="Tahoma" w:cs="Tahoma"/>
          <w:color w:val="000000"/>
          <w:sz w:val="22"/>
          <w:bdr w:val="none" w:sz="0" w:space="0" w:color="auto" w:frame="1"/>
          <w:lang w:eastAsia="fr-FR"/>
        </w:rPr>
        <w:t xml:space="preserve">de </w:t>
      </w:r>
      <w:r w:rsidR="00EE5437">
        <w:rPr>
          <w:rFonts w:ascii="Tahoma" w:eastAsia="Times New Roman" w:hAnsi="Tahoma" w:cs="Tahoma"/>
          <w:color w:val="000000"/>
          <w:sz w:val="22"/>
          <w:bdr w:val="none" w:sz="0" w:space="0" w:color="auto" w:frame="1"/>
          <w:lang w:eastAsia="fr-FR"/>
        </w:rPr>
        <w:t>leurs difficultés</w:t>
      </w:r>
      <w:r>
        <w:rPr>
          <w:rFonts w:ascii="Tahoma" w:eastAsia="Times New Roman" w:hAnsi="Tahoma" w:cs="Tahoma"/>
          <w:color w:val="000000"/>
          <w:sz w:val="22"/>
          <w:bdr w:val="none" w:sz="0" w:space="0" w:color="auto" w:frame="1"/>
          <w:lang w:eastAsia="fr-FR"/>
        </w:rPr>
        <w:t xml:space="preserve"> à prendre en charge le coût du licenciement </w:t>
      </w:r>
      <w:r w:rsidR="00EE5437">
        <w:rPr>
          <w:rFonts w:ascii="Tahoma" w:eastAsia="Times New Roman" w:hAnsi="Tahoma" w:cs="Tahoma"/>
          <w:color w:val="000000"/>
          <w:sz w:val="22"/>
          <w:bdr w:val="none" w:sz="0" w:space="0" w:color="auto" w:frame="1"/>
          <w:lang w:eastAsia="fr-FR"/>
        </w:rPr>
        <w:t xml:space="preserve">de leurs salariés </w:t>
      </w:r>
      <w:r>
        <w:rPr>
          <w:rFonts w:ascii="Tahoma" w:eastAsia="Times New Roman" w:hAnsi="Tahoma" w:cs="Tahoma"/>
          <w:color w:val="000000"/>
          <w:sz w:val="22"/>
          <w:bdr w:val="none" w:sz="0" w:space="0" w:color="auto" w:frame="1"/>
          <w:lang w:eastAsia="fr-FR"/>
        </w:rPr>
        <w:t>qui peut</w:t>
      </w:r>
      <w:r w:rsidR="00EE5437">
        <w:rPr>
          <w:rFonts w:ascii="Tahoma" w:eastAsia="Times New Roman" w:hAnsi="Tahoma" w:cs="Tahoma"/>
          <w:color w:val="000000"/>
          <w:sz w:val="22"/>
          <w:bdr w:val="none" w:sz="0" w:space="0" w:color="auto" w:frame="1"/>
          <w:lang w:eastAsia="fr-FR"/>
        </w:rPr>
        <w:t xml:space="preserve"> </w:t>
      </w:r>
      <w:r>
        <w:rPr>
          <w:rFonts w:ascii="Tahoma" w:eastAsia="Times New Roman" w:hAnsi="Tahoma" w:cs="Tahoma"/>
          <w:color w:val="000000"/>
          <w:sz w:val="22"/>
          <w:bdr w:val="none" w:sz="0" w:space="0" w:color="auto" w:frame="1"/>
          <w:lang w:eastAsia="fr-FR"/>
        </w:rPr>
        <w:t>être très important</w:t>
      </w:r>
      <w:r w:rsidR="00EE5437">
        <w:rPr>
          <w:rFonts w:ascii="Tahoma" w:eastAsia="Times New Roman" w:hAnsi="Tahoma" w:cs="Tahoma"/>
          <w:color w:val="000000"/>
          <w:sz w:val="22"/>
          <w:bdr w:val="none" w:sz="0" w:space="0" w:color="auto" w:frame="1"/>
          <w:lang w:eastAsia="fr-FR"/>
        </w:rPr>
        <w:t>,</w:t>
      </w:r>
      <w:r>
        <w:rPr>
          <w:rFonts w:ascii="Tahoma" w:eastAsia="Times New Roman" w:hAnsi="Tahoma" w:cs="Tahoma"/>
          <w:color w:val="000000"/>
          <w:sz w:val="22"/>
          <w:bdr w:val="none" w:sz="0" w:space="0" w:color="auto" w:frame="1"/>
          <w:lang w:eastAsia="fr-FR"/>
        </w:rPr>
        <w:t xml:space="preserve"> dans certains cas.</w:t>
      </w:r>
    </w:p>
    <w:p w14:paraId="59B4C74C" w14:textId="77777777" w:rsidR="008D2F4B" w:rsidRDefault="008D2F4B" w:rsidP="008D2F4B">
      <w:pPr>
        <w:pStyle w:val="Sansinterligne"/>
        <w:kinsoku w:val="0"/>
        <w:overflowPunct w:val="0"/>
        <w:rPr>
          <w:rFonts w:ascii="Tahoma" w:eastAsia="Times New Roman" w:hAnsi="Tahoma" w:cs="Tahoma"/>
          <w:color w:val="000000"/>
          <w:sz w:val="22"/>
          <w:bdr w:val="none" w:sz="0" w:space="0" w:color="auto" w:frame="1"/>
          <w:lang w:eastAsia="fr-FR"/>
        </w:rPr>
      </w:pPr>
    </w:p>
    <w:p w14:paraId="2669181B" w14:textId="7E6B9272" w:rsidR="008D2F4B" w:rsidRDefault="00EE5437" w:rsidP="008D2F4B">
      <w:pPr>
        <w:pStyle w:val="Sansinterligne"/>
        <w:kinsoku w:val="0"/>
        <w:overflowPunct w:val="0"/>
        <w:rPr>
          <w:rFonts w:ascii="Tahoma" w:eastAsia="Times New Roman" w:hAnsi="Tahoma" w:cs="Tahoma"/>
          <w:color w:val="000000"/>
          <w:sz w:val="22"/>
          <w:bdr w:val="none" w:sz="0" w:space="0" w:color="auto" w:frame="1"/>
          <w:lang w:eastAsia="fr-FR"/>
        </w:rPr>
      </w:pPr>
      <w:r>
        <w:rPr>
          <w:rFonts w:ascii="Tahoma" w:eastAsia="Times New Roman" w:hAnsi="Tahoma" w:cs="Tahoma"/>
          <w:color w:val="000000"/>
          <w:sz w:val="22"/>
          <w:bdr w:val="none" w:sz="0" w:space="0" w:color="auto" w:frame="1"/>
          <w:lang w:eastAsia="fr-FR"/>
        </w:rPr>
        <w:t>En effet, n</w:t>
      </w:r>
      <w:r w:rsidR="008D2F4B">
        <w:rPr>
          <w:rFonts w:ascii="Tahoma" w:eastAsia="Times New Roman" w:hAnsi="Tahoma" w:cs="Tahoma"/>
          <w:color w:val="000000"/>
          <w:sz w:val="22"/>
          <w:bdr w:val="none" w:sz="0" w:space="0" w:color="auto" w:frame="1"/>
          <w:lang w:eastAsia="fr-FR"/>
        </w:rPr>
        <w:t xml:space="preserve">ous constatons </w:t>
      </w:r>
      <w:r>
        <w:rPr>
          <w:rFonts w:ascii="Tahoma" w:eastAsia="Times New Roman" w:hAnsi="Tahoma" w:cs="Tahoma"/>
          <w:color w:val="000000"/>
          <w:sz w:val="22"/>
          <w:bdr w:val="none" w:sz="0" w:space="0" w:color="auto" w:frame="1"/>
          <w:lang w:eastAsia="fr-FR"/>
        </w:rPr>
        <w:t>un nombre important</w:t>
      </w:r>
      <w:r w:rsidR="008D2F4B">
        <w:rPr>
          <w:rFonts w:ascii="Tahoma" w:eastAsia="Times New Roman" w:hAnsi="Tahoma" w:cs="Tahoma"/>
          <w:color w:val="000000"/>
          <w:sz w:val="22"/>
          <w:bdr w:val="none" w:sz="0" w:space="0" w:color="auto" w:frame="1"/>
          <w:lang w:eastAsia="fr-FR"/>
        </w:rPr>
        <w:t xml:space="preserve"> </w:t>
      </w:r>
      <w:r>
        <w:rPr>
          <w:rFonts w:ascii="Tahoma" w:eastAsia="Times New Roman" w:hAnsi="Tahoma" w:cs="Tahoma"/>
          <w:color w:val="000000"/>
          <w:sz w:val="22"/>
          <w:bdr w:val="none" w:sz="0" w:space="0" w:color="auto" w:frame="1"/>
          <w:lang w:eastAsia="fr-FR"/>
        </w:rPr>
        <w:t>des licenciements</w:t>
      </w:r>
      <w:r w:rsidR="008D2F4B">
        <w:rPr>
          <w:rFonts w:ascii="Tahoma" w:eastAsia="Times New Roman" w:hAnsi="Tahoma" w:cs="Tahoma"/>
          <w:color w:val="000000"/>
          <w:sz w:val="22"/>
          <w:bdr w:val="none" w:sz="0" w:space="0" w:color="auto" w:frame="1"/>
          <w:lang w:eastAsia="fr-FR"/>
        </w:rPr>
        <w:t xml:space="preserve"> pour inaptitude professionnelle </w:t>
      </w:r>
      <w:r>
        <w:rPr>
          <w:rFonts w:ascii="Tahoma" w:eastAsia="Times New Roman" w:hAnsi="Tahoma" w:cs="Tahoma"/>
          <w:color w:val="000000"/>
          <w:sz w:val="22"/>
          <w:bdr w:val="none" w:sz="0" w:space="0" w:color="auto" w:frame="1"/>
          <w:lang w:eastAsia="fr-FR"/>
        </w:rPr>
        <w:t xml:space="preserve">avec des </w:t>
      </w:r>
      <w:r w:rsidR="008D2F4B">
        <w:rPr>
          <w:rFonts w:ascii="Tahoma" w:eastAsia="Times New Roman" w:hAnsi="Tahoma" w:cs="Tahoma"/>
          <w:color w:val="000000"/>
          <w:sz w:val="22"/>
          <w:bdr w:val="none" w:sz="0" w:space="0" w:color="auto" w:frame="1"/>
          <w:lang w:eastAsia="fr-FR"/>
        </w:rPr>
        <w:t xml:space="preserve">salariés </w:t>
      </w:r>
      <w:r>
        <w:rPr>
          <w:rFonts w:ascii="Tahoma" w:eastAsia="Times New Roman" w:hAnsi="Tahoma" w:cs="Tahoma"/>
          <w:color w:val="000000"/>
          <w:sz w:val="22"/>
          <w:bdr w:val="none" w:sz="0" w:space="0" w:color="auto" w:frame="1"/>
          <w:lang w:eastAsia="fr-FR"/>
        </w:rPr>
        <w:t>ayant une ancienneté importante</w:t>
      </w:r>
      <w:r w:rsidR="008D2F4B">
        <w:rPr>
          <w:rFonts w:ascii="Tahoma" w:eastAsia="Times New Roman" w:hAnsi="Tahoma" w:cs="Tahoma"/>
          <w:color w:val="000000"/>
          <w:sz w:val="22"/>
          <w:bdr w:val="none" w:sz="0" w:space="0" w:color="auto" w:frame="1"/>
          <w:lang w:eastAsia="fr-FR"/>
        </w:rPr>
        <w:t xml:space="preserve"> dans l’entreprise (10 ans voir</w:t>
      </w:r>
      <w:r w:rsidR="00702B87">
        <w:rPr>
          <w:rFonts w:ascii="Tahoma" w:eastAsia="Times New Roman" w:hAnsi="Tahoma" w:cs="Tahoma"/>
          <w:color w:val="000000"/>
          <w:sz w:val="22"/>
          <w:bdr w:val="none" w:sz="0" w:space="0" w:color="auto" w:frame="1"/>
          <w:lang w:eastAsia="fr-FR"/>
        </w:rPr>
        <w:t>e</w:t>
      </w:r>
      <w:r w:rsidR="008D2F4B">
        <w:rPr>
          <w:rFonts w:ascii="Tahoma" w:eastAsia="Times New Roman" w:hAnsi="Tahoma" w:cs="Tahoma"/>
          <w:color w:val="000000"/>
          <w:sz w:val="22"/>
          <w:bdr w:val="none" w:sz="0" w:space="0" w:color="auto" w:frame="1"/>
          <w:lang w:eastAsia="fr-FR"/>
        </w:rPr>
        <w:t xml:space="preserve"> plus).</w:t>
      </w:r>
    </w:p>
    <w:p w14:paraId="0052C949" w14:textId="0300B3DD" w:rsidR="00EE5437" w:rsidRDefault="00EE5437" w:rsidP="008D2F4B">
      <w:pPr>
        <w:pStyle w:val="Sansinterligne"/>
        <w:kinsoku w:val="0"/>
        <w:overflowPunct w:val="0"/>
        <w:rPr>
          <w:rFonts w:ascii="Tahoma" w:eastAsia="Times New Roman" w:hAnsi="Tahoma" w:cs="Tahoma"/>
          <w:color w:val="000000"/>
          <w:sz w:val="22"/>
          <w:bdr w:val="none" w:sz="0" w:space="0" w:color="auto" w:frame="1"/>
          <w:lang w:eastAsia="fr-FR"/>
        </w:rPr>
      </w:pPr>
    </w:p>
    <w:p w14:paraId="4D00DD8F" w14:textId="389837BF" w:rsidR="00EE5437" w:rsidRDefault="00EE5437" w:rsidP="008D2F4B">
      <w:pPr>
        <w:pStyle w:val="Sansinterligne"/>
        <w:kinsoku w:val="0"/>
        <w:overflowPunct w:val="0"/>
        <w:rPr>
          <w:rFonts w:ascii="Tahoma" w:eastAsia="Times New Roman" w:hAnsi="Tahoma" w:cs="Tahoma"/>
          <w:color w:val="000000"/>
          <w:sz w:val="22"/>
          <w:bdr w:val="none" w:sz="0" w:space="0" w:color="auto" w:frame="1"/>
          <w:lang w:eastAsia="fr-FR"/>
        </w:rPr>
      </w:pPr>
      <w:r>
        <w:rPr>
          <w:rFonts w:ascii="Tahoma" w:eastAsia="Times New Roman" w:hAnsi="Tahoma" w:cs="Tahoma"/>
          <w:color w:val="000000"/>
          <w:sz w:val="22"/>
          <w:bdr w:val="none" w:sz="0" w:space="0" w:color="auto" w:frame="1"/>
          <w:lang w:eastAsia="fr-FR"/>
        </w:rPr>
        <w:t>Un tel licenciement « co</w:t>
      </w:r>
      <w:r w:rsidR="00702B87">
        <w:rPr>
          <w:rFonts w:ascii="Tahoma" w:eastAsia="Times New Roman" w:hAnsi="Tahoma" w:cs="Tahoma"/>
          <w:color w:val="000000"/>
          <w:sz w:val="22"/>
          <w:bdr w:val="none" w:sz="0" w:space="0" w:color="auto" w:frame="1"/>
          <w:lang w:eastAsia="fr-FR"/>
        </w:rPr>
        <w:t>û</w:t>
      </w:r>
      <w:r>
        <w:rPr>
          <w:rFonts w:ascii="Tahoma" w:eastAsia="Times New Roman" w:hAnsi="Tahoma" w:cs="Tahoma"/>
          <w:color w:val="000000"/>
          <w:sz w:val="22"/>
          <w:bdr w:val="none" w:sz="0" w:space="0" w:color="auto" w:frame="1"/>
          <w:lang w:eastAsia="fr-FR"/>
        </w:rPr>
        <w:t>te » très cher pour une entreprise, avec des sommes allant par exemple de 10 000 euros à 30 000 euros à verser au salarié concerné (en fonction de l’ancienneté).</w:t>
      </w:r>
    </w:p>
    <w:p w14:paraId="09AEDD66" w14:textId="14703726" w:rsidR="008D2F4B" w:rsidRDefault="008D2F4B" w:rsidP="008D2F4B">
      <w:pPr>
        <w:pStyle w:val="Sansinterligne"/>
        <w:kinsoku w:val="0"/>
        <w:overflowPunct w:val="0"/>
        <w:rPr>
          <w:rFonts w:ascii="Tahoma" w:eastAsia="Times New Roman" w:hAnsi="Tahoma" w:cs="Tahoma"/>
          <w:color w:val="000000"/>
          <w:sz w:val="22"/>
          <w:bdr w:val="none" w:sz="0" w:space="0" w:color="auto" w:frame="1"/>
          <w:lang w:eastAsia="fr-FR"/>
        </w:rPr>
      </w:pPr>
    </w:p>
    <w:p w14:paraId="30006869" w14:textId="09678686" w:rsidR="008D2F4B" w:rsidRPr="00EE5437" w:rsidRDefault="008D2F4B" w:rsidP="008D2F4B">
      <w:pPr>
        <w:pStyle w:val="Sansinterligne"/>
        <w:kinsoku w:val="0"/>
        <w:overflowPunct w:val="0"/>
        <w:rPr>
          <w:rFonts w:ascii="Tahoma" w:eastAsia="Times New Roman" w:hAnsi="Tahoma" w:cs="Tahoma"/>
          <w:color w:val="000000"/>
          <w:sz w:val="22"/>
          <w:u w:val="single"/>
          <w:bdr w:val="none" w:sz="0" w:space="0" w:color="auto" w:frame="1"/>
          <w:lang w:eastAsia="fr-FR"/>
        </w:rPr>
      </w:pPr>
      <w:r w:rsidRPr="00EE5437">
        <w:rPr>
          <w:rFonts w:ascii="Tahoma" w:eastAsia="Times New Roman" w:hAnsi="Tahoma" w:cs="Tahoma"/>
          <w:color w:val="000000"/>
          <w:sz w:val="22"/>
          <w:u w:val="single"/>
          <w:bdr w:val="none" w:sz="0" w:space="0" w:color="auto" w:frame="1"/>
          <w:lang w:eastAsia="fr-FR"/>
        </w:rPr>
        <w:t>Afin d’éviter de vous retrouver dans une telle situation</w:t>
      </w:r>
      <w:r w:rsidR="00EE5437">
        <w:rPr>
          <w:rFonts w:ascii="Tahoma" w:eastAsia="Times New Roman" w:hAnsi="Tahoma" w:cs="Tahoma"/>
          <w:color w:val="000000"/>
          <w:sz w:val="22"/>
          <w:u w:val="single"/>
          <w:bdr w:val="none" w:sz="0" w:space="0" w:color="auto" w:frame="1"/>
          <w:lang w:eastAsia="fr-FR"/>
        </w:rPr>
        <w:t xml:space="preserve">, </w:t>
      </w:r>
      <w:r w:rsidRPr="00EE5437">
        <w:rPr>
          <w:rFonts w:ascii="Tahoma" w:eastAsia="Times New Roman" w:hAnsi="Tahoma" w:cs="Tahoma"/>
          <w:color w:val="000000"/>
          <w:sz w:val="22"/>
          <w:u w:val="single"/>
          <w:bdr w:val="none" w:sz="0" w:space="0" w:color="auto" w:frame="1"/>
          <w:lang w:eastAsia="fr-FR"/>
        </w:rPr>
        <w:t>qui peut fragiliser fortement votre trésorerie, notre service juridique v</w:t>
      </w:r>
      <w:r w:rsidR="00702B87">
        <w:rPr>
          <w:rFonts w:ascii="Tahoma" w:eastAsia="Times New Roman" w:hAnsi="Tahoma" w:cs="Tahoma"/>
          <w:color w:val="000000"/>
          <w:sz w:val="22"/>
          <w:u w:val="single"/>
          <w:bdr w:val="none" w:sz="0" w:space="0" w:color="auto" w:frame="1"/>
          <w:lang w:eastAsia="fr-FR"/>
        </w:rPr>
        <w:t>o</w:t>
      </w:r>
      <w:r w:rsidRPr="00EE5437">
        <w:rPr>
          <w:rFonts w:ascii="Tahoma" w:eastAsia="Times New Roman" w:hAnsi="Tahoma" w:cs="Tahoma"/>
          <w:color w:val="000000"/>
          <w:sz w:val="22"/>
          <w:u w:val="single"/>
          <w:bdr w:val="none" w:sz="0" w:space="0" w:color="auto" w:frame="1"/>
          <w:lang w:eastAsia="fr-FR"/>
        </w:rPr>
        <w:t xml:space="preserve">us conseille fortement, dès lors que vous avez </w:t>
      </w:r>
      <w:r w:rsidR="00EE5437">
        <w:rPr>
          <w:rFonts w:ascii="Tahoma" w:eastAsia="Times New Roman" w:hAnsi="Tahoma" w:cs="Tahoma"/>
          <w:color w:val="000000"/>
          <w:sz w:val="22"/>
          <w:u w:val="single"/>
          <w:bdr w:val="none" w:sz="0" w:space="0" w:color="auto" w:frame="1"/>
          <w:lang w:eastAsia="fr-FR"/>
        </w:rPr>
        <w:t xml:space="preserve">au moins un </w:t>
      </w:r>
      <w:r w:rsidRPr="00EE5437">
        <w:rPr>
          <w:rFonts w:ascii="Tahoma" w:eastAsia="Times New Roman" w:hAnsi="Tahoma" w:cs="Tahoma"/>
          <w:color w:val="000000"/>
          <w:sz w:val="22"/>
          <w:u w:val="single"/>
          <w:bdr w:val="none" w:sz="0" w:space="0" w:color="auto" w:frame="1"/>
          <w:lang w:eastAsia="fr-FR"/>
        </w:rPr>
        <w:t>salarié de souscrire une assurance,</w:t>
      </w:r>
      <w:r w:rsidR="00EE5437">
        <w:rPr>
          <w:rFonts w:ascii="Tahoma" w:eastAsia="Times New Roman" w:hAnsi="Tahoma" w:cs="Tahoma"/>
          <w:color w:val="000000"/>
          <w:sz w:val="22"/>
          <w:u w:val="single"/>
          <w:bdr w:val="none" w:sz="0" w:space="0" w:color="auto" w:frame="1"/>
          <w:lang w:eastAsia="fr-FR"/>
        </w:rPr>
        <w:t xml:space="preserve"> afin de couvrir ce risque.</w:t>
      </w:r>
    </w:p>
    <w:p w14:paraId="792F773A" w14:textId="2CFDE78E" w:rsidR="008D2F4B" w:rsidRDefault="008D2F4B" w:rsidP="008D2F4B">
      <w:pPr>
        <w:pStyle w:val="Sansinterligne"/>
        <w:kinsoku w:val="0"/>
        <w:overflowPunct w:val="0"/>
        <w:rPr>
          <w:rFonts w:ascii="Tahoma" w:eastAsia="Times New Roman" w:hAnsi="Tahoma" w:cs="Tahoma"/>
          <w:color w:val="000000"/>
          <w:sz w:val="22"/>
          <w:bdr w:val="none" w:sz="0" w:space="0" w:color="auto" w:frame="1"/>
          <w:lang w:eastAsia="fr-FR"/>
        </w:rPr>
      </w:pPr>
    </w:p>
    <w:p w14:paraId="20CB2D75" w14:textId="2F07100D" w:rsidR="001A463D" w:rsidRDefault="008D2F4B" w:rsidP="00CB62C7">
      <w:pPr>
        <w:pStyle w:val="Sansinterligne"/>
        <w:kinsoku w:val="0"/>
        <w:overflowPunct w:val="0"/>
        <w:rPr>
          <w:rFonts w:ascii="Tahoma" w:eastAsia="Times New Roman" w:hAnsi="Tahoma" w:cs="Tahoma"/>
          <w:color w:val="000000"/>
          <w:sz w:val="22"/>
          <w:bdr w:val="none" w:sz="0" w:space="0" w:color="auto" w:frame="1"/>
          <w:lang w:eastAsia="fr-FR"/>
        </w:rPr>
      </w:pPr>
      <w:r>
        <w:rPr>
          <w:rFonts w:ascii="Tahoma" w:eastAsia="Times New Roman" w:hAnsi="Tahoma" w:cs="Tahoma"/>
          <w:color w:val="000000"/>
          <w:sz w:val="22"/>
          <w:bdr w:val="none" w:sz="0" w:space="0" w:color="auto" w:frame="1"/>
          <w:lang w:eastAsia="fr-FR"/>
        </w:rPr>
        <w:t xml:space="preserve">Attention, à ne pas attendre </w:t>
      </w:r>
      <w:r w:rsidR="00EE5437">
        <w:rPr>
          <w:rFonts w:ascii="Tahoma" w:eastAsia="Times New Roman" w:hAnsi="Tahoma" w:cs="Tahoma"/>
          <w:color w:val="000000"/>
          <w:sz w:val="22"/>
          <w:bdr w:val="none" w:sz="0" w:space="0" w:color="auto" w:frame="1"/>
          <w:lang w:eastAsia="fr-FR"/>
        </w:rPr>
        <w:t xml:space="preserve">le dernier moment pour souscrire une telle assurance, car souvent il y a une période de carence avant que la prise en charge puisse fonctionner (qui varie en fonction </w:t>
      </w:r>
      <w:r w:rsidR="007F6B66">
        <w:rPr>
          <w:rFonts w:ascii="Tahoma" w:eastAsia="Times New Roman" w:hAnsi="Tahoma" w:cs="Tahoma"/>
          <w:color w:val="000000"/>
          <w:sz w:val="22"/>
          <w:bdr w:val="none" w:sz="0" w:space="0" w:color="auto" w:frame="1"/>
          <w:lang w:eastAsia="fr-FR"/>
        </w:rPr>
        <w:t>des contrats</w:t>
      </w:r>
      <w:r w:rsidR="00EE5437">
        <w:rPr>
          <w:rFonts w:ascii="Tahoma" w:eastAsia="Times New Roman" w:hAnsi="Tahoma" w:cs="Tahoma"/>
          <w:color w:val="000000"/>
          <w:sz w:val="22"/>
          <w:bdr w:val="none" w:sz="0" w:space="0" w:color="auto" w:frame="1"/>
          <w:lang w:eastAsia="fr-FR"/>
        </w:rPr>
        <w:t xml:space="preserve"> entre 1 et 3 ans en majorité).</w:t>
      </w:r>
    </w:p>
    <w:p w14:paraId="1BB05402" w14:textId="5693809B" w:rsidR="00EE5437" w:rsidRDefault="00EE5437" w:rsidP="00CB62C7">
      <w:pPr>
        <w:pStyle w:val="Sansinterligne"/>
        <w:kinsoku w:val="0"/>
        <w:overflowPunct w:val="0"/>
        <w:rPr>
          <w:rFonts w:ascii="Tahoma" w:eastAsia="Times New Roman" w:hAnsi="Tahoma" w:cs="Tahoma"/>
          <w:color w:val="000000"/>
          <w:sz w:val="22"/>
          <w:bdr w:val="none" w:sz="0" w:space="0" w:color="auto" w:frame="1"/>
          <w:lang w:eastAsia="fr-FR"/>
        </w:rPr>
      </w:pPr>
    </w:p>
    <w:p w14:paraId="42DD9EA4" w14:textId="77ACCE3C" w:rsidR="00EE5437" w:rsidRPr="00466C0C" w:rsidRDefault="00EE5437" w:rsidP="00CB62C7">
      <w:pPr>
        <w:pStyle w:val="Sansinterligne"/>
        <w:kinsoku w:val="0"/>
        <w:overflowPunct w:val="0"/>
        <w:rPr>
          <w:rFonts w:ascii="Tahoma" w:eastAsia="Times New Roman" w:hAnsi="Tahoma" w:cs="Tahoma"/>
          <w:color w:val="000000"/>
          <w:sz w:val="22"/>
          <w:bdr w:val="none" w:sz="0" w:space="0" w:color="auto" w:frame="1"/>
          <w:lang w:eastAsia="fr-FR"/>
        </w:rPr>
      </w:pPr>
      <w:r>
        <w:rPr>
          <w:rFonts w:ascii="Tahoma" w:eastAsia="Times New Roman" w:hAnsi="Tahoma" w:cs="Tahoma"/>
          <w:color w:val="000000"/>
          <w:sz w:val="22"/>
          <w:bdr w:val="none" w:sz="0" w:space="0" w:color="auto" w:frame="1"/>
          <w:lang w:eastAsia="fr-FR"/>
        </w:rPr>
        <w:t>N’hésitez pas à vous rapprocher de votre assureur actuel en ce sens</w:t>
      </w:r>
      <w:r w:rsidR="001F7CFD">
        <w:rPr>
          <w:rFonts w:ascii="Tahoma" w:eastAsia="Times New Roman" w:hAnsi="Tahoma" w:cs="Tahoma"/>
          <w:color w:val="000000"/>
          <w:sz w:val="22"/>
          <w:bdr w:val="none" w:sz="0" w:space="0" w:color="auto" w:frame="1"/>
          <w:lang w:eastAsia="fr-FR"/>
        </w:rPr>
        <w:t>. S</w:t>
      </w:r>
      <w:r>
        <w:rPr>
          <w:rFonts w:ascii="Tahoma" w:eastAsia="Times New Roman" w:hAnsi="Tahoma" w:cs="Tahoma"/>
          <w:color w:val="000000"/>
          <w:sz w:val="22"/>
          <w:bdr w:val="none" w:sz="0" w:space="0" w:color="auto" w:frame="1"/>
          <w:lang w:eastAsia="fr-FR"/>
        </w:rPr>
        <w:t xml:space="preserve">achez que PRO BTP propose aussi cela par exemple : </w:t>
      </w:r>
      <w:hyperlink r:id="rId15" w:history="1">
        <w:r w:rsidRPr="00E70CDB">
          <w:rPr>
            <w:rStyle w:val="Lienhypertexte"/>
            <w:rFonts w:ascii="Tahoma" w:eastAsia="Times New Roman" w:hAnsi="Tahoma" w:cs="Tahoma"/>
            <w:sz w:val="22"/>
            <w:bdr w:val="none" w:sz="0" w:space="0" w:color="auto" w:frame="1"/>
            <w:lang w:eastAsia="fr-FR"/>
          </w:rPr>
          <w:t>https://www.probtp.com/pro/artisans/proteger-mon-entreprise/licenciement-ouvriers.html</w:t>
        </w:r>
      </w:hyperlink>
      <w:r>
        <w:rPr>
          <w:rFonts w:ascii="Tahoma" w:eastAsia="Times New Roman" w:hAnsi="Tahoma" w:cs="Tahoma"/>
          <w:color w:val="000000"/>
          <w:sz w:val="22"/>
          <w:bdr w:val="none" w:sz="0" w:space="0" w:color="auto" w:frame="1"/>
          <w:lang w:eastAsia="fr-FR"/>
        </w:rPr>
        <w:t xml:space="preserve"> </w:t>
      </w:r>
    </w:p>
    <w:p w14:paraId="7E5D98B3" w14:textId="77777777" w:rsidR="005A2EE9" w:rsidRDefault="005A2EE9" w:rsidP="005A2EE9">
      <w:pPr>
        <w:pStyle w:val="Sansinterligne"/>
        <w:kinsoku w:val="0"/>
        <w:overflowPunct w:val="0"/>
        <w:ind w:left="720"/>
        <w:rPr>
          <w:rFonts w:ascii="Tahoma" w:hAnsi="Tahoma" w:cs="Tahoma"/>
          <w:b/>
          <w:bCs/>
          <w:i/>
          <w:iCs/>
          <w:color w:val="FF0000"/>
          <w:sz w:val="24"/>
          <w:szCs w:val="24"/>
        </w:rPr>
      </w:pPr>
    </w:p>
    <w:p w14:paraId="74887366" w14:textId="79A30757" w:rsidR="00D26633" w:rsidRPr="00D26633" w:rsidRDefault="007F6B66" w:rsidP="00843CF4">
      <w:pPr>
        <w:pStyle w:val="Sansinterligne"/>
        <w:numPr>
          <w:ilvl w:val="0"/>
          <w:numId w:val="6"/>
        </w:numPr>
        <w:kinsoku w:val="0"/>
        <w:overflowPunct w:val="0"/>
        <w:rPr>
          <w:rFonts w:ascii="Tahoma" w:hAnsi="Tahoma" w:cs="Tahoma"/>
          <w:b/>
          <w:bCs/>
          <w:i/>
          <w:iCs/>
          <w:color w:val="FF0000"/>
          <w:sz w:val="24"/>
          <w:szCs w:val="24"/>
        </w:rPr>
      </w:pPr>
      <w:r>
        <w:rPr>
          <w:rFonts w:ascii="Tahoma" w:hAnsi="Tahoma" w:cs="Tahoma"/>
          <w:b/>
          <w:bCs/>
          <w:i/>
          <w:iCs/>
          <w:color w:val="FF0000"/>
          <w:sz w:val="24"/>
          <w:szCs w:val="24"/>
        </w:rPr>
        <w:t>Une démission verbale est-elle valable ?</w:t>
      </w:r>
    </w:p>
    <w:p w14:paraId="4CC02453" w14:textId="77777777" w:rsidR="00CB62C7" w:rsidRPr="00702B87" w:rsidRDefault="00CB62C7" w:rsidP="00CB62C7">
      <w:pPr>
        <w:pStyle w:val="Sansinterligne"/>
        <w:kinsoku w:val="0"/>
        <w:overflowPunct w:val="0"/>
        <w:rPr>
          <w:rFonts w:ascii="Tahoma" w:eastAsia="Times New Roman" w:hAnsi="Tahoma" w:cs="Tahoma"/>
          <w:color w:val="000000"/>
          <w:sz w:val="22"/>
          <w:bdr w:val="none" w:sz="0" w:space="0" w:color="auto" w:frame="1"/>
          <w:lang w:eastAsia="fr-FR"/>
        </w:rPr>
      </w:pPr>
      <w:bookmarkStart w:id="4" w:name="_Hlk162445359"/>
    </w:p>
    <w:bookmarkEnd w:id="3"/>
    <w:p w14:paraId="6BA23F22" w14:textId="231C17E5" w:rsidR="007F6B66" w:rsidRDefault="005A2EE9" w:rsidP="00702B87">
      <w:pPr>
        <w:pStyle w:val="Sansinterligne"/>
        <w:kinsoku w:val="0"/>
        <w:overflowPunct w:val="0"/>
        <w:rPr>
          <w:rFonts w:ascii="Tahoma" w:eastAsia="Times New Roman" w:hAnsi="Tahoma" w:cs="Tahoma"/>
          <w:color w:val="000000"/>
          <w:sz w:val="22"/>
          <w:bdr w:val="none" w:sz="0" w:space="0" w:color="auto" w:frame="1"/>
          <w:lang w:eastAsia="fr-FR"/>
        </w:rPr>
      </w:pPr>
      <w:r w:rsidRPr="00702B87">
        <w:rPr>
          <w:rFonts w:ascii="Tahoma" w:eastAsia="Times New Roman" w:hAnsi="Tahoma" w:cs="Tahoma"/>
          <w:color w:val="000000"/>
          <w:sz w:val="22"/>
          <w:bdr w:val="none" w:sz="0" w:space="0" w:color="auto" w:frame="1"/>
          <w:lang w:eastAsia="fr-FR"/>
        </w:rPr>
        <w:t>En principe, l</w:t>
      </w:r>
      <w:r w:rsidR="007F6B66" w:rsidRPr="00702B87">
        <w:rPr>
          <w:rFonts w:ascii="Tahoma" w:eastAsia="Times New Roman" w:hAnsi="Tahoma" w:cs="Tahoma"/>
          <w:color w:val="000000"/>
          <w:sz w:val="22"/>
          <w:bdr w:val="none" w:sz="0" w:space="0" w:color="auto" w:frame="1"/>
          <w:lang w:eastAsia="fr-FR"/>
        </w:rPr>
        <w:t>a démission peut être orale ou écrite</w:t>
      </w:r>
      <w:r w:rsidR="001F7CFD">
        <w:rPr>
          <w:rFonts w:ascii="Tahoma" w:eastAsia="Times New Roman" w:hAnsi="Tahoma" w:cs="Tahoma"/>
          <w:color w:val="000000"/>
          <w:sz w:val="22"/>
          <w:bdr w:val="none" w:sz="0" w:space="0" w:color="auto" w:frame="1"/>
          <w:lang w:eastAsia="fr-FR"/>
        </w:rPr>
        <w:t>. E</w:t>
      </w:r>
      <w:r w:rsidR="007F6B66" w:rsidRPr="00702B87">
        <w:rPr>
          <w:rFonts w:ascii="Tahoma" w:eastAsia="Times New Roman" w:hAnsi="Tahoma" w:cs="Tahoma"/>
          <w:color w:val="000000"/>
          <w:sz w:val="22"/>
          <w:bdr w:val="none" w:sz="0" w:space="0" w:color="auto" w:frame="1"/>
          <w:lang w:eastAsia="fr-FR"/>
        </w:rPr>
        <w:t>lle n'a pas à être motivée.</w:t>
      </w:r>
    </w:p>
    <w:p w14:paraId="034BF778" w14:textId="77777777" w:rsidR="00702B87" w:rsidRPr="00702B87" w:rsidRDefault="00702B87" w:rsidP="00702B87">
      <w:pPr>
        <w:pStyle w:val="Sansinterligne"/>
        <w:kinsoku w:val="0"/>
        <w:overflowPunct w:val="0"/>
        <w:rPr>
          <w:rFonts w:ascii="Tahoma" w:eastAsia="Times New Roman" w:hAnsi="Tahoma" w:cs="Tahoma"/>
          <w:color w:val="000000"/>
          <w:sz w:val="22"/>
          <w:bdr w:val="none" w:sz="0" w:space="0" w:color="auto" w:frame="1"/>
          <w:lang w:eastAsia="fr-FR"/>
        </w:rPr>
      </w:pPr>
    </w:p>
    <w:p w14:paraId="606884A2" w14:textId="11864B87" w:rsidR="007F6B66" w:rsidRDefault="007F6B66" w:rsidP="00702B87">
      <w:pPr>
        <w:pStyle w:val="Sansinterligne"/>
        <w:kinsoku w:val="0"/>
        <w:overflowPunct w:val="0"/>
        <w:rPr>
          <w:rFonts w:ascii="Tahoma" w:eastAsia="Times New Roman" w:hAnsi="Tahoma" w:cs="Tahoma"/>
          <w:color w:val="000000"/>
          <w:sz w:val="22"/>
          <w:bdr w:val="none" w:sz="0" w:space="0" w:color="auto" w:frame="1"/>
          <w:lang w:eastAsia="fr-FR"/>
        </w:rPr>
      </w:pPr>
      <w:r w:rsidRPr="00702B87">
        <w:rPr>
          <w:rFonts w:ascii="Tahoma" w:eastAsia="Times New Roman" w:hAnsi="Tahoma" w:cs="Tahoma"/>
          <w:color w:val="000000"/>
          <w:sz w:val="22"/>
          <w:bdr w:val="none" w:sz="0" w:space="0" w:color="auto" w:frame="1"/>
          <w:lang w:eastAsia="fr-FR"/>
        </w:rPr>
        <w:t>Le Code du travail ne prévoit aucune forme particulière pour présenter sa démission : elle peut être verbale.</w:t>
      </w:r>
    </w:p>
    <w:p w14:paraId="39FDE10C" w14:textId="77777777" w:rsidR="00702B87" w:rsidRPr="00702B87" w:rsidRDefault="00702B87" w:rsidP="00702B87">
      <w:pPr>
        <w:pStyle w:val="Sansinterligne"/>
        <w:kinsoku w:val="0"/>
        <w:overflowPunct w:val="0"/>
        <w:rPr>
          <w:rFonts w:ascii="Tahoma" w:eastAsia="Times New Roman" w:hAnsi="Tahoma" w:cs="Tahoma"/>
          <w:color w:val="000000"/>
          <w:sz w:val="22"/>
          <w:bdr w:val="none" w:sz="0" w:space="0" w:color="auto" w:frame="1"/>
          <w:lang w:eastAsia="fr-FR"/>
        </w:rPr>
      </w:pPr>
    </w:p>
    <w:p w14:paraId="5F6B0B15" w14:textId="38BE0FC0" w:rsidR="00397F4D" w:rsidRDefault="007F6B66" w:rsidP="00702B87">
      <w:pPr>
        <w:pStyle w:val="Sansinterligne"/>
        <w:kinsoku w:val="0"/>
        <w:overflowPunct w:val="0"/>
        <w:rPr>
          <w:rFonts w:ascii="Tahoma" w:eastAsia="Times New Roman" w:hAnsi="Tahoma" w:cs="Tahoma"/>
          <w:color w:val="000000"/>
          <w:sz w:val="22"/>
          <w:bdr w:val="none" w:sz="0" w:space="0" w:color="auto" w:frame="1"/>
          <w:lang w:eastAsia="fr-FR"/>
        </w:rPr>
      </w:pPr>
      <w:r w:rsidRPr="00702B87">
        <w:rPr>
          <w:rFonts w:ascii="Tahoma" w:eastAsia="Times New Roman" w:hAnsi="Tahoma" w:cs="Tahoma"/>
          <w:color w:val="000000"/>
          <w:sz w:val="22"/>
          <w:bdr w:val="none" w:sz="0" w:space="0" w:color="auto" w:frame="1"/>
          <w:lang w:eastAsia="fr-FR"/>
        </w:rPr>
        <w:t>Lorsque le salarié démissionne</w:t>
      </w:r>
      <w:r w:rsidR="001F7CFD">
        <w:rPr>
          <w:rFonts w:ascii="Tahoma" w:eastAsia="Times New Roman" w:hAnsi="Tahoma" w:cs="Tahoma"/>
          <w:color w:val="000000"/>
          <w:sz w:val="22"/>
          <w:bdr w:val="none" w:sz="0" w:space="0" w:color="auto" w:frame="1"/>
          <w:lang w:eastAsia="fr-FR"/>
        </w:rPr>
        <w:t xml:space="preserve"> </w:t>
      </w:r>
      <w:r w:rsidRPr="00702B87">
        <w:rPr>
          <w:rFonts w:ascii="Tahoma" w:eastAsia="Times New Roman" w:hAnsi="Tahoma" w:cs="Tahoma"/>
          <w:color w:val="000000"/>
          <w:sz w:val="22"/>
          <w:bdr w:val="none" w:sz="0" w:space="0" w:color="auto" w:frame="1"/>
          <w:lang w:eastAsia="fr-FR"/>
        </w:rPr>
        <w:t>verbalement, c'est le jour de l'annonce</w:t>
      </w:r>
      <w:r w:rsidR="001F7CFD">
        <w:rPr>
          <w:rFonts w:ascii="Tahoma" w:eastAsia="Times New Roman" w:hAnsi="Tahoma" w:cs="Tahoma"/>
          <w:color w:val="000000"/>
          <w:sz w:val="22"/>
          <w:bdr w:val="none" w:sz="0" w:space="0" w:color="auto" w:frame="1"/>
          <w:lang w:eastAsia="fr-FR"/>
        </w:rPr>
        <w:t xml:space="preserve"> </w:t>
      </w:r>
      <w:r w:rsidRPr="00702B87">
        <w:rPr>
          <w:rFonts w:ascii="Tahoma" w:eastAsia="Times New Roman" w:hAnsi="Tahoma" w:cs="Tahoma"/>
          <w:color w:val="000000"/>
          <w:sz w:val="22"/>
          <w:bdr w:val="none" w:sz="0" w:space="0" w:color="auto" w:frame="1"/>
          <w:lang w:eastAsia="fr-FR"/>
        </w:rPr>
        <w:t>verbale</w:t>
      </w:r>
      <w:r w:rsidR="001F7CFD">
        <w:rPr>
          <w:rFonts w:ascii="Tahoma" w:eastAsia="Times New Roman" w:hAnsi="Tahoma" w:cs="Tahoma"/>
          <w:color w:val="000000"/>
          <w:sz w:val="22"/>
          <w:bdr w:val="none" w:sz="0" w:space="0" w:color="auto" w:frame="1"/>
          <w:lang w:eastAsia="fr-FR"/>
        </w:rPr>
        <w:t xml:space="preserve"> que </w:t>
      </w:r>
      <w:r w:rsidRPr="00702B87">
        <w:rPr>
          <w:rFonts w:ascii="Tahoma" w:eastAsia="Times New Roman" w:hAnsi="Tahoma" w:cs="Tahoma"/>
          <w:color w:val="000000"/>
          <w:sz w:val="22"/>
          <w:bdr w:val="none" w:sz="0" w:space="0" w:color="auto" w:frame="1"/>
          <w:lang w:eastAsia="fr-FR"/>
        </w:rPr>
        <w:t>l'employeur fixe le point de départ du préavis</w:t>
      </w:r>
      <w:r w:rsidR="00397F4D" w:rsidRPr="00702B87">
        <w:rPr>
          <w:rFonts w:ascii="Tahoma" w:eastAsia="Times New Roman" w:hAnsi="Tahoma" w:cs="Tahoma"/>
          <w:color w:val="000000"/>
          <w:sz w:val="22"/>
          <w:bdr w:val="none" w:sz="0" w:space="0" w:color="auto" w:frame="1"/>
          <w:lang w:eastAsia="fr-FR"/>
        </w:rPr>
        <w:t>. Le salarié doit simplement manifester sa volonté de manière claire et non équivoque et respecter un délai de préavis (sauf exceptions).</w:t>
      </w:r>
    </w:p>
    <w:p w14:paraId="6F0DD4C5" w14:textId="77777777" w:rsidR="00702B87" w:rsidRPr="00702B87" w:rsidRDefault="00702B87" w:rsidP="00702B87">
      <w:pPr>
        <w:pStyle w:val="Sansinterligne"/>
        <w:kinsoku w:val="0"/>
        <w:overflowPunct w:val="0"/>
        <w:rPr>
          <w:rFonts w:ascii="Tahoma" w:eastAsia="Times New Roman" w:hAnsi="Tahoma" w:cs="Tahoma"/>
          <w:color w:val="000000"/>
          <w:sz w:val="22"/>
          <w:bdr w:val="none" w:sz="0" w:space="0" w:color="auto" w:frame="1"/>
          <w:lang w:eastAsia="fr-FR"/>
        </w:rPr>
      </w:pPr>
    </w:p>
    <w:p w14:paraId="728113D1" w14:textId="704CD7D2" w:rsidR="007F6B66" w:rsidRPr="00702B87" w:rsidRDefault="007F6B66" w:rsidP="00702B87">
      <w:pPr>
        <w:pStyle w:val="Sansinterligne"/>
        <w:kinsoku w:val="0"/>
        <w:overflowPunct w:val="0"/>
        <w:rPr>
          <w:rFonts w:ascii="Tahoma" w:eastAsia="Times New Roman" w:hAnsi="Tahoma" w:cs="Tahoma"/>
          <w:b/>
          <w:bCs/>
          <w:color w:val="000000"/>
          <w:sz w:val="22"/>
          <w:bdr w:val="none" w:sz="0" w:space="0" w:color="auto" w:frame="1"/>
          <w:lang w:eastAsia="fr-FR"/>
        </w:rPr>
      </w:pPr>
      <w:r w:rsidRPr="00702B87">
        <w:rPr>
          <w:rFonts w:ascii="Tahoma" w:eastAsia="Times New Roman" w:hAnsi="Tahoma" w:cs="Tahoma"/>
          <w:b/>
          <w:bCs/>
          <w:color w:val="000000"/>
          <w:sz w:val="22"/>
          <w:bdr w:val="none" w:sz="0" w:space="0" w:color="auto" w:frame="1"/>
          <w:lang w:eastAsia="fr-FR"/>
        </w:rPr>
        <w:t>Vous, en tant qu’employeur, n'avez pas à accepter la démission, elle s'impose à vous</w:t>
      </w:r>
      <w:r w:rsidR="00397F4D" w:rsidRPr="00702B87">
        <w:rPr>
          <w:rFonts w:ascii="Tahoma" w:eastAsia="Times New Roman" w:hAnsi="Tahoma" w:cs="Tahoma"/>
          <w:b/>
          <w:bCs/>
          <w:color w:val="000000"/>
          <w:sz w:val="22"/>
          <w:bdr w:val="none" w:sz="0" w:space="0" w:color="auto" w:frame="1"/>
          <w:lang w:eastAsia="fr-FR"/>
        </w:rPr>
        <w:t>, sauf en cas de non-respect du préavis par le salarié.</w:t>
      </w:r>
    </w:p>
    <w:p w14:paraId="12E35CB2" w14:textId="7BA02582" w:rsidR="005A2EE9" w:rsidRPr="0076007B" w:rsidRDefault="00CA0ABE" w:rsidP="009E7532">
      <w:pPr>
        <w:rPr>
          <w:rFonts w:eastAsia="Times New Roman"/>
          <w:iCs/>
          <w:lang w:eastAsia="fr-FR"/>
        </w:rPr>
      </w:pPr>
      <w:r w:rsidRPr="00515E14">
        <w:rPr>
          <w:rFonts w:eastAsia="Times New Roman"/>
          <w:iCs/>
          <w:u w:val="single"/>
          <w:lang w:eastAsia="fr-FR"/>
        </w:rPr>
        <w:t xml:space="preserve">Pour aller plus loin voir </w:t>
      </w:r>
      <w:r w:rsidR="00515E14">
        <w:rPr>
          <w:rFonts w:eastAsia="Times New Roman"/>
          <w:iCs/>
          <w:u w:val="single"/>
          <w:lang w:eastAsia="fr-FR"/>
        </w:rPr>
        <w:t>notre</w:t>
      </w:r>
      <w:r w:rsidRPr="00515E14">
        <w:rPr>
          <w:rFonts w:eastAsia="Times New Roman"/>
          <w:iCs/>
          <w:u w:val="single"/>
          <w:lang w:eastAsia="fr-FR"/>
        </w:rPr>
        <w:t xml:space="preserve"> fiche sur le sujet</w:t>
      </w:r>
      <w:r>
        <w:rPr>
          <w:rFonts w:eastAsia="Times New Roman"/>
          <w:iCs/>
          <w:lang w:eastAsia="fr-FR"/>
        </w:rPr>
        <w:t xml:space="preserve"> : </w:t>
      </w:r>
      <w:r w:rsidR="00515E14" w:rsidRPr="00515E14">
        <w:rPr>
          <w:rFonts w:eastAsia="Times New Roman"/>
          <w:iCs/>
          <w:highlight w:val="yellow"/>
          <w:lang w:eastAsia="fr-FR"/>
        </w:rPr>
        <w:object w:dxaOrig="1540" w:dyaOrig="997" w14:anchorId="4FEFC85B">
          <v:shape id="_x0000_i1028" type="#_x0000_t75" style="width:77.25pt;height:49.5pt" o:ole="">
            <v:imagedata r:id="rId16" o:title=""/>
          </v:shape>
          <o:OLEObject Type="Embed" ProgID="Acrobat.Document.DC" ShapeID="_x0000_i1028" DrawAspect="Icon" ObjectID="_1773216020" r:id="rId17"/>
        </w:object>
      </w:r>
      <w:bookmarkEnd w:id="4"/>
    </w:p>
    <w:p w14:paraId="351C7C18" w14:textId="77777777" w:rsidR="00EE5437" w:rsidRDefault="00EE5437" w:rsidP="009E7532">
      <w:pPr>
        <w:rPr>
          <w:rFonts w:eastAsia="Times New Roman"/>
          <w:b/>
          <w:i/>
          <w:iCs/>
          <w:color w:val="808080" w:themeColor="background1" w:themeShade="80"/>
          <w:sz w:val="17"/>
          <w:szCs w:val="17"/>
          <w:u w:val="single"/>
          <w:lang w:eastAsia="fr-FR"/>
        </w:rPr>
      </w:pPr>
    </w:p>
    <w:p w14:paraId="3BBDF0E7" w14:textId="074AE154" w:rsidR="009E7532" w:rsidRPr="009E7532" w:rsidRDefault="009E7532" w:rsidP="009E7532">
      <w:pPr>
        <w:rPr>
          <w:rFonts w:eastAsia="Times New Roman"/>
          <w:b/>
          <w:i/>
          <w:iCs/>
          <w:color w:val="808080" w:themeColor="background1" w:themeShade="80"/>
          <w:sz w:val="17"/>
          <w:szCs w:val="17"/>
          <w:u w:val="single"/>
          <w:lang w:eastAsia="fr-FR"/>
        </w:rPr>
      </w:pPr>
      <w:r w:rsidRPr="009E7532">
        <w:rPr>
          <w:rFonts w:eastAsia="Times New Roman"/>
          <w:b/>
          <w:i/>
          <w:iCs/>
          <w:color w:val="808080" w:themeColor="background1" w:themeShade="80"/>
          <w:sz w:val="17"/>
          <w:szCs w:val="17"/>
          <w:u w:val="single"/>
          <w:lang w:eastAsia="fr-FR"/>
        </w:rPr>
        <w:t>Pour joindre notre service juridique :</w:t>
      </w:r>
    </w:p>
    <w:p w14:paraId="00CFB001" w14:textId="77777777" w:rsidR="009E7532" w:rsidRPr="009E7532" w:rsidRDefault="009E7532" w:rsidP="00843CF4">
      <w:pPr>
        <w:numPr>
          <w:ilvl w:val="0"/>
          <w:numId w:val="3"/>
        </w:numPr>
        <w:contextualSpacing/>
        <w:rPr>
          <w:rFonts w:eastAsia="Times New Roman"/>
          <w:i/>
          <w:iCs/>
          <w:color w:val="808080" w:themeColor="background1" w:themeShade="80"/>
          <w:sz w:val="17"/>
          <w:szCs w:val="17"/>
          <w:lang w:eastAsia="fr-FR"/>
        </w:rPr>
      </w:pPr>
      <w:r w:rsidRPr="009E7532">
        <w:rPr>
          <w:rFonts w:eastAsia="Times New Roman"/>
          <w:i/>
          <w:iCs/>
          <w:color w:val="808080" w:themeColor="background1" w:themeShade="80"/>
          <w:sz w:val="17"/>
          <w:szCs w:val="17"/>
          <w:lang w:eastAsia="fr-FR"/>
        </w:rPr>
        <w:t>Par téléphone : Joindre votre CAPEB départementale</w:t>
      </w:r>
    </w:p>
    <w:p w14:paraId="33528436" w14:textId="3CC486E6" w:rsidR="009E7532" w:rsidRPr="00B07A95" w:rsidRDefault="009E7532" w:rsidP="00843CF4">
      <w:pPr>
        <w:numPr>
          <w:ilvl w:val="0"/>
          <w:numId w:val="3"/>
        </w:numPr>
        <w:contextualSpacing/>
        <w:rPr>
          <w:rFonts w:eastAsia="Times New Roman"/>
          <w:i/>
          <w:iCs/>
          <w:color w:val="808080" w:themeColor="background1" w:themeShade="80"/>
          <w:sz w:val="17"/>
          <w:szCs w:val="17"/>
          <w:lang w:eastAsia="fr-FR"/>
        </w:rPr>
      </w:pPr>
      <w:r w:rsidRPr="009E7532">
        <w:rPr>
          <w:rFonts w:eastAsia="Times New Roman"/>
          <w:i/>
          <w:iCs/>
          <w:color w:val="808080" w:themeColor="background1" w:themeShade="80"/>
          <w:sz w:val="17"/>
          <w:szCs w:val="17"/>
          <w:lang w:eastAsia="fr-FR"/>
        </w:rPr>
        <w:t xml:space="preserve">Par mail : </w:t>
      </w:r>
      <w:hyperlink r:id="rId18" w:history="1">
        <w:r w:rsidRPr="009E7532">
          <w:rPr>
            <w:rFonts w:eastAsia="Times New Roman"/>
            <w:i/>
            <w:iCs/>
            <w:color w:val="808080" w:themeColor="background1" w:themeShade="80"/>
            <w:sz w:val="17"/>
            <w:szCs w:val="17"/>
            <w:u w:val="single"/>
            <w:lang w:eastAsia="fr-FR"/>
          </w:rPr>
          <w:t>juridique@capeb-auvergnerhonealpes.fr</w:t>
        </w:r>
      </w:hyperlink>
      <w:bookmarkEnd w:id="0"/>
    </w:p>
    <w:sectPr w:rsidR="009E7532" w:rsidRPr="00B07A95" w:rsidSect="00682849">
      <w:headerReference w:type="default" r:id="rId19"/>
      <w:footerReference w:type="default" r:id="rId20"/>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4B6FC" w14:textId="77777777" w:rsidR="00682849" w:rsidRDefault="00682849" w:rsidP="00931183">
      <w:r>
        <w:separator/>
      </w:r>
    </w:p>
  </w:endnote>
  <w:endnote w:type="continuationSeparator" w:id="0">
    <w:p w14:paraId="39126C6D" w14:textId="77777777" w:rsidR="00682849" w:rsidRDefault="00682849" w:rsidP="00931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A1BC2" w14:textId="0E1FF81B" w:rsidR="00441742" w:rsidRDefault="00441742" w:rsidP="00307D9E">
    <w:pPr>
      <w:shd w:val="clear" w:color="auto" w:fill="auto"/>
      <w:spacing w:after="0" w:line="240" w:lineRule="auto"/>
      <w:jc w:val="center"/>
      <w:textAlignment w:val="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9BFAF" w14:textId="77777777" w:rsidR="00682849" w:rsidRDefault="00682849" w:rsidP="00931183">
      <w:r>
        <w:separator/>
      </w:r>
    </w:p>
  </w:footnote>
  <w:footnote w:type="continuationSeparator" w:id="0">
    <w:p w14:paraId="79E52975" w14:textId="77777777" w:rsidR="00682849" w:rsidRDefault="00682849" w:rsidP="00931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40D6D" w14:textId="0F91FCE3" w:rsidR="00D36F25" w:rsidRPr="007625FA" w:rsidRDefault="004413BE" w:rsidP="007625FA">
    <w:pPr>
      <w:shd w:val="clear" w:color="auto" w:fill="auto"/>
      <w:tabs>
        <w:tab w:val="center" w:pos="4320"/>
        <w:tab w:val="right" w:pos="8640"/>
      </w:tabs>
      <w:spacing w:after="0" w:line="240" w:lineRule="auto"/>
      <w:jc w:val="left"/>
      <w:textAlignment w:val="auto"/>
      <w:rPr>
        <w:rFonts w:ascii="Times New Roman" w:eastAsia="Times New Roman" w:hAnsi="Times New Roman" w:cs="Times New Roman"/>
        <w:sz w:val="24"/>
        <w:szCs w:val="24"/>
        <w:lang w:val="en-US"/>
      </w:rPr>
    </w:pPr>
    <w:r w:rsidRPr="006B2C5E">
      <w:rPr>
        <w:i/>
        <w:noProof/>
      </w:rPr>
      <w:drawing>
        <wp:inline distT="0" distB="0" distL="0" distR="0" wp14:anchorId="7CF1E3E6" wp14:editId="66C0DAAD">
          <wp:extent cx="2114550" cy="8978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66325"/>
                  <a:stretch>
                    <a:fillRect/>
                  </a:stretch>
                </pic:blipFill>
                <pic:spPr bwMode="auto">
                  <a:xfrm>
                    <a:off x="0" y="0"/>
                    <a:ext cx="2114550" cy="8978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689A"/>
    <w:multiLevelType w:val="hybridMultilevel"/>
    <w:tmpl w:val="F698E584"/>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2428B3"/>
    <w:multiLevelType w:val="hybridMultilevel"/>
    <w:tmpl w:val="09A669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F828E3"/>
    <w:multiLevelType w:val="hybridMultilevel"/>
    <w:tmpl w:val="9A24E5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A96803"/>
    <w:multiLevelType w:val="hybridMultilevel"/>
    <w:tmpl w:val="20F0F3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2E6D40"/>
    <w:multiLevelType w:val="hybridMultilevel"/>
    <w:tmpl w:val="B6E4EAE2"/>
    <w:lvl w:ilvl="0" w:tplc="417828C8">
      <w:start w:val="1"/>
      <w:numFmt w:val="bullet"/>
      <w:lvlText w:val=""/>
      <w:lvlJc w:val="left"/>
      <w:pPr>
        <w:ind w:left="720" w:hanging="360"/>
      </w:pPr>
      <w:rPr>
        <w:rFonts w:ascii="Wingdings" w:hAnsi="Wingdings" w:hint="default"/>
        <w:color w:val="FF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14498D"/>
    <w:multiLevelType w:val="hybridMultilevel"/>
    <w:tmpl w:val="DC3A51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03D54"/>
    <w:multiLevelType w:val="hybridMultilevel"/>
    <w:tmpl w:val="F790E89C"/>
    <w:lvl w:ilvl="0" w:tplc="334068A8">
      <w:start w:val="1"/>
      <w:numFmt w:val="decimal"/>
      <w:pStyle w:val="Titre1"/>
      <w:lvlText w:val="%1."/>
      <w:lvlJc w:val="left"/>
      <w:pPr>
        <w:ind w:left="720" w:hanging="360"/>
      </w:pPr>
      <w:rPr>
        <w:rFonts w:hint="default"/>
        <w:b/>
        <w:bCs/>
        <w:color w:val="0070C0"/>
      </w:rPr>
    </w:lvl>
    <w:lvl w:ilvl="1" w:tplc="2646B1FE">
      <w:numFmt w:val="bullet"/>
      <w:lvlText w:val="•"/>
      <w:lvlJc w:val="left"/>
      <w:pPr>
        <w:ind w:left="1440" w:hanging="360"/>
      </w:pPr>
      <w:rPr>
        <w:rFonts w:ascii="Tahoma" w:eastAsiaTheme="minorHAnsi" w:hAnsi="Tahoma" w:cs="Tahoma"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F29758B"/>
    <w:multiLevelType w:val="hybridMultilevel"/>
    <w:tmpl w:val="A99A2B9E"/>
    <w:lvl w:ilvl="0" w:tplc="95F8E27E">
      <w:start w:val="2026"/>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3B4AC3"/>
    <w:multiLevelType w:val="hybridMultilevel"/>
    <w:tmpl w:val="7DF6D47E"/>
    <w:lvl w:ilvl="0" w:tplc="5C467A7C">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0"/>
  </w:num>
  <w:num w:numId="5">
    <w:abstractNumId w:val="7"/>
  </w:num>
  <w:num w:numId="6">
    <w:abstractNumId w:val="5"/>
  </w:num>
  <w:num w:numId="7">
    <w:abstractNumId w:val="3"/>
  </w:num>
  <w:num w:numId="8">
    <w:abstractNumId w:val="2"/>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E0C"/>
    <w:rsid w:val="00010285"/>
    <w:rsid w:val="0001030A"/>
    <w:rsid w:val="000250B4"/>
    <w:rsid w:val="000276B4"/>
    <w:rsid w:val="0003248E"/>
    <w:rsid w:val="00040510"/>
    <w:rsid w:val="00044296"/>
    <w:rsid w:val="00052AA1"/>
    <w:rsid w:val="00057DC3"/>
    <w:rsid w:val="00063508"/>
    <w:rsid w:val="00065793"/>
    <w:rsid w:val="00070917"/>
    <w:rsid w:val="000841BA"/>
    <w:rsid w:val="00090DAD"/>
    <w:rsid w:val="000956FA"/>
    <w:rsid w:val="00095702"/>
    <w:rsid w:val="0009785E"/>
    <w:rsid w:val="000A33ED"/>
    <w:rsid w:val="000B11D5"/>
    <w:rsid w:val="000B7DD0"/>
    <w:rsid w:val="000C0DAB"/>
    <w:rsid w:val="000C584D"/>
    <w:rsid w:val="000F3C82"/>
    <w:rsid w:val="001049B4"/>
    <w:rsid w:val="00104F50"/>
    <w:rsid w:val="00137C98"/>
    <w:rsid w:val="001428D8"/>
    <w:rsid w:val="00145E45"/>
    <w:rsid w:val="00151ABD"/>
    <w:rsid w:val="00161907"/>
    <w:rsid w:val="00177FBE"/>
    <w:rsid w:val="001920E3"/>
    <w:rsid w:val="001925CC"/>
    <w:rsid w:val="00196A6F"/>
    <w:rsid w:val="001A463D"/>
    <w:rsid w:val="001B2751"/>
    <w:rsid w:val="001B47D8"/>
    <w:rsid w:val="001C7FBA"/>
    <w:rsid w:val="001D7C40"/>
    <w:rsid w:val="001E3A38"/>
    <w:rsid w:val="001E5D67"/>
    <w:rsid w:val="001F4021"/>
    <w:rsid w:val="001F70E8"/>
    <w:rsid w:val="001F7CFD"/>
    <w:rsid w:val="002022A6"/>
    <w:rsid w:val="0021368E"/>
    <w:rsid w:val="00216FB6"/>
    <w:rsid w:val="00232F32"/>
    <w:rsid w:val="00237994"/>
    <w:rsid w:val="00250F9A"/>
    <w:rsid w:val="002730A3"/>
    <w:rsid w:val="00274A5E"/>
    <w:rsid w:val="00293834"/>
    <w:rsid w:val="00295685"/>
    <w:rsid w:val="002959AC"/>
    <w:rsid w:val="002A73A0"/>
    <w:rsid w:val="002B016E"/>
    <w:rsid w:val="002C0051"/>
    <w:rsid w:val="002C63ED"/>
    <w:rsid w:val="002D6020"/>
    <w:rsid w:val="002E236E"/>
    <w:rsid w:val="002F5902"/>
    <w:rsid w:val="00307D9E"/>
    <w:rsid w:val="0031206B"/>
    <w:rsid w:val="0031282D"/>
    <w:rsid w:val="00320E89"/>
    <w:rsid w:val="003304A7"/>
    <w:rsid w:val="003312F7"/>
    <w:rsid w:val="0033314F"/>
    <w:rsid w:val="00333B9D"/>
    <w:rsid w:val="00340E04"/>
    <w:rsid w:val="00345350"/>
    <w:rsid w:val="003545D7"/>
    <w:rsid w:val="0036329D"/>
    <w:rsid w:val="00366370"/>
    <w:rsid w:val="00370392"/>
    <w:rsid w:val="00373938"/>
    <w:rsid w:val="003751EF"/>
    <w:rsid w:val="00376382"/>
    <w:rsid w:val="00376A85"/>
    <w:rsid w:val="003819DD"/>
    <w:rsid w:val="00387D77"/>
    <w:rsid w:val="003908E4"/>
    <w:rsid w:val="00392032"/>
    <w:rsid w:val="00394AE4"/>
    <w:rsid w:val="00397F4D"/>
    <w:rsid w:val="003A44F2"/>
    <w:rsid w:val="003B0FCF"/>
    <w:rsid w:val="003B2E88"/>
    <w:rsid w:val="003B740C"/>
    <w:rsid w:val="003C21C6"/>
    <w:rsid w:val="003D2958"/>
    <w:rsid w:val="003D3AAA"/>
    <w:rsid w:val="003D63C5"/>
    <w:rsid w:val="003E0421"/>
    <w:rsid w:val="003E39B5"/>
    <w:rsid w:val="003F3156"/>
    <w:rsid w:val="003F7AF0"/>
    <w:rsid w:val="00400635"/>
    <w:rsid w:val="00412947"/>
    <w:rsid w:val="00416351"/>
    <w:rsid w:val="00421184"/>
    <w:rsid w:val="00421CBB"/>
    <w:rsid w:val="004268A0"/>
    <w:rsid w:val="0043714B"/>
    <w:rsid w:val="004413BE"/>
    <w:rsid w:val="00441742"/>
    <w:rsid w:val="004473D8"/>
    <w:rsid w:val="00451AB2"/>
    <w:rsid w:val="004560BD"/>
    <w:rsid w:val="00457C99"/>
    <w:rsid w:val="004630DA"/>
    <w:rsid w:val="00466C0C"/>
    <w:rsid w:val="00467523"/>
    <w:rsid w:val="00475CC0"/>
    <w:rsid w:val="004815EA"/>
    <w:rsid w:val="004860AE"/>
    <w:rsid w:val="004931EE"/>
    <w:rsid w:val="004A6076"/>
    <w:rsid w:val="004B259B"/>
    <w:rsid w:val="004B727C"/>
    <w:rsid w:val="004C03D2"/>
    <w:rsid w:val="004C1C6B"/>
    <w:rsid w:val="004C65F8"/>
    <w:rsid w:val="004E1274"/>
    <w:rsid w:val="004E63E8"/>
    <w:rsid w:val="005113F5"/>
    <w:rsid w:val="00515E14"/>
    <w:rsid w:val="005173EE"/>
    <w:rsid w:val="0052217E"/>
    <w:rsid w:val="00526495"/>
    <w:rsid w:val="005349F2"/>
    <w:rsid w:val="0054577D"/>
    <w:rsid w:val="005479D5"/>
    <w:rsid w:val="0055642E"/>
    <w:rsid w:val="00562EBC"/>
    <w:rsid w:val="005707EC"/>
    <w:rsid w:val="005772BE"/>
    <w:rsid w:val="00586E24"/>
    <w:rsid w:val="005927EF"/>
    <w:rsid w:val="00597417"/>
    <w:rsid w:val="005A2EE9"/>
    <w:rsid w:val="005B031F"/>
    <w:rsid w:val="005B3A89"/>
    <w:rsid w:val="005C2F33"/>
    <w:rsid w:val="005C3B29"/>
    <w:rsid w:val="005F2197"/>
    <w:rsid w:val="00602D8F"/>
    <w:rsid w:val="00614B1D"/>
    <w:rsid w:val="006175F5"/>
    <w:rsid w:val="006503F7"/>
    <w:rsid w:val="00652730"/>
    <w:rsid w:val="006560E4"/>
    <w:rsid w:val="00656C51"/>
    <w:rsid w:val="00670B0B"/>
    <w:rsid w:val="00682849"/>
    <w:rsid w:val="00692220"/>
    <w:rsid w:val="006A4F7E"/>
    <w:rsid w:val="006B3E51"/>
    <w:rsid w:val="006B50F2"/>
    <w:rsid w:val="006C2E92"/>
    <w:rsid w:val="006D0BAD"/>
    <w:rsid w:val="006D46ED"/>
    <w:rsid w:val="006D7B5B"/>
    <w:rsid w:val="00702B87"/>
    <w:rsid w:val="00713C03"/>
    <w:rsid w:val="00715B65"/>
    <w:rsid w:val="00733CB9"/>
    <w:rsid w:val="00734012"/>
    <w:rsid w:val="00747652"/>
    <w:rsid w:val="007514B2"/>
    <w:rsid w:val="0076007B"/>
    <w:rsid w:val="007625FA"/>
    <w:rsid w:val="007627FF"/>
    <w:rsid w:val="00773DF2"/>
    <w:rsid w:val="007763E5"/>
    <w:rsid w:val="007A05CD"/>
    <w:rsid w:val="007A10DE"/>
    <w:rsid w:val="007B2E0C"/>
    <w:rsid w:val="007B5B83"/>
    <w:rsid w:val="007C4ACD"/>
    <w:rsid w:val="007C6A10"/>
    <w:rsid w:val="007E3732"/>
    <w:rsid w:val="007F109D"/>
    <w:rsid w:val="007F6B66"/>
    <w:rsid w:val="007F73E3"/>
    <w:rsid w:val="008011C4"/>
    <w:rsid w:val="00805BB4"/>
    <w:rsid w:val="00831DFC"/>
    <w:rsid w:val="00843CF4"/>
    <w:rsid w:val="00844B5C"/>
    <w:rsid w:val="00847A0E"/>
    <w:rsid w:val="00851AFE"/>
    <w:rsid w:val="00855F32"/>
    <w:rsid w:val="00856A06"/>
    <w:rsid w:val="00861A66"/>
    <w:rsid w:val="00863E60"/>
    <w:rsid w:val="00864851"/>
    <w:rsid w:val="00864BC2"/>
    <w:rsid w:val="00881514"/>
    <w:rsid w:val="00893D5C"/>
    <w:rsid w:val="008B25F0"/>
    <w:rsid w:val="008C13AE"/>
    <w:rsid w:val="008D2BF0"/>
    <w:rsid w:val="008D2F4B"/>
    <w:rsid w:val="008D5D8B"/>
    <w:rsid w:val="008F0313"/>
    <w:rsid w:val="0092118B"/>
    <w:rsid w:val="00931183"/>
    <w:rsid w:val="00932393"/>
    <w:rsid w:val="00973E61"/>
    <w:rsid w:val="009770A3"/>
    <w:rsid w:val="0098352C"/>
    <w:rsid w:val="009905A5"/>
    <w:rsid w:val="00991DFE"/>
    <w:rsid w:val="009A57AA"/>
    <w:rsid w:val="009A6EBE"/>
    <w:rsid w:val="009B1D76"/>
    <w:rsid w:val="009D06BC"/>
    <w:rsid w:val="009D64BC"/>
    <w:rsid w:val="009E1619"/>
    <w:rsid w:val="009E7532"/>
    <w:rsid w:val="00A04BB2"/>
    <w:rsid w:val="00A22B9E"/>
    <w:rsid w:val="00A42EC6"/>
    <w:rsid w:val="00A454EB"/>
    <w:rsid w:val="00A4572B"/>
    <w:rsid w:val="00A47BD6"/>
    <w:rsid w:val="00A57EF4"/>
    <w:rsid w:val="00A60C1C"/>
    <w:rsid w:val="00A619C4"/>
    <w:rsid w:val="00A71ACB"/>
    <w:rsid w:val="00A82DE3"/>
    <w:rsid w:val="00A864C9"/>
    <w:rsid w:val="00A87FEA"/>
    <w:rsid w:val="00A92E53"/>
    <w:rsid w:val="00AB778E"/>
    <w:rsid w:val="00AC4783"/>
    <w:rsid w:val="00AC63B3"/>
    <w:rsid w:val="00AD6FC8"/>
    <w:rsid w:val="00AD7C41"/>
    <w:rsid w:val="00AF69EE"/>
    <w:rsid w:val="00B02D1E"/>
    <w:rsid w:val="00B039F7"/>
    <w:rsid w:val="00B07A95"/>
    <w:rsid w:val="00B111AB"/>
    <w:rsid w:val="00B162D1"/>
    <w:rsid w:val="00B22EC4"/>
    <w:rsid w:val="00B32175"/>
    <w:rsid w:val="00B37A0C"/>
    <w:rsid w:val="00B407F5"/>
    <w:rsid w:val="00B41DDC"/>
    <w:rsid w:val="00B47FDE"/>
    <w:rsid w:val="00B65BA6"/>
    <w:rsid w:val="00B71B73"/>
    <w:rsid w:val="00B75E1A"/>
    <w:rsid w:val="00B934F3"/>
    <w:rsid w:val="00B96DC1"/>
    <w:rsid w:val="00B97D45"/>
    <w:rsid w:val="00BA0800"/>
    <w:rsid w:val="00BB0B06"/>
    <w:rsid w:val="00BB6C56"/>
    <w:rsid w:val="00BB7FB1"/>
    <w:rsid w:val="00BC4F5F"/>
    <w:rsid w:val="00BD32F8"/>
    <w:rsid w:val="00BE352C"/>
    <w:rsid w:val="00BF5229"/>
    <w:rsid w:val="00C11A55"/>
    <w:rsid w:val="00C1266E"/>
    <w:rsid w:val="00C13D25"/>
    <w:rsid w:val="00C21864"/>
    <w:rsid w:val="00C3034F"/>
    <w:rsid w:val="00C3173E"/>
    <w:rsid w:val="00C34C4B"/>
    <w:rsid w:val="00C35F5D"/>
    <w:rsid w:val="00C46CD0"/>
    <w:rsid w:val="00C50F73"/>
    <w:rsid w:val="00C62438"/>
    <w:rsid w:val="00C64679"/>
    <w:rsid w:val="00C85825"/>
    <w:rsid w:val="00CA0ABE"/>
    <w:rsid w:val="00CA3E4C"/>
    <w:rsid w:val="00CA6B2E"/>
    <w:rsid w:val="00CB53FE"/>
    <w:rsid w:val="00CB62C7"/>
    <w:rsid w:val="00CC276F"/>
    <w:rsid w:val="00CD33DB"/>
    <w:rsid w:val="00CE51BB"/>
    <w:rsid w:val="00CE7553"/>
    <w:rsid w:val="00CF1439"/>
    <w:rsid w:val="00CF2828"/>
    <w:rsid w:val="00CF3EDF"/>
    <w:rsid w:val="00D059B9"/>
    <w:rsid w:val="00D146F7"/>
    <w:rsid w:val="00D245F2"/>
    <w:rsid w:val="00D26633"/>
    <w:rsid w:val="00D36F25"/>
    <w:rsid w:val="00D41FCD"/>
    <w:rsid w:val="00D50727"/>
    <w:rsid w:val="00D55F32"/>
    <w:rsid w:val="00D6006A"/>
    <w:rsid w:val="00D61481"/>
    <w:rsid w:val="00D62E23"/>
    <w:rsid w:val="00D7222A"/>
    <w:rsid w:val="00D73B3A"/>
    <w:rsid w:val="00D74039"/>
    <w:rsid w:val="00D80F07"/>
    <w:rsid w:val="00D83506"/>
    <w:rsid w:val="00D90B97"/>
    <w:rsid w:val="00D947D6"/>
    <w:rsid w:val="00DA085A"/>
    <w:rsid w:val="00DA1E8C"/>
    <w:rsid w:val="00DA4369"/>
    <w:rsid w:val="00DB54C3"/>
    <w:rsid w:val="00DB7B35"/>
    <w:rsid w:val="00DD1588"/>
    <w:rsid w:val="00DE7883"/>
    <w:rsid w:val="00DF479B"/>
    <w:rsid w:val="00E02C01"/>
    <w:rsid w:val="00E14E50"/>
    <w:rsid w:val="00E26E72"/>
    <w:rsid w:val="00E316C6"/>
    <w:rsid w:val="00E321A3"/>
    <w:rsid w:val="00E4251F"/>
    <w:rsid w:val="00E52691"/>
    <w:rsid w:val="00E54592"/>
    <w:rsid w:val="00E63B66"/>
    <w:rsid w:val="00E71792"/>
    <w:rsid w:val="00E75E61"/>
    <w:rsid w:val="00E7715F"/>
    <w:rsid w:val="00E81C51"/>
    <w:rsid w:val="00E8343D"/>
    <w:rsid w:val="00E85D8D"/>
    <w:rsid w:val="00E86C89"/>
    <w:rsid w:val="00E90266"/>
    <w:rsid w:val="00E90784"/>
    <w:rsid w:val="00EB7D9B"/>
    <w:rsid w:val="00ED4B12"/>
    <w:rsid w:val="00EE267D"/>
    <w:rsid w:val="00EE5437"/>
    <w:rsid w:val="00F06160"/>
    <w:rsid w:val="00F10BB1"/>
    <w:rsid w:val="00F2098B"/>
    <w:rsid w:val="00F2555A"/>
    <w:rsid w:val="00F257A4"/>
    <w:rsid w:val="00F263EA"/>
    <w:rsid w:val="00F328CD"/>
    <w:rsid w:val="00F43D5D"/>
    <w:rsid w:val="00F467A5"/>
    <w:rsid w:val="00F46B5C"/>
    <w:rsid w:val="00F50123"/>
    <w:rsid w:val="00F504E2"/>
    <w:rsid w:val="00F52653"/>
    <w:rsid w:val="00F64C6E"/>
    <w:rsid w:val="00F64F97"/>
    <w:rsid w:val="00F7653C"/>
    <w:rsid w:val="00F77706"/>
    <w:rsid w:val="00F80A1A"/>
    <w:rsid w:val="00F81DE5"/>
    <w:rsid w:val="00F84766"/>
    <w:rsid w:val="00FA2048"/>
    <w:rsid w:val="00FA49CF"/>
    <w:rsid w:val="00FA5067"/>
    <w:rsid w:val="00FA6044"/>
    <w:rsid w:val="00FB4538"/>
    <w:rsid w:val="00FB498E"/>
    <w:rsid w:val="00FB5FC0"/>
    <w:rsid w:val="00FC74A4"/>
    <w:rsid w:val="00FE6F92"/>
    <w:rsid w:val="00FF55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E628E01"/>
  <w15:docId w15:val="{6766B929-0F4B-4580-9BE3-57900ABD6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1183"/>
    <w:pPr>
      <w:shd w:val="clear" w:color="auto" w:fill="FFFFFF"/>
      <w:spacing w:line="276" w:lineRule="auto"/>
      <w:jc w:val="both"/>
      <w:textAlignment w:val="baseline"/>
    </w:pPr>
    <w:rPr>
      <w:rFonts w:ascii="Tahoma" w:hAnsi="Tahoma" w:cs="Tahoma"/>
    </w:rPr>
  </w:style>
  <w:style w:type="paragraph" w:styleId="Titre1">
    <w:name w:val="heading 1"/>
    <w:basedOn w:val="Paragraphedeliste"/>
    <w:next w:val="Normal"/>
    <w:link w:val="Titre1Car"/>
    <w:uiPriority w:val="9"/>
    <w:qFormat/>
    <w:rsid w:val="00D80F07"/>
    <w:pPr>
      <w:numPr>
        <w:numId w:val="1"/>
      </w:numPr>
      <w:spacing w:after="300" w:line="240" w:lineRule="auto"/>
      <w:ind w:left="-142" w:hanging="284"/>
      <w:outlineLvl w:val="0"/>
    </w:pPr>
    <w:rPr>
      <w:rFonts w:eastAsia="Times New Roman"/>
      <w:b/>
      <w:bCs/>
      <w:i/>
      <w:iCs/>
      <w:color w:val="0070C0"/>
      <w:sz w:val="24"/>
      <w:szCs w:val="24"/>
      <w:lang w:eastAsia="fr-FR"/>
    </w:rPr>
  </w:style>
  <w:style w:type="paragraph" w:styleId="Titre2">
    <w:name w:val="heading 2"/>
    <w:basedOn w:val="Normal"/>
    <w:next w:val="Normal"/>
    <w:link w:val="Titre2Car"/>
    <w:uiPriority w:val="9"/>
    <w:semiHidden/>
    <w:unhideWhenUsed/>
    <w:qFormat/>
    <w:rsid w:val="005C3B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DD15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5C3B2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5C3B2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62438"/>
    <w:rPr>
      <w:color w:val="0563C1" w:themeColor="hyperlink"/>
      <w:u w:val="single"/>
    </w:rPr>
  </w:style>
  <w:style w:type="character" w:customStyle="1" w:styleId="Mentionnonrsolue1">
    <w:name w:val="Mention non résolue1"/>
    <w:basedOn w:val="Policepardfaut"/>
    <w:uiPriority w:val="99"/>
    <w:semiHidden/>
    <w:unhideWhenUsed/>
    <w:rsid w:val="00C62438"/>
    <w:rPr>
      <w:color w:val="605E5C"/>
      <w:shd w:val="clear" w:color="auto" w:fill="E1DFDD"/>
    </w:rPr>
  </w:style>
  <w:style w:type="paragraph" w:styleId="Paragraphedeliste">
    <w:name w:val="List Paragraph"/>
    <w:basedOn w:val="Normal"/>
    <w:uiPriority w:val="34"/>
    <w:qFormat/>
    <w:rsid w:val="00C62438"/>
    <w:pPr>
      <w:ind w:left="720"/>
      <w:contextualSpacing/>
    </w:pPr>
  </w:style>
  <w:style w:type="paragraph" w:styleId="NormalWeb">
    <w:name w:val="Normal (Web)"/>
    <w:basedOn w:val="Normal"/>
    <w:uiPriority w:val="99"/>
    <w:unhideWhenUsed/>
    <w:rsid w:val="00C6243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62438"/>
    <w:rPr>
      <w:b/>
      <w:bCs/>
    </w:rPr>
  </w:style>
  <w:style w:type="paragraph" w:styleId="Notedebasdepage">
    <w:name w:val="footnote text"/>
    <w:basedOn w:val="Normal"/>
    <w:link w:val="NotedebasdepageCar"/>
    <w:uiPriority w:val="99"/>
    <w:semiHidden/>
    <w:unhideWhenUsed/>
    <w:rsid w:val="00D80F0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80F07"/>
    <w:rPr>
      <w:sz w:val="20"/>
      <w:szCs w:val="20"/>
    </w:rPr>
  </w:style>
  <w:style w:type="character" w:styleId="Appelnotedebasdep">
    <w:name w:val="footnote reference"/>
    <w:basedOn w:val="Policepardfaut"/>
    <w:uiPriority w:val="99"/>
    <w:semiHidden/>
    <w:unhideWhenUsed/>
    <w:rsid w:val="00D80F07"/>
    <w:rPr>
      <w:vertAlign w:val="superscript"/>
    </w:rPr>
  </w:style>
  <w:style w:type="character" w:customStyle="1" w:styleId="Titre1Car">
    <w:name w:val="Titre 1 Car"/>
    <w:basedOn w:val="Policepardfaut"/>
    <w:link w:val="Titre1"/>
    <w:uiPriority w:val="9"/>
    <w:rsid w:val="00D80F07"/>
    <w:rPr>
      <w:rFonts w:ascii="Tahoma" w:eastAsia="Times New Roman" w:hAnsi="Tahoma" w:cs="Tahoma"/>
      <w:b/>
      <w:bCs/>
      <w:i/>
      <w:iCs/>
      <w:color w:val="0070C0"/>
      <w:sz w:val="24"/>
      <w:szCs w:val="24"/>
      <w:shd w:val="clear" w:color="auto" w:fill="FFFFFF"/>
      <w:lang w:eastAsia="fr-FR"/>
    </w:rPr>
  </w:style>
  <w:style w:type="paragraph" w:styleId="En-tte">
    <w:name w:val="header"/>
    <w:basedOn w:val="Normal"/>
    <w:link w:val="En-tteCar"/>
    <w:uiPriority w:val="99"/>
    <w:unhideWhenUsed/>
    <w:rsid w:val="007A05CD"/>
    <w:pPr>
      <w:tabs>
        <w:tab w:val="center" w:pos="4536"/>
        <w:tab w:val="right" w:pos="9072"/>
      </w:tabs>
      <w:spacing w:after="0" w:line="240" w:lineRule="auto"/>
    </w:pPr>
  </w:style>
  <w:style w:type="character" w:customStyle="1" w:styleId="En-tteCar">
    <w:name w:val="En-tête Car"/>
    <w:basedOn w:val="Policepardfaut"/>
    <w:link w:val="En-tte"/>
    <w:uiPriority w:val="99"/>
    <w:rsid w:val="007A05CD"/>
    <w:rPr>
      <w:rFonts w:ascii="Tahoma" w:hAnsi="Tahoma" w:cs="Tahoma"/>
      <w:shd w:val="clear" w:color="auto" w:fill="FFFFFF"/>
    </w:rPr>
  </w:style>
  <w:style w:type="paragraph" w:styleId="Pieddepage">
    <w:name w:val="footer"/>
    <w:basedOn w:val="Normal"/>
    <w:link w:val="PieddepageCar"/>
    <w:uiPriority w:val="99"/>
    <w:unhideWhenUsed/>
    <w:rsid w:val="007A05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05CD"/>
    <w:rPr>
      <w:rFonts w:ascii="Tahoma" w:hAnsi="Tahoma" w:cs="Tahoma"/>
      <w:shd w:val="clear" w:color="auto" w:fill="FFFFFF"/>
    </w:rPr>
  </w:style>
  <w:style w:type="character" w:styleId="Marquedecommentaire">
    <w:name w:val="annotation reference"/>
    <w:basedOn w:val="Policepardfaut"/>
    <w:uiPriority w:val="99"/>
    <w:semiHidden/>
    <w:unhideWhenUsed/>
    <w:rsid w:val="00932393"/>
    <w:rPr>
      <w:sz w:val="16"/>
      <w:szCs w:val="16"/>
    </w:rPr>
  </w:style>
  <w:style w:type="paragraph" w:styleId="Commentaire">
    <w:name w:val="annotation text"/>
    <w:basedOn w:val="Normal"/>
    <w:link w:val="CommentaireCar"/>
    <w:uiPriority w:val="99"/>
    <w:semiHidden/>
    <w:unhideWhenUsed/>
    <w:rsid w:val="00932393"/>
    <w:pPr>
      <w:spacing w:line="240" w:lineRule="auto"/>
    </w:pPr>
    <w:rPr>
      <w:sz w:val="20"/>
      <w:szCs w:val="20"/>
    </w:rPr>
  </w:style>
  <w:style w:type="character" w:customStyle="1" w:styleId="CommentaireCar">
    <w:name w:val="Commentaire Car"/>
    <w:basedOn w:val="Policepardfaut"/>
    <w:link w:val="Commentaire"/>
    <w:uiPriority w:val="99"/>
    <w:semiHidden/>
    <w:rsid w:val="00932393"/>
    <w:rPr>
      <w:rFonts w:ascii="Tahoma" w:hAnsi="Tahoma" w:cs="Tahoma"/>
      <w:sz w:val="20"/>
      <w:szCs w:val="20"/>
      <w:shd w:val="clear" w:color="auto" w:fill="FFFFFF"/>
    </w:rPr>
  </w:style>
  <w:style w:type="paragraph" w:styleId="Objetducommentaire">
    <w:name w:val="annotation subject"/>
    <w:basedOn w:val="Commentaire"/>
    <w:next w:val="Commentaire"/>
    <w:link w:val="ObjetducommentaireCar"/>
    <w:uiPriority w:val="99"/>
    <w:semiHidden/>
    <w:unhideWhenUsed/>
    <w:rsid w:val="00932393"/>
    <w:rPr>
      <w:b/>
      <w:bCs/>
    </w:rPr>
  </w:style>
  <w:style w:type="character" w:customStyle="1" w:styleId="ObjetducommentaireCar">
    <w:name w:val="Objet du commentaire Car"/>
    <w:basedOn w:val="CommentaireCar"/>
    <w:link w:val="Objetducommentaire"/>
    <w:uiPriority w:val="99"/>
    <w:semiHidden/>
    <w:rsid w:val="00932393"/>
    <w:rPr>
      <w:rFonts w:ascii="Tahoma" w:hAnsi="Tahoma" w:cs="Tahoma"/>
      <w:b/>
      <w:bCs/>
      <w:sz w:val="20"/>
      <w:szCs w:val="20"/>
      <w:shd w:val="clear" w:color="auto" w:fill="FFFFFF"/>
    </w:rPr>
  </w:style>
  <w:style w:type="paragraph" w:styleId="Textedebulles">
    <w:name w:val="Balloon Text"/>
    <w:basedOn w:val="Normal"/>
    <w:link w:val="TextedebullesCar"/>
    <w:uiPriority w:val="99"/>
    <w:semiHidden/>
    <w:unhideWhenUsed/>
    <w:rsid w:val="0093239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32393"/>
    <w:rPr>
      <w:rFonts w:ascii="Segoe UI" w:hAnsi="Segoe UI" w:cs="Segoe UI"/>
      <w:sz w:val="18"/>
      <w:szCs w:val="18"/>
      <w:shd w:val="clear" w:color="auto" w:fill="FFFFFF"/>
    </w:rPr>
  </w:style>
  <w:style w:type="character" w:customStyle="1" w:styleId="Mentionnonrsolue2">
    <w:name w:val="Mention non résolue2"/>
    <w:basedOn w:val="Policepardfaut"/>
    <w:uiPriority w:val="99"/>
    <w:semiHidden/>
    <w:unhideWhenUsed/>
    <w:rsid w:val="00387D77"/>
    <w:rPr>
      <w:color w:val="605E5C"/>
      <w:shd w:val="clear" w:color="auto" w:fill="E1DFDD"/>
    </w:rPr>
  </w:style>
  <w:style w:type="character" w:customStyle="1" w:styleId="Titre2Car">
    <w:name w:val="Titre 2 Car"/>
    <w:basedOn w:val="Policepardfaut"/>
    <w:link w:val="Titre2"/>
    <w:uiPriority w:val="9"/>
    <w:semiHidden/>
    <w:rsid w:val="005C3B29"/>
    <w:rPr>
      <w:rFonts w:asciiTheme="majorHAnsi" w:eastAsiaTheme="majorEastAsia" w:hAnsiTheme="majorHAnsi" w:cstheme="majorBidi"/>
      <w:color w:val="2F5496" w:themeColor="accent1" w:themeShade="BF"/>
      <w:sz w:val="26"/>
      <w:szCs w:val="26"/>
      <w:shd w:val="clear" w:color="auto" w:fill="FFFFFF"/>
    </w:rPr>
  </w:style>
  <w:style w:type="character" w:customStyle="1" w:styleId="Titre4Car">
    <w:name w:val="Titre 4 Car"/>
    <w:basedOn w:val="Policepardfaut"/>
    <w:link w:val="Titre4"/>
    <w:uiPriority w:val="9"/>
    <w:semiHidden/>
    <w:rsid w:val="005C3B29"/>
    <w:rPr>
      <w:rFonts w:asciiTheme="majorHAnsi" w:eastAsiaTheme="majorEastAsia" w:hAnsiTheme="majorHAnsi" w:cstheme="majorBidi"/>
      <w:i/>
      <w:iCs/>
      <w:color w:val="2F5496" w:themeColor="accent1" w:themeShade="BF"/>
      <w:shd w:val="clear" w:color="auto" w:fill="FFFFFF"/>
    </w:rPr>
  </w:style>
  <w:style w:type="character" w:customStyle="1" w:styleId="Titre5Car">
    <w:name w:val="Titre 5 Car"/>
    <w:basedOn w:val="Policepardfaut"/>
    <w:link w:val="Titre5"/>
    <w:uiPriority w:val="9"/>
    <w:semiHidden/>
    <w:rsid w:val="005C3B29"/>
    <w:rPr>
      <w:rFonts w:asciiTheme="majorHAnsi" w:eastAsiaTheme="majorEastAsia" w:hAnsiTheme="majorHAnsi" w:cstheme="majorBidi"/>
      <w:color w:val="2F5496" w:themeColor="accent1" w:themeShade="BF"/>
      <w:shd w:val="clear" w:color="auto" w:fill="FFFFFF"/>
    </w:rPr>
  </w:style>
  <w:style w:type="character" w:customStyle="1" w:styleId="highlight">
    <w:name w:val="highlight"/>
    <w:basedOn w:val="Policepardfaut"/>
    <w:rsid w:val="00B039F7"/>
  </w:style>
  <w:style w:type="paragraph" w:customStyle="1" w:styleId="pau">
    <w:name w:val="pau"/>
    <w:basedOn w:val="Normal"/>
    <w:rsid w:val="00B039F7"/>
    <w:pPr>
      <w:shd w:val="clear" w:color="auto" w:fill="auto"/>
      <w:spacing w:before="100" w:beforeAutospacing="1" w:after="100" w:afterAutospacing="1" w:line="240" w:lineRule="auto"/>
      <w:jc w:val="left"/>
      <w:textAlignment w:val="auto"/>
    </w:pPr>
    <w:rPr>
      <w:rFonts w:ascii="Times New Roman" w:eastAsia="Times New Roman" w:hAnsi="Times New Roman" w:cs="Times New Roman"/>
      <w:sz w:val="24"/>
      <w:szCs w:val="24"/>
      <w:lang w:eastAsia="fr-FR"/>
    </w:rPr>
  </w:style>
  <w:style w:type="paragraph" w:customStyle="1" w:styleId="ppr">
    <w:name w:val="ppr"/>
    <w:basedOn w:val="Normal"/>
    <w:rsid w:val="00B039F7"/>
    <w:pPr>
      <w:shd w:val="clear" w:color="auto" w:fill="auto"/>
      <w:spacing w:before="100" w:beforeAutospacing="1" w:after="100" w:afterAutospacing="1" w:line="240" w:lineRule="auto"/>
      <w:jc w:val="left"/>
      <w:textAlignment w:val="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1F70E8"/>
    <w:rPr>
      <w:color w:val="954F72" w:themeColor="followedHyperlink"/>
      <w:u w:val="single"/>
    </w:rPr>
  </w:style>
  <w:style w:type="character" w:customStyle="1" w:styleId="markpmjugeb25">
    <w:name w:val="markpmjugeb25"/>
    <w:basedOn w:val="Policepardfaut"/>
    <w:rsid w:val="004473D8"/>
  </w:style>
  <w:style w:type="character" w:customStyle="1" w:styleId="mark3tyk85kah">
    <w:name w:val="mark3tyk85kah"/>
    <w:basedOn w:val="Policepardfaut"/>
    <w:rsid w:val="004473D8"/>
  </w:style>
  <w:style w:type="character" w:customStyle="1" w:styleId="marksaqqdy0g6">
    <w:name w:val="marksaqqdy0g6"/>
    <w:basedOn w:val="Policepardfaut"/>
    <w:rsid w:val="0003248E"/>
  </w:style>
  <w:style w:type="character" w:customStyle="1" w:styleId="mark4isst5fnr">
    <w:name w:val="mark4isst5fnr"/>
    <w:basedOn w:val="Policepardfaut"/>
    <w:rsid w:val="0003248E"/>
  </w:style>
  <w:style w:type="character" w:customStyle="1" w:styleId="Mentionnonrsolue3">
    <w:name w:val="Mention non résolue3"/>
    <w:basedOn w:val="Policepardfaut"/>
    <w:uiPriority w:val="99"/>
    <w:semiHidden/>
    <w:unhideWhenUsed/>
    <w:rsid w:val="00E8343D"/>
    <w:rPr>
      <w:color w:val="605E5C"/>
      <w:shd w:val="clear" w:color="auto" w:fill="E1DFDD"/>
    </w:rPr>
  </w:style>
  <w:style w:type="paragraph" w:styleId="Sansinterligne">
    <w:name w:val="No Spacing"/>
    <w:uiPriority w:val="1"/>
    <w:qFormat/>
    <w:rsid w:val="00A454EB"/>
    <w:pPr>
      <w:spacing w:after="0" w:line="240" w:lineRule="auto"/>
    </w:pPr>
    <w:rPr>
      <w:rFonts w:ascii="Trebuchet MS" w:hAnsi="Trebuchet MS"/>
      <w:sz w:val="20"/>
    </w:rPr>
  </w:style>
  <w:style w:type="character" w:styleId="Accentuation">
    <w:name w:val="Emphasis"/>
    <w:basedOn w:val="Policepardfaut"/>
    <w:uiPriority w:val="20"/>
    <w:qFormat/>
    <w:rsid w:val="002730A3"/>
    <w:rPr>
      <w:i/>
      <w:iCs/>
    </w:rPr>
  </w:style>
  <w:style w:type="character" w:customStyle="1" w:styleId="mark5cmr1os6i">
    <w:name w:val="mark5cmr1os6i"/>
    <w:basedOn w:val="Policepardfaut"/>
    <w:rsid w:val="007B5B83"/>
  </w:style>
  <w:style w:type="character" w:styleId="Mentionnonrsolue">
    <w:name w:val="Unresolved Mention"/>
    <w:basedOn w:val="Policepardfaut"/>
    <w:uiPriority w:val="99"/>
    <w:semiHidden/>
    <w:unhideWhenUsed/>
    <w:rsid w:val="00FE6F92"/>
    <w:rPr>
      <w:color w:val="605E5C"/>
      <w:shd w:val="clear" w:color="auto" w:fill="E1DFDD"/>
    </w:rPr>
  </w:style>
  <w:style w:type="character" w:customStyle="1" w:styleId="marknx4c6y78u">
    <w:name w:val="marknx4c6y78u"/>
    <w:basedOn w:val="Policepardfaut"/>
    <w:rsid w:val="002C63ED"/>
  </w:style>
  <w:style w:type="character" w:customStyle="1" w:styleId="markkh4otky7g">
    <w:name w:val="markkh4otky7g"/>
    <w:basedOn w:val="Policepardfaut"/>
    <w:rsid w:val="002C63ED"/>
  </w:style>
  <w:style w:type="character" w:customStyle="1" w:styleId="markyklt8j4zt">
    <w:name w:val="markyklt8j4zt"/>
    <w:basedOn w:val="Policepardfaut"/>
    <w:rsid w:val="002C63ED"/>
  </w:style>
  <w:style w:type="paragraph" w:customStyle="1" w:styleId="descr">
    <w:name w:val="descr"/>
    <w:basedOn w:val="Normal"/>
    <w:rsid w:val="00237994"/>
    <w:pPr>
      <w:shd w:val="clear" w:color="auto" w:fill="auto"/>
      <w:spacing w:before="100" w:beforeAutospacing="1" w:after="100" w:afterAutospacing="1" w:line="240" w:lineRule="auto"/>
      <w:jc w:val="left"/>
      <w:textAlignment w:val="auto"/>
    </w:pPr>
    <w:rPr>
      <w:rFonts w:ascii="Times New Roman" w:eastAsia="Times New Roman" w:hAnsi="Times New Roman" w:cs="Times New Roman"/>
      <w:sz w:val="24"/>
      <w:szCs w:val="24"/>
      <w:lang w:eastAsia="fr-FR"/>
    </w:rPr>
  </w:style>
  <w:style w:type="character" w:styleId="Accentuationlgre">
    <w:name w:val="Subtle Emphasis"/>
    <w:basedOn w:val="Policepardfaut"/>
    <w:uiPriority w:val="19"/>
    <w:qFormat/>
    <w:rsid w:val="00BB0B06"/>
    <w:rPr>
      <w:i/>
      <w:iCs/>
      <w:color w:val="404040" w:themeColor="text1" w:themeTint="BF"/>
    </w:rPr>
  </w:style>
  <w:style w:type="character" w:customStyle="1" w:styleId="Titre3Car">
    <w:name w:val="Titre 3 Car"/>
    <w:basedOn w:val="Policepardfaut"/>
    <w:link w:val="Titre3"/>
    <w:uiPriority w:val="9"/>
    <w:semiHidden/>
    <w:rsid w:val="00DD1588"/>
    <w:rPr>
      <w:rFonts w:asciiTheme="majorHAnsi" w:eastAsiaTheme="majorEastAsia" w:hAnsiTheme="majorHAnsi" w:cstheme="majorBidi"/>
      <w:color w:val="1F3763" w:themeColor="accent1" w:themeShade="7F"/>
      <w:sz w:val="24"/>
      <w:szCs w:val="24"/>
      <w:shd w:val="clear" w:color="auto" w:fill="FFFFFF"/>
    </w:rPr>
  </w:style>
  <w:style w:type="paragraph" w:customStyle="1" w:styleId="xcontentpasted0">
    <w:name w:val="x_contentpasted0"/>
    <w:basedOn w:val="Normal"/>
    <w:rsid w:val="006B50F2"/>
    <w:pPr>
      <w:shd w:val="clear" w:color="auto" w:fill="auto"/>
      <w:spacing w:before="100" w:beforeAutospacing="1" w:after="100" w:afterAutospacing="1" w:line="240" w:lineRule="auto"/>
      <w:jc w:val="left"/>
      <w:textAlignment w:val="auto"/>
    </w:pPr>
    <w:rPr>
      <w:rFonts w:ascii="Times New Roman" w:eastAsia="Times New Roman" w:hAnsi="Times New Roman" w:cs="Times New Roman"/>
      <w:sz w:val="24"/>
      <w:szCs w:val="24"/>
      <w:lang w:eastAsia="fr-FR"/>
    </w:rPr>
  </w:style>
  <w:style w:type="character" w:customStyle="1" w:styleId="xcontentpasted01">
    <w:name w:val="x_contentpasted01"/>
    <w:basedOn w:val="Policepardfaut"/>
    <w:rsid w:val="006B50F2"/>
  </w:style>
  <w:style w:type="character" w:customStyle="1" w:styleId="marktixmqiu2q">
    <w:name w:val="marktixmqiu2q"/>
    <w:basedOn w:val="Policepardfaut"/>
    <w:rsid w:val="006B50F2"/>
  </w:style>
  <w:style w:type="character" w:customStyle="1" w:styleId="mark2m09mqhvk">
    <w:name w:val="mark2m09mqhvk"/>
    <w:basedOn w:val="Policepardfaut"/>
    <w:rsid w:val="00AD6FC8"/>
  </w:style>
  <w:style w:type="character" w:customStyle="1" w:styleId="markfuecb7pbp">
    <w:name w:val="markfuecb7pbp"/>
    <w:basedOn w:val="Policepardfaut"/>
    <w:rsid w:val="00AD6FC8"/>
  </w:style>
  <w:style w:type="character" w:customStyle="1" w:styleId="mark3a5fbh4es">
    <w:name w:val="mark3a5fbh4es"/>
    <w:basedOn w:val="Policepardfaut"/>
    <w:rsid w:val="00D41FCD"/>
  </w:style>
  <w:style w:type="character" w:customStyle="1" w:styleId="marke52t0ct8y">
    <w:name w:val="marke52t0ct8y"/>
    <w:basedOn w:val="Policepardfaut"/>
    <w:rsid w:val="00D41FCD"/>
  </w:style>
  <w:style w:type="paragraph" w:customStyle="1" w:styleId="xelementtoproof">
    <w:name w:val="x_elementtoproof"/>
    <w:basedOn w:val="Normal"/>
    <w:rsid w:val="001049B4"/>
    <w:pPr>
      <w:shd w:val="clear" w:color="auto" w:fill="auto"/>
      <w:spacing w:before="100" w:beforeAutospacing="1" w:after="100" w:afterAutospacing="1" w:line="240" w:lineRule="auto"/>
      <w:jc w:val="left"/>
      <w:textAlignment w:val="auto"/>
    </w:pPr>
    <w:rPr>
      <w:rFonts w:ascii="Times New Roman" w:eastAsia="Times New Roman" w:hAnsi="Times New Roman" w:cs="Times New Roman"/>
      <w:sz w:val="24"/>
      <w:szCs w:val="24"/>
      <w:lang w:eastAsia="fr-FR"/>
    </w:rPr>
  </w:style>
  <w:style w:type="character" w:customStyle="1" w:styleId="mark3ru1r79gd">
    <w:name w:val="mark3ru1r79gd"/>
    <w:basedOn w:val="Policepardfaut"/>
    <w:rsid w:val="001049B4"/>
  </w:style>
  <w:style w:type="character" w:customStyle="1" w:styleId="markq32phtf1a">
    <w:name w:val="markq32phtf1a"/>
    <w:basedOn w:val="Policepardfaut"/>
    <w:rsid w:val="001049B4"/>
  </w:style>
  <w:style w:type="character" w:customStyle="1" w:styleId="markhj72n67ro">
    <w:name w:val="markhj72n67ro"/>
    <w:basedOn w:val="Policepardfaut"/>
    <w:rsid w:val="001049B4"/>
  </w:style>
  <w:style w:type="character" w:customStyle="1" w:styleId="markuugb9ii8e">
    <w:name w:val="markuugb9ii8e"/>
    <w:basedOn w:val="Policepardfaut"/>
    <w:rsid w:val="00C85825"/>
  </w:style>
  <w:style w:type="paragraph" w:styleId="Rvision">
    <w:name w:val="Revision"/>
    <w:hidden/>
    <w:uiPriority w:val="99"/>
    <w:semiHidden/>
    <w:rsid w:val="001F7CFD"/>
    <w:pPr>
      <w:spacing w:after="0" w:line="240" w:lineRule="auto"/>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4063">
      <w:bodyDiv w:val="1"/>
      <w:marLeft w:val="0"/>
      <w:marRight w:val="0"/>
      <w:marTop w:val="0"/>
      <w:marBottom w:val="0"/>
      <w:divBdr>
        <w:top w:val="none" w:sz="0" w:space="0" w:color="auto"/>
        <w:left w:val="none" w:sz="0" w:space="0" w:color="auto"/>
        <w:bottom w:val="none" w:sz="0" w:space="0" w:color="auto"/>
        <w:right w:val="none" w:sz="0" w:space="0" w:color="auto"/>
      </w:divBdr>
      <w:divsChild>
        <w:div w:id="1481314590">
          <w:marLeft w:val="0"/>
          <w:marRight w:val="0"/>
          <w:marTop w:val="0"/>
          <w:marBottom w:val="450"/>
          <w:divBdr>
            <w:top w:val="none" w:sz="0" w:space="0" w:color="auto"/>
            <w:left w:val="none" w:sz="0" w:space="0" w:color="auto"/>
            <w:bottom w:val="none" w:sz="0" w:space="0" w:color="auto"/>
            <w:right w:val="none" w:sz="0" w:space="0" w:color="auto"/>
          </w:divBdr>
        </w:div>
        <w:div w:id="917789392">
          <w:marLeft w:val="0"/>
          <w:marRight w:val="0"/>
          <w:marTop w:val="0"/>
          <w:marBottom w:val="450"/>
          <w:divBdr>
            <w:top w:val="none" w:sz="0" w:space="0" w:color="auto"/>
            <w:left w:val="none" w:sz="0" w:space="0" w:color="auto"/>
            <w:bottom w:val="none" w:sz="0" w:space="0" w:color="auto"/>
            <w:right w:val="none" w:sz="0" w:space="0" w:color="auto"/>
          </w:divBdr>
        </w:div>
      </w:divsChild>
    </w:div>
    <w:div w:id="42796401">
      <w:bodyDiv w:val="1"/>
      <w:marLeft w:val="0"/>
      <w:marRight w:val="0"/>
      <w:marTop w:val="0"/>
      <w:marBottom w:val="0"/>
      <w:divBdr>
        <w:top w:val="none" w:sz="0" w:space="0" w:color="auto"/>
        <w:left w:val="none" w:sz="0" w:space="0" w:color="auto"/>
        <w:bottom w:val="none" w:sz="0" w:space="0" w:color="auto"/>
        <w:right w:val="none" w:sz="0" w:space="0" w:color="auto"/>
      </w:divBdr>
    </w:div>
    <w:div w:id="163594314">
      <w:bodyDiv w:val="1"/>
      <w:marLeft w:val="0"/>
      <w:marRight w:val="0"/>
      <w:marTop w:val="0"/>
      <w:marBottom w:val="0"/>
      <w:divBdr>
        <w:top w:val="none" w:sz="0" w:space="0" w:color="auto"/>
        <w:left w:val="none" w:sz="0" w:space="0" w:color="auto"/>
        <w:bottom w:val="none" w:sz="0" w:space="0" w:color="auto"/>
        <w:right w:val="none" w:sz="0" w:space="0" w:color="auto"/>
      </w:divBdr>
      <w:divsChild>
        <w:div w:id="496457860">
          <w:marLeft w:val="0"/>
          <w:marRight w:val="0"/>
          <w:marTop w:val="0"/>
          <w:marBottom w:val="150"/>
          <w:divBdr>
            <w:top w:val="none" w:sz="0" w:space="0" w:color="auto"/>
            <w:left w:val="none" w:sz="0" w:space="0" w:color="auto"/>
            <w:bottom w:val="none" w:sz="0" w:space="0" w:color="auto"/>
            <w:right w:val="none" w:sz="0" w:space="0" w:color="auto"/>
          </w:divBdr>
        </w:div>
        <w:div w:id="1457406279">
          <w:marLeft w:val="0"/>
          <w:marRight w:val="0"/>
          <w:marTop w:val="0"/>
          <w:marBottom w:val="450"/>
          <w:divBdr>
            <w:top w:val="none" w:sz="0" w:space="0" w:color="auto"/>
            <w:left w:val="none" w:sz="0" w:space="0" w:color="auto"/>
            <w:bottom w:val="none" w:sz="0" w:space="0" w:color="auto"/>
            <w:right w:val="none" w:sz="0" w:space="0" w:color="auto"/>
          </w:divBdr>
        </w:div>
        <w:div w:id="1343238408">
          <w:marLeft w:val="0"/>
          <w:marRight w:val="0"/>
          <w:marTop w:val="0"/>
          <w:marBottom w:val="0"/>
          <w:divBdr>
            <w:top w:val="none" w:sz="0" w:space="0" w:color="auto"/>
            <w:left w:val="none" w:sz="0" w:space="0" w:color="auto"/>
            <w:bottom w:val="none" w:sz="0" w:space="0" w:color="auto"/>
            <w:right w:val="none" w:sz="0" w:space="0" w:color="auto"/>
          </w:divBdr>
          <w:divsChild>
            <w:div w:id="12777592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1526336">
      <w:bodyDiv w:val="1"/>
      <w:marLeft w:val="0"/>
      <w:marRight w:val="0"/>
      <w:marTop w:val="0"/>
      <w:marBottom w:val="0"/>
      <w:divBdr>
        <w:top w:val="none" w:sz="0" w:space="0" w:color="auto"/>
        <w:left w:val="none" w:sz="0" w:space="0" w:color="auto"/>
        <w:bottom w:val="none" w:sz="0" w:space="0" w:color="auto"/>
        <w:right w:val="none" w:sz="0" w:space="0" w:color="auto"/>
      </w:divBdr>
    </w:div>
    <w:div w:id="221986843">
      <w:bodyDiv w:val="1"/>
      <w:marLeft w:val="0"/>
      <w:marRight w:val="0"/>
      <w:marTop w:val="0"/>
      <w:marBottom w:val="0"/>
      <w:divBdr>
        <w:top w:val="none" w:sz="0" w:space="0" w:color="auto"/>
        <w:left w:val="none" w:sz="0" w:space="0" w:color="auto"/>
        <w:bottom w:val="none" w:sz="0" w:space="0" w:color="auto"/>
        <w:right w:val="none" w:sz="0" w:space="0" w:color="auto"/>
      </w:divBdr>
      <w:divsChild>
        <w:div w:id="1625455290">
          <w:marLeft w:val="0"/>
          <w:marRight w:val="0"/>
          <w:marTop w:val="0"/>
          <w:marBottom w:val="0"/>
          <w:divBdr>
            <w:top w:val="none" w:sz="0" w:space="0" w:color="auto"/>
            <w:left w:val="none" w:sz="0" w:space="0" w:color="auto"/>
            <w:bottom w:val="none" w:sz="0" w:space="0" w:color="auto"/>
            <w:right w:val="none" w:sz="0" w:space="0" w:color="auto"/>
          </w:divBdr>
        </w:div>
        <w:div w:id="1337346714">
          <w:marLeft w:val="0"/>
          <w:marRight w:val="0"/>
          <w:marTop w:val="0"/>
          <w:marBottom w:val="0"/>
          <w:divBdr>
            <w:top w:val="none" w:sz="0" w:space="0" w:color="auto"/>
            <w:left w:val="none" w:sz="0" w:space="0" w:color="auto"/>
            <w:bottom w:val="none" w:sz="0" w:space="0" w:color="auto"/>
            <w:right w:val="none" w:sz="0" w:space="0" w:color="auto"/>
          </w:divBdr>
        </w:div>
      </w:divsChild>
    </w:div>
    <w:div w:id="238250244">
      <w:bodyDiv w:val="1"/>
      <w:marLeft w:val="0"/>
      <w:marRight w:val="0"/>
      <w:marTop w:val="0"/>
      <w:marBottom w:val="0"/>
      <w:divBdr>
        <w:top w:val="none" w:sz="0" w:space="0" w:color="auto"/>
        <w:left w:val="none" w:sz="0" w:space="0" w:color="auto"/>
        <w:bottom w:val="none" w:sz="0" w:space="0" w:color="auto"/>
        <w:right w:val="none" w:sz="0" w:space="0" w:color="auto"/>
      </w:divBdr>
      <w:divsChild>
        <w:div w:id="1483354102">
          <w:marLeft w:val="0"/>
          <w:marRight w:val="0"/>
          <w:marTop w:val="0"/>
          <w:marBottom w:val="240"/>
          <w:divBdr>
            <w:top w:val="none" w:sz="0" w:space="0" w:color="auto"/>
            <w:left w:val="none" w:sz="0" w:space="0" w:color="auto"/>
            <w:bottom w:val="none" w:sz="0" w:space="0" w:color="auto"/>
            <w:right w:val="none" w:sz="0" w:space="0" w:color="auto"/>
          </w:divBdr>
          <w:divsChild>
            <w:div w:id="1234244408">
              <w:marLeft w:val="0"/>
              <w:marRight w:val="0"/>
              <w:marTop w:val="0"/>
              <w:marBottom w:val="0"/>
              <w:divBdr>
                <w:top w:val="single" w:sz="12" w:space="12" w:color="00A9E6"/>
                <w:left w:val="single" w:sz="12" w:space="12" w:color="00A9E6"/>
                <w:bottom w:val="single" w:sz="12" w:space="12" w:color="00A9E6"/>
                <w:right w:val="single" w:sz="12" w:space="12" w:color="00A9E6"/>
              </w:divBdr>
            </w:div>
          </w:divsChild>
        </w:div>
      </w:divsChild>
    </w:div>
    <w:div w:id="254560778">
      <w:bodyDiv w:val="1"/>
      <w:marLeft w:val="0"/>
      <w:marRight w:val="0"/>
      <w:marTop w:val="0"/>
      <w:marBottom w:val="0"/>
      <w:divBdr>
        <w:top w:val="none" w:sz="0" w:space="0" w:color="auto"/>
        <w:left w:val="none" w:sz="0" w:space="0" w:color="auto"/>
        <w:bottom w:val="none" w:sz="0" w:space="0" w:color="auto"/>
        <w:right w:val="none" w:sz="0" w:space="0" w:color="auto"/>
      </w:divBdr>
      <w:divsChild>
        <w:div w:id="1672369222">
          <w:marLeft w:val="0"/>
          <w:marRight w:val="0"/>
          <w:marTop w:val="0"/>
          <w:marBottom w:val="0"/>
          <w:divBdr>
            <w:top w:val="none" w:sz="0" w:space="0" w:color="auto"/>
            <w:left w:val="none" w:sz="0" w:space="0" w:color="auto"/>
            <w:bottom w:val="none" w:sz="0" w:space="0" w:color="auto"/>
            <w:right w:val="none" w:sz="0" w:space="0" w:color="auto"/>
          </w:divBdr>
        </w:div>
        <w:div w:id="419839517">
          <w:marLeft w:val="0"/>
          <w:marRight w:val="0"/>
          <w:marTop w:val="0"/>
          <w:marBottom w:val="0"/>
          <w:divBdr>
            <w:top w:val="none" w:sz="0" w:space="0" w:color="auto"/>
            <w:left w:val="none" w:sz="0" w:space="0" w:color="auto"/>
            <w:bottom w:val="none" w:sz="0" w:space="0" w:color="auto"/>
            <w:right w:val="none" w:sz="0" w:space="0" w:color="auto"/>
          </w:divBdr>
        </w:div>
        <w:div w:id="2087649511">
          <w:marLeft w:val="0"/>
          <w:marRight w:val="0"/>
          <w:marTop w:val="0"/>
          <w:marBottom w:val="0"/>
          <w:divBdr>
            <w:top w:val="none" w:sz="0" w:space="0" w:color="auto"/>
            <w:left w:val="none" w:sz="0" w:space="0" w:color="auto"/>
            <w:bottom w:val="none" w:sz="0" w:space="0" w:color="auto"/>
            <w:right w:val="none" w:sz="0" w:space="0" w:color="auto"/>
          </w:divBdr>
        </w:div>
        <w:div w:id="546529695">
          <w:marLeft w:val="0"/>
          <w:marRight w:val="0"/>
          <w:marTop w:val="0"/>
          <w:marBottom w:val="0"/>
          <w:divBdr>
            <w:top w:val="none" w:sz="0" w:space="0" w:color="auto"/>
            <w:left w:val="none" w:sz="0" w:space="0" w:color="auto"/>
            <w:bottom w:val="none" w:sz="0" w:space="0" w:color="auto"/>
            <w:right w:val="none" w:sz="0" w:space="0" w:color="auto"/>
          </w:divBdr>
        </w:div>
        <w:div w:id="768114438">
          <w:marLeft w:val="0"/>
          <w:marRight w:val="0"/>
          <w:marTop w:val="0"/>
          <w:marBottom w:val="0"/>
          <w:divBdr>
            <w:top w:val="none" w:sz="0" w:space="0" w:color="auto"/>
            <w:left w:val="none" w:sz="0" w:space="0" w:color="auto"/>
            <w:bottom w:val="none" w:sz="0" w:space="0" w:color="auto"/>
            <w:right w:val="none" w:sz="0" w:space="0" w:color="auto"/>
          </w:divBdr>
        </w:div>
        <w:div w:id="1219047332">
          <w:marLeft w:val="0"/>
          <w:marRight w:val="0"/>
          <w:marTop w:val="0"/>
          <w:marBottom w:val="0"/>
          <w:divBdr>
            <w:top w:val="none" w:sz="0" w:space="0" w:color="auto"/>
            <w:left w:val="none" w:sz="0" w:space="0" w:color="auto"/>
            <w:bottom w:val="none" w:sz="0" w:space="0" w:color="auto"/>
            <w:right w:val="none" w:sz="0" w:space="0" w:color="auto"/>
          </w:divBdr>
        </w:div>
        <w:div w:id="1002777274">
          <w:marLeft w:val="0"/>
          <w:marRight w:val="0"/>
          <w:marTop w:val="0"/>
          <w:marBottom w:val="0"/>
          <w:divBdr>
            <w:top w:val="none" w:sz="0" w:space="0" w:color="auto"/>
            <w:left w:val="none" w:sz="0" w:space="0" w:color="auto"/>
            <w:bottom w:val="none" w:sz="0" w:space="0" w:color="auto"/>
            <w:right w:val="none" w:sz="0" w:space="0" w:color="auto"/>
          </w:divBdr>
        </w:div>
        <w:div w:id="702445191">
          <w:marLeft w:val="0"/>
          <w:marRight w:val="0"/>
          <w:marTop w:val="0"/>
          <w:marBottom w:val="0"/>
          <w:divBdr>
            <w:top w:val="none" w:sz="0" w:space="0" w:color="auto"/>
            <w:left w:val="none" w:sz="0" w:space="0" w:color="auto"/>
            <w:bottom w:val="none" w:sz="0" w:space="0" w:color="auto"/>
            <w:right w:val="none" w:sz="0" w:space="0" w:color="auto"/>
          </w:divBdr>
        </w:div>
        <w:div w:id="1356275094">
          <w:marLeft w:val="0"/>
          <w:marRight w:val="0"/>
          <w:marTop w:val="0"/>
          <w:marBottom w:val="0"/>
          <w:divBdr>
            <w:top w:val="none" w:sz="0" w:space="0" w:color="auto"/>
            <w:left w:val="none" w:sz="0" w:space="0" w:color="auto"/>
            <w:bottom w:val="none" w:sz="0" w:space="0" w:color="auto"/>
            <w:right w:val="none" w:sz="0" w:space="0" w:color="auto"/>
          </w:divBdr>
        </w:div>
        <w:div w:id="518931644">
          <w:marLeft w:val="0"/>
          <w:marRight w:val="0"/>
          <w:marTop w:val="0"/>
          <w:marBottom w:val="0"/>
          <w:divBdr>
            <w:top w:val="none" w:sz="0" w:space="0" w:color="auto"/>
            <w:left w:val="none" w:sz="0" w:space="0" w:color="auto"/>
            <w:bottom w:val="none" w:sz="0" w:space="0" w:color="auto"/>
            <w:right w:val="none" w:sz="0" w:space="0" w:color="auto"/>
          </w:divBdr>
        </w:div>
        <w:div w:id="1895313837">
          <w:marLeft w:val="0"/>
          <w:marRight w:val="0"/>
          <w:marTop w:val="0"/>
          <w:marBottom w:val="0"/>
          <w:divBdr>
            <w:top w:val="none" w:sz="0" w:space="0" w:color="auto"/>
            <w:left w:val="none" w:sz="0" w:space="0" w:color="auto"/>
            <w:bottom w:val="none" w:sz="0" w:space="0" w:color="auto"/>
            <w:right w:val="none" w:sz="0" w:space="0" w:color="auto"/>
          </w:divBdr>
        </w:div>
        <w:div w:id="1253200369">
          <w:marLeft w:val="0"/>
          <w:marRight w:val="0"/>
          <w:marTop w:val="0"/>
          <w:marBottom w:val="0"/>
          <w:divBdr>
            <w:top w:val="none" w:sz="0" w:space="0" w:color="auto"/>
            <w:left w:val="none" w:sz="0" w:space="0" w:color="auto"/>
            <w:bottom w:val="none" w:sz="0" w:space="0" w:color="auto"/>
            <w:right w:val="none" w:sz="0" w:space="0" w:color="auto"/>
          </w:divBdr>
        </w:div>
        <w:div w:id="1018703749">
          <w:marLeft w:val="0"/>
          <w:marRight w:val="0"/>
          <w:marTop w:val="0"/>
          <w:marBottom w:val="0"/>
          <w:divBdr>
            <w:top w:val="none" w:sz="0" w:space="0" w:color="auto"/>
            <w:left w:val="none" w:sz="0" w:space="0" w:color="auto"/>
            <w:bottom w:val="none" w:sz="0" w:space="0" w:color="auto"/>
            <w:right w:val="none" w:sz="0" w:space="0" w:color="auto"/>
          </w:divBdr>
        </w:div>
        <w:div w:id="482282770">
          <w:marLeft w:val="0"/>
          <w:marRight w:val="0"/>
          <w:marTop w:val="0"/>
          <w:marBottom w:val="0"/>
          <w:divBdr>
            <w:top w:val="none" w:sz="0" w:space="0" w:color="auto"/>
            <w:left w:val="none" w:sz="0" w:space="0" w:color="auto"/>
            <w:bottom w:val="none" w:sz="0" w:space="0" w:color="auto"/>
            <w:right w:val="none" w:sz="0" w:space="0" w:color="auto"/>
          </w:divBdr>
        </w:div>
        <w:div w:id="1906137297">
          <w:marLeft w:val="0"/>
          <w:marRight w:val="0"/>
          <w:marTop w:val="0"/>
          <w:marBottom w:val="0"/>
          <w:divBdr>
            <w:top w:val="none" w:sz="0" w:space="0" w:color="auto"/>
            <w:left w:val="none" w:sz="0" w:space="0" w:color="auto"/>
            <w:bottom w:val="none" w:sz="0" w:space="0" w:color="auto"/>
            <w:right w:val="none" w:sz="0" w:space="0" w:color="auto"/>
          </w:divBdr>
        </w:div>
        <w:div w:id="1745714617">
          <w:marLeft w:val="0"/>
          <w:marRight w:val="0"/>
          <w:marTop w:val="0"/>
          <w:marBottom w:val="0"/>
          <w:divBdr>
            <w:top w:val="none" w:sz="0" w:space="0" w:color="auto"/>
            <w:left w:val="none" w:sz="0" w:space="0" w:color="auto"/>
            <w:bottom w:val="none" w:sz="0" w:space="0" w:color="auto"/>
            <w:right w:val="none" w:sz="0" w:space="0" w:color="auto"/>
          </w:divBdr>
        </w:div>
        <w:div w:id="209655790">
          <w:marLeft w:val="0"/>
          <w:marRight w:val="0"/>
          <w:marTop w:val="0"/>
          <w:marBottom w:val="0"/>
          <w:divBdr>
            <w:top w:val="none" w:sz="0" w:space="0" w:color="auto"/>
            <w:left w:val="none" w:sz="0" w:space="0" w:color="auto"/>
            <w:bottom w:val="none" w:sz="0" w:space="0" w:color="auto"/>
            <w:right w:val="none" w:sz="0" w:space="0" w:color="auto"/>
          </w:divBdr>
          <w:divsChild>
            <w:div w:id="17976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94975">
      <w:bodyDiv w:val="1"/>
      <w:marLeft w:val="0"/>
      <w:marRight w:val="0"/>
      <w:marTop w:val="0"/>
      <w:marBottom w:val="0"/>
      <w:divBdr>
        <w:top w:val="none" w:sz="0" w:space="0" w:color="auto"/>
        <w:left w:val="none" w:sz="0" w:space="0" w:color="auto"/>
        <w:bottom w:val="none" w:sz="0" w:space="0" w:color="auto"/>
        <w:right w:val="none" w:sz="0" w:space="0" w:color="auto"/>
      </w:divBdr>
      <w:divsChild>
        <w:div w:id="535240390">
          <w:marLeft w:val="0"/>
          <w:marRight w:val="0"/>
          <w:marTop w:val="0"/>
          <w:marBottom w:val="0"/>
          <w:divBdr>
            <w:top w:val="none" w:sz="0" w:space="0" w:color="auto"/>
            <w:left w:val="none" w:sz="0" w:space="0" w:color="auto"/>
            <w:bottom w:val="none" w:sz="0" w:space="0" w:color="auto"/>
            <w:right w:val="none" w:sz="0" w:space="0" w:color="auto"/>
          </w:divBdr>
          <w:divsChild>
            <w:div w:id="1543208326">
              <w:marLeft w:val="0"/>
              <w:marRight w:val="0"/>
              <w:marTop w:val="0"/>
              <w:marBottom w:val="0"/>
              <w:divBdr>
                <w:top w:val="none" w:sz="0" w:space="0" w:color="auto"/>
                <w:left w:val="none" w:sz="0" w:space="0" w:color="auto"/>
                <w:bottom w:val="none" w:sz="0" w:space="0" w:color="auto"/>
                <w:right w:val="none" w:sz="0" w:space="0" w:color="auto"/>
              </w:divBdr>
              <w:divsChild>
                <w:div w:id="14280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08557">
      <w:bodyDiv w:val="1"/>
      <w:marLeft w:val="0"/>
      <w:marRight w:val="0"/>
      <w:marTop w:val="0"/>
      <w:marBottom w:val="0"/>
      <w:divBdr>
        <w:top w:val="none" w:sz="0" w:space="0" w:color="auto"/>
        <w:left w:val="none" w:sz="0" w:space="0" w:color="auto"/>
        <w:bottom w:val="none" w:sz="0" w:space="0" w:color="auto"/>
        <w:right w:val="none" w:sz="0" w:space="0" w:color="auto"/>
      </w:divBdr>
    </w:div>
    <w:div w:id="275452877">
      <w:bodyDiv w:val="1"/>
      <w:marLeft w:val="0"/>
      <w:marRight w:val="0"/>
      <w:marTop w:val="0"/>
      <w:marBottom w:val="0"/>
      <w:divBdr>
        <w:top w:val="none" w:sz="0" w:space="0" w:color="auto"/>
        <w:left w:val="none" w:sz="0" w:space="0" w:color="auto"/>
        <w:bottom w:val="none" w:sz="0" w:space="0" w:color="auto"/>
        <w:right w:val="none" w:sz="0" w:space="0" w:color="auto"/>
      </w:divBdr>
      <w:divsChild>
        <w:div w:id="187186860">
          <w:marLeft w:val="0"/>
          <w:marRight w:val="0"/>
          <w:marTop w:val="0"/>
          <w:marBottom w:val="0"/>
          <w:divBdr>
            <w:top w:val="none" w:sz="0" w:space="0" w:color="auto"/>
            <w:left w:val="none" w:sz="0" w:space="0" w:color="auto"/>
            <w:bottom w:val="none" w:sz="0" w:space="0" w:color="auto"/>
            <w:right w:val="none" w:sz="0" w:space="0" w:color="auto"/>
          </w:divBdr>
        </w:div>
        <w:div w:id="1599946677">
          <w:marLeft w:val="0"/>
          <w:marRight w:val="0"/>
          <w:marTop w:val="0"/>
          <w:marBottom w:val="0"/>
          <w:divBdr>
            <w:top w:val="none" w:sz="0" w:space="0" w:color="auto"/>
            <w:left w:val="none" w:sz="0" w:space="0" w:color="auto"/>
            <w:bottom w:val="none" w:sz="0" w:space="0" w:color="auto"/>
            <w:right w:val="none" w:sz="0" w:space="0" w:color="auto"/>
          </w:divBdr>
        </w:div>
        <w:div w:id="677849506">
          <w:marLeft w:val="0"/>
          <w:marRight w:val="0"/>
          <w:marTop w:val="0"/>
          <w:marBottom w:val="0"/>
          <w:divBdr>
            <w:top w:val="none" w:sz="0" w:space="0" w:color="auto"/>
            <w:left w:val="none" w:sz="0" w:space="0" w:color="auto"/>
            <w:bottom w:val="none" w:sz="0" w:space="0" w:color="auto"/>
            <w:right w:val="none" w:sz="0" w:space="0" w:color="auto"/>
          </w:divBdr>
        </w:div>
        <w:div w:id="1073966003">
          <w:marLeft w:val="0"/>
          <w:marRight w:val="0"/>
          <w:marTop w:val="0"/>
          <w:marBottom w:val="0"/>
          <w:divBdr>
            <w:top w:val="none" w:sz="0" w:space="0" w:color="auto"/>
            <w:left w:val="none" w:sz="0" w:space="0" w:color="auto"/>
            <w:bottom w:val="none" w:sz="0" w:space="0" w:color="auto"/>
            <w:right w:val="none" w:sz="0" w:space="0" w:color="auto"/>
          </w:divBdr>
        </w:div>
        <w:div w:id="1655907874">
          <w:marLeft w:val="0"/>
          <w:marRight w:val="0"/>
          <w:marTop w:val="0"/>
          <w:marBottom w:val="0"/>
          <w:divBdr>
            <w:top w:val="none" w:sz="0" w:space="0" w:color="auto"/>
            <w:left w:val="none" w:sz="0" w:space="0" w:color="auto"/>
            <w:bottom w:val="none" w:sz="0" w:space="0" w:color="auto"/>
            <w:right w:val="none" w:sz="0" w:space="0" w:color="auto"/>
          </w:divBdr>
        </w:div>
        <w:div w:id="185413165">
          <w:marLeft w:val="0"/>
          <w:marRight w:val="0"/>
          <w:marTop w:val="0"/>
          <w:marBottom w:val="0"/>
          <w:divBdr>
            <w:top w:val="none" w:sz="0" w:space="0" w:color="auto"/>
            <w:left w:val="none" w:sz="0" w:space="0" w:color="auto"/>
            <w:bottom w:val="none" w:sz="0" w:space="0" w:color="auto"/>
            <w:right w:val="none" w:sz="0" w:space="0" w:color="auto"/>
          </w:divBdr>
        </w:div>
      </w:divsChild>
    </w:div>
    <w:div w:id="280647992">
      <w:bodyDiv w:val="1"/>
      <w:marLeft w:val="0"/>
      <w:marRight w:val="0"/>
      <w:marTop w:val="0"/>
      <w:marBottom w:val="0"/>
      <w:divBdr>
        <w:top w:val="none" w:sz="0" w:space="0" w:color="auto"/>
        <w:left w:val="none" w:sz="0" w:space="0" w:color="auto"/>
        <w:bottom w:val="none" w:sz="0" w:space="0" w:color="auto"/>
        <w:right w:val="none" w:sz="0" w:space="0" w:color="auto"/>
      </w:divBdr>
      <w:divsChild>
        <w:div w:id="130251441">
          <w:marLeft w:val="0"/>
          <w:marRight w:val="0"/>
          <w:marTop w:val="0"/>
          <w:marBottom w:val="300"/>
          <w:divBdr>
            <w:top w:val="none" w:sz="0" w:space="0" w:color="auto"/>
            <w:left w:val="none" w:sz="0" w:space="0" w:color="auto"/>
            <w:bottom w:val="none" w:sz="0" w:space="0" w:color="auto"/>
            <w:right w:val="none" w:sz="0" w:space="0" w:color="auto"/>
          </w:divBdr>
        </w:div>
        <w:div w:id="1375082515">
          <w:marLeft w:val="0"/>
          <w:marRight w:val="0"/>
          <w:marTop w:val="0"/>
          <w:marBottom w:val="300"/>
          <w:divBdr>
            <w:top w:val="none" w:sz="0" w:space="0" w:color="auto"/>
            <w:left w:val="none" w:sz="0" w:space="0" w:color="auto"/>
            <w:bottom w:val="none" w:sz="0" w:space="0" w:color="auto"/>
            <w:right w:val="none" w:sz="0" w:space="0" w:color="auto"/>
          </w:divBdr>
        </w:div>
      </w:divsChild>
    </w:div>
    <w:div w:id="283316679">
      <w:bodyDiv w:val="1"/>
      <w:marLeft w:val="0"/>
      <w:marRight w:val="0"/>
      <w:marTop w:val="0"/>
      <w:marBottom w:val="0"/>
      <w:divBdr>
        <w:top w:val="none" w:sz="0" w:space="0" w:color="auto"/>
        <w:left w:val="none" w:sz="0" w:space="0" w:color="auto"/>
        <w:bottom w:val="none" w:sz="0" w:space="0" w:color="auto"/>
        <w:right w:val="none" w:sz="0" w:space="0" w:color="auto"/>
      </w:divBdr>
      <w:divsChild>
        <w:div w:id="138232536">
          <w:marLeft w:val="0"/>
          <w:marRight w:val="0"/>
          <w:marTop w:val="0"/>
          <w:marBottom w:val="300"/>
          <w:divBdr>
            <w:top w:val="none" w:sz="0" w:space="0" w:color="auto"/>
            <w:left w:val="none" w:sz="0" w:space="0" w:color="auto"/>
            <w:bottom w:val="none" w:sz="0" w:space="0" w:color="auto"/>
            <w:right w:val="none" w:sz="0" w:space="0" w:color="auto"/>
          </w:divBdr>
        </w:div>
        <w:div w:id="1218667250">
          <w:marLeft w:val="0"/>
          <w:marRight w:val="0"/>
          <w:marTop w:val="0"/>
          <w:marBottom w:val="300"/>
          <w:divBdr>
            <w:top w:val="none" w:sz="0" w:space="0" w:color="auto"/>
            <w:left w:val="none" w:sz="0" w:space="0" w:color="auto"/>
            <w:bottom w:val="none" w:sz="0" w:space="0" w:color="auto"/>
            <w:right w:val="none" w:sz="0" w:space="0" w:color="auto"/>
          </w:divBdr>
        </w:div>
      </w:divsChild>
    </w:div>
    <w:div w:id="306591450">
      <w:bodyDiv w:val="1"/>
      <w:marLeft w:val="0"/>
      <w:marRight w:val="0"/>
      <w:marTop w:val="0"/>
      <w:marBottom w:val="0"/>
      <w:divBdr>
        <w:top w:val="none" w:sz="0" w:space="0" w:color="auto"/>
        <w:left w:val="none" w:sz="0" w:space="0" w:color="auto"/>
        <w:bottom w:val="none" w:sz="0" w:space="0" w:color="auto"/>
        <w:right w:val="none" w:sz="0" w:space="0" w:color="auto"/>
      </w:divBdr>
      <w:divsChild>
        <w:div w:id="1723795448">
          <w:marLeft w:val="0"/>
          <w:marRight w:val="0"/>
          <w:marTop w:val="0"/>
          <w:marBottom w:val="0"/>
          <w:divBdr>
            <w:top w:val="none" w:sz="0" w:space="0" w:color="auto"/>
            <w:left w:val="none" w:sz="0" w:space="0" w:color="auto"/>
            <w:bottom w:val="none" w:sz="0" w:space="0" w:color="auto"/>
            <w:right w:val="none" w:sz="0" w:space="0" w:color="auto"/>
          </w:divBdr>
        </w:div>
        <w:div w:id="2031058052">
          <w:marLeft w:val="0"/>
          <w:marRight w:val="0"/>
          <w:marTop w:val="0"/>
          <w:marBottom w:val="0"/>
          <w:divBdr>
            <w:top w:val="none" w:sz="0" w:space="0" w:color="auto"/>
            <w:left w:val="none" w:sz="0" w:space="0" w:color="auto"/>
            <w:bottom w:val="none" w:sz="0" w:space="0" w:color="auto"/>
            <w:right w:val="none" w:sz="0" w:space="0" w:color="auto"/>
          </w:divBdr>
          <w:divsChild>
            <w:div w:id="10296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87487">
      <w:bodyDiv w:val="1"/>
      <w:marLeft w:val="0"/>
      <w:marRight w:val="0"/>
      <w:marTop w:val="0"/>
      <w:marBottom w:val="0"/>
      <w:divBdr>
        <w:top w:val="none" w:sz="0" w:space="0" w:color="auto"/>
        <w:left w:val="none" w:sz="0" w:space="0" w:color="auto"/>
        <w:bottom w:val="none" w:sz="0" w:space="0" w:color="auto"/>
        <w:right w:val="none" w:sz="0" w:space="0" w:color="auto"/>
      </w:divBdr>
    </w:div>
    <w:div w:id="385838941">
      <w:bodyDiv w:val="1"/>
      <w:marLeft w:val="0"/>
      <w:marRight w:val="0"/>
      <w:marTop w:val="0"/>
      <w:marBottom w:val="0"/>
      <w:divBdr>
        <w:top w:val="none" w:sz="0" w:space="0" w:color="auto"/>
        <w:left w:val="none" w:sz="0" w:space="0" w:color="auto"/>
        <w:bottom w:val="none" w:sz="0" w:space="0" w:color="auto"/>
        <w:right w:val="none" w:sz="0" w:space="0" w:color="auto"/>
      </w:divBdr>
      <w:divsChild>
        <w:div w:id="1203203327">
          <w:marLeft w:val="0"/>
          <w:marRight w:val="0"/>
          <w:marTop w:val="0"/>
          <w:marBottom w:val="300"/>
          <w:divBdr>
            <w:top w:val="none" w:sz="0" w:space="0" w:color="auto"/>
            <w:left w:val="none" w:sz="0" w:space="0" w:color="auto"/>
            <w:bottom w:val="none" w:sz="0" w:space="0" w:color="auto"/>
            <w:right w:val="none" w:sz="0" w:space="0" w:color="auto"/>
          </w:divBdr>
        </w:div>
      </w:divsChild>
    </w:div>
    <w:div w:id="428543029">
      <w:bodyDiv w:val="1"/>
      <w:marLeft w:val="0"/>
      <w:marRight w:val="0"/>
      <w:marTop w:val="0"/>
      <w:marBottom w:val="0"/>
      <w:divBdr>
        <w:top w:val="none" w:sz="0" w:space="0" w:color="auto"/>
        <w:left w:val="none" w:sz="0" w:space="0" w:color="auto"/>
        <w:bottom w:val="none" w:sz="0" w:space="0" w:color="auto"/>
        <w:right w:val="none" w:sz="0" w:space="0" w:color="auto"/>
      </w:divBdr>
    </w:div>
    <w:div w:id="460736095">
      <w:bodyDiv w:val="1"/>
      <w:marLeft w:val="0"/>
      <w:marRight w:val="0"/>
      <w:marTop w:val="0"/>
      <w:marBottom w:val="0"/>
      <w:divBdr>
        <w:top w:val="none" w:sz="0" w:space="0" w:color="auto"/>
        <w:left w:val="none" w:sz="0" w:space="0" w:color="auto"/>
        <w:bottom w:val="none" w:sz="0" w:space="0" w:color="auto"/>
        <w:right w:val="none" w:sz="0" w:space="0" w:color="auto"/>
      </w:divBdr>
    </w:div>
    <w:div w:id="551356783">
      <w:bodyDiv w:val="1"/>
      <w:marLeft w:val="0"/>
      <w:marRight w:val="0"/>
      <w:marTop w:val="0"/>
      <w:marBottom w:val="0"/>
      <w:divBdr>
        <w:top w:val="none" w:sz="0" w:space="0" w:color="auto"/>
        <w:left w:val="none" w:sz="0" w:space="0" w:color="auto"/>
        <w:bottom w:val="none" w:sz="0" w:space="0" w:color="auto"/>
        <w:right w:val="none" w:sz="0" w:space="0" w:color="auto"/>
      </w:divBdr>
    </w:div>
    <w:div w:id="584458989">
      <w:bodyDiv w:val="1"/>
      <w:marLeft w:val="0"/>
      <w:marRight w:val="0"/>
      <w:marTop w:val="0"/>
      <w:marBottom w:val="0"/>
      <w:divBdr>
        <w:top w:val="none" w:sz="0" w:space="0" w:color="auto"/>
        <w:left w:val="none" w:sz="0" w:space="0" w:color="auto"/>
        <w:bottom w:val="none" w:sz="0" w:space="0" w:color="auto"/>
        <w:right w:val="none" w:sz="0" w:space="0" w:color="auto"/>
      </w:divBdr>
      <w:divsChild>
        <w:div w:id="813108470">
          <w:marLeft w:val="0"/>
          <w:marRight w:val="0"/>
          <w:marTop w:val="0"/>
          <w:marBottom w:val="300"/>
          <w:divBdr>
            <w:top w:val="none" w:sz="0" w:space="0" w:color="auto"/>
            <w:left w:val="none" w:sz="0" w:space="0" w:color="auto"/>
            <w:bottom w:val="none" w:sz="0" w:space="0" w:color="auto"/>
            <w:right w:val="none" w:sz="0" w:space="0" w:color="auto"/>
          </w:divBdr>
        </w:div>
      </w:divsChild>
    </w:div>
    <w:div w:id="590285312">
      <w:bodyDiv w:val="1"/>
      <w:marLeft w:val="0"/>
      <w:marRight w:val="0"/>
      <w:marTop w:val="0"/>
      <w:marBottom w:val="0"/>
      <w:divBdr>
        <w:top w:val="none" w:sz="0" w:space="0" w:color="auto"/>
        <w:left w:val="none" w:sz="0" w:space="0" w:color="auto"/>
        <w:bottom w:val="none" w:sz="0" w:space="0" w:color="auto"/>
        <w:right w:val="none" w:sz="0" w:space="0" w:color="auto"/>
      </w:divBdr>
    </w:div>
    <w:div w:id="634915105">
      <w:bodyDiv w:val="1"/>
      <w:marLeft w:val="0"/>
      <w:marRight w:val="0"/>
      <w:marTop w:val="0"/>
      <w:marBottom w:val="0"/>
      <w:divBdr>
        <w:top w:val="none" w:sz="0" w:space="0" w:color="auto"/>
        <w:left w:val="none" w:sz="0" w:space="0" w:color="auto"/>
        <w:bottom w:val="none" w:sz="0" w:space="0" w:color="auto"/>
        <w:right w:val="none" w:sz="0" w:space="0" w:color="auto"/>
      </w:divBdr>
    </w:div>
    <w:div w:id="652026255">
      <w:bodyDiv w:val="1"/>
      <w:marLeft w:val="0"/>
      <w:marRight w:val="0"/>
      <w:marTop w:val="0"/>
      <w:marBottom w:val="0"/>
      <w:divBdr>
        <w:top w:val="none" w:sz="0" w:space="0" w:color="auto"/>
        <w:left w:val="none" w:sz="0" w:space="0" w:color="auto"/>
        <w:bottom w:val="none" w:sz="0" w:space="0" w:color="auto"/>
        <w:right w:val="none" w:sz="0" w:space="0" w:color="auto"/>
      </w:divBdr>
      <w:divsChild>
        <w:div w:id="1878883598">
          <w:marLeft w:val="0"/>
          <w:marRight w:val="0"/>
          <w:marTop w:val="0"/>
          <w:marBottom w:val="0"/>
          <w:divBdr>
            <w:top w:val="none" w:sz="0" w:space="0" w:color="auto"/>
            <w:left w:val="none" w:sz="0" w:space="0" w:color="auto"/>
            <w:bottom w:val="none" w:sz="0" w:space="0" w:color="auto"/>
            <w:right w:val="none" w:sz="0" w:space="0" w:color="auto"/>
          </w:divBdr>
        </w:div>
        <w:div w:id="477459275">
          <w:marLeft w:val="0"/>
          <w:marRight w:val="0"/>
          <w:marTop w:val="0"/>
          <w:marBottom w:val="0"/>
          <w:divBdr>
            <w:top w:val="none" w:sz="0" w:space="0" w:color="auto"/>
            <w:left w:val="none" w:sz="0" w:space="0" w:color="auto"/>
            <w:bottom w:val="none" w:sz="0" w:space="0" w:color="auto"/>
            <w:right w:val="none" w:sz="0" w:space="0" w:color="auto"/>
          </w:divBdr>
        </w:div>
        <w:div w:id="1058167027">
          <w:marLeft w:val="0"/>
          <w:marRight w:val="0"/>
          <w:marTop w:val="0"/>
          <w:marBottom w:val="0"/>
          <w:divBdr>
            <w:top w:val="none" w:sz="0" w:space="0" w:color="auto"/>
            <w:left w:val="none" w:sz="0" w:space="0" w:color="auto"/>
            <w:bottom w:val="none" w:sz="0" w:space="0" w:color="auto"/>
            <w:right w:val="none" w:sz="0" w:space="0" w:color="auto"/>
          </w:divBdr>
        </w:div>
        <w:div w:id="1810441939">
          <w:marLeft w:val="0"/>
          <w:marRight w:val="0"/>
          <w:marTop w:val="0"/>
          <w:marBottom w:val="0"/>
          <w:divBdr>
            <w:top w:val="none" w:sz="0" w:space="0" w:color="auto"/>
            <w:left w:val="none" w:sz="0" w:space="0" w:color="auto"/>
            <w:bottom w:val="none" w:sz="0" w:space="0" w:color="auto"/>
            <w:right w:val="none" w:sz="0" w:space="0" w:color="auto"/>
          </w:divBdr>
          <w:divsChild>
            <w:div w:id="880242090">
              <w:marLeft w:val="0"/>
              <w:marRight w:val="0"/>
              <w:marTop w:val="0"/>
              <w:marBottom w:val="0"/>
              <w:divBdr>
                <w:top w:val="none" w:sz="0" w:space="0" w:color="auto"/>
                <w:left w:val="none" w:sz="0" w:space="0" w:color="auto"/>
                <w:bottom w:val="none" w:sz="0" w:space="0" w:color="auto"/>
                <w:right w:val="none" w:sz="0" w:space="0" w:color="auto"/>
              </w:divBdr>
            </w:div>
            <w:div w:id="794059358">
              <w:marLeft w:val="0"/>
              <w:marRight w:val="0"/>
              <w:marTop w:val="0"/>
              <w:marBottom w:val="0"/>
              <w:divBdr>
                <w:top w:val="none" w:sz="0" w:space="0" w:color="auto"/>
                <w:left w:val="none" w:sz="0" w:space="0" w:color="auto"/>
                <w:bottom w:val="none" w:sz="0" w:space="0" w:color="auto"/>
                <w:right w:val="none" w:sz="0" w:space="0" w:color="auto"/>
              </w:divBdr>
            </w:div>
            <w:div w:id="396169639">
              <w:marLeft w:val="0"/>
              <w:marRight w:val="0"/>
              <w:marTop w:val="0"/>
              <w:marBottom w:val="0"/>
              <w:divBdr>
                <w:top w:val="none" w:sz="0" w:space="0" w:color="auto"/>
                <w:left w:val="none" w:sz="0" w:space="0" w:color="auto"/>
                <w:bottom w:val="none" w:sz="0" w:space="0" w:color="auto"/>
                <w:right w:val="none" w:sz="0" w:space="0" w:color="auto"/>
              </w:divBdr>
            </w:div>
            <w:div w:id="1604461530">
              <w:marLeft w:val="0"/>
              <w:marRight w:val="0"/>
              <w:marTop w:val="0"/>
              <w:marBottom w:val="0"/>
              <w:divBdr>
                <w:top w:val="none" w:sz="0" w:space="0" w:color="auto"/>
                <w:left w:val="none" w:sz="0" w:space="0" w:color="auto"/>
                <w:bottom w:val="none" w:sz="0" w:space="0" w:color="auto"/>
                <w:right w:val="none" w:sz="0" w:space="0" w:color="auto"/>
              </w:divBdr>
              <w:divsChild>
                <w:div w:id="804464378">
                  <w:marLeft w:val="0"/>
                  <w:marRight w:val="0"/>
                  <w:marTop w:val="0"/>
                  <w:marBottom w:val="0"/>
                  <w:divBdr>
                    <w:top w:val="none" w:sz="0" w:space="0" w:color="auto"/>
                    <w:left w:val="none" w:sz="0" w:space="0" w:color="auto"/>
                    <w:bottom w:val="none" w:sz="0" w:space="0" w:color="auto"/>
                    <w:right w:val="none" w:sz="0" w:space="0" w:color="auto"/>
                  </w:divBdr>
                </w:div>
              </w:divsChild>
            </w:div>
            <w:div w:id="699285715">
              <w:marLeft w:val="0"/>
              <w:marRight w:val="0"/>
              <w:marTop w:val="0"/>
              <w:marBottom w:val="0"/>
              <w:divBdr>
                <w:top w:val="none" w:sz="0" w:space="0" w:color="auto"/>
                <w:left w:val="none" w:sz="0" w:space="0" w:color="auto"/>
                <w:bottom w:val="none" w:sz="0" w:space="0" w:color="auto"/>
                <w:right w:val="none" w:sz="0" w:space="0" w:color="auto"/>
              </w:divBdr>
            </w:div>
          </w:divsChild>
        </w:div>
        <w:div w:id="1401174731">
          <w:marLeft w:val="0"/>
          <w:marRight w:val="0"/>
          <w:marTop w:val="0"/>
          <w:marBottom w:val="0"/>
          <w:divBdr>
            <w:top w:val="none" w:sz="0" w:space="0" w:color="auto"/>
            <w:left w:val="none" w:sz="0" w:space="0" w:color="auto"/>
            <w:bottom w:val="none" w:sz="0" w:space="0" w:color="auto"/>
            <w:right w:val="none" w:sz="0" w:space="0" w:color="auto"/>
          </w:divBdr>
          <w:divsChild>
            <w:div w:id="1566136111">
              <w:marLeft w:val="0"/>
              <w:marRight w:val="0"/>
              <w:marTop w:val="0"/>
              <w:marBottom w:val="0"/>
              <w:divBdr>
                <w:top w:val="none" w:sz="0" w:space="0" w:color="auto"/>
                <w:left w:val="none" w:sz="0" w:space="0" w:color="auto"/>
                <w:bottom w:val="none" w:sz="0" w:space="0" w:color="auto"/>
                <w:right w:val="none" w:sz="0" w:space="0" w:color="auto"/>
              </w:divBdr>
              <w:divsChild>
                <w:div w:id="577327162">
                  <w:marLeft w:val="0"/>
                  <w:marRight w:val="0"/>
                  <w:marTop w:val="0"/>
                  <w:marBottom w:val="0"/>
                  <w:divBdr>
                    <w:top w:val="none" w:sz="0" w:space="0" w:color="auto"/>
                    <w:left w:val="none" w:sz="0" w:space="0" w:color="auto"/>
                    <w:bottom w:val="none" w:sz="0" w:space="0" w:color="auto"/>
                    <w:right w:val="none" w:sz="0" w:space="0" w:color="auto"/>
                  </w:divBdr>
                  <w:divsChild>
                    <w:div w:id="291450105">
                      <w:marLeft w:val="0"/>
                      <w:marRight w:val="0"/>
                      <w:marTop w:val="0"/>
                      <w:marBottom w:val="0"/>
                      <w:divBdr>
                        <w:top w:val="none" w:sz="0" w:space="0" w:color="auto"/>
                        <w:left w:val="none" w:sz="0" w:space="0" w:color="auto"/>
                        <w:bottom w:val="none" w:sz="0" w:space="0" w:color="auto"/>
                        <w:right w:val="none" w:sz="0" w:space="0" w:color="auto"/>
                      </w:divBdr>
                    </w:div>
                    <w:div w:id="1547598525">
                      <w:marLeft w:val="0"/>
                      <w:marRight w:val="0"/>
                      <w:marTop w:val="0"/>
                      <w:marBottom w:val="0"/>
                      <w:divBdr>
                        <w:top w:val="none" w:sz="0" w:space="0" w:color="auto"/>
                        <w:left w:val="none" w:sz="0" w:space="0" w:color="auto"/>
                        <w:bottom w:val="none" w:sz="0" w:space="0" w:color="auto"/>
                        <w:right w:val="none" w:sz="0" w:space="0" w:color="auto"/>
                      </w:divBdr>
                    </w:div>
                    <w:div w:id="10890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13508">
          <w:marLeft w:val="0"/>
          <w:marRight w:val="0"/>
          <w:marTop w:val="0"/>
          <w:marBottom w:val="0"/>
          <w:divBdr>
            <w:top w:val="none" w:sz="0" w:space="0" w:color="auto"/>
            <w:left w:val="none" w:sz="0" w:space="0" w:color="auto"/>
            <w:bottom w:val="none" w:sz="0" w:space="0" w:color="auto"/>
            <w:right w:val="none" w:sz="0" w:space="0" w:color="auto"/>
          </w:divBdr>
        </w:div>
        <w:div w:id="2042586183">
          <w:marLeft w:val="0"/>
          <w:marRight w:val="0"/>
          <w:marTop w:val="0"/>
          <w:marBottom w:val="0"/>
          <w:divBdr>
            <w:top w:val="none" w:sz="0" w:space="0" w:color="auto"/>
            <w:left w:val="none" w:sz="0" w:space="0" w:color="auto"/>
            <w:bottom w:val="none" w:sz="0" w:space="0" w:color="auto"/>
            <w:right w:val="none" w:sz="0" w:space="0" w:color="auto"/>
          </w:divBdr>
        </w:div>
        <w:div w:id="1746998395">
          <w:marLeft w:val="0"/>
          <w:marRight w:val="0"/>
          <w:marTop w:val="0"/>
          <w:marBottom w:val="0"/>
          <w:divBdr>
            <w:top w:val="none" w:sz="0" w:space="0" w:color="auto"/>
            <w:left w:val="none" w:sz="0" w:space="0" w:color="auto"/>
            <w:bottom w:val="none" w:sz="0" w:space="0" w:color="auto"/>
            <w:right w:val="none" w:sz="0" w:space="0" w:color="auto"/>
          </w:divBdr>
          <w:divsChild>
            <w:div w:id="1620915236">
              <w:marLeft w:val="0"/>
              <w:marRight w:val="0"/>
              <w:marTop w:val="0"/>
              <w:marBottom w:val="0"/>
              <w:divBdr>
                <w:top w:val="none" w:sz="0" w:space="0" w:color="auto"/>
                <w:left w:val="none" w:sz="0" w:space="0" w:color="auto"/>
                <w:bottom w:val="none" w:sz="0" w:space="0" w:color="auto"/>
                <w:right w:val="none" w:sz="0" w:space="0" w:color="auto"/>
              </w:divBdr>
            </w:div>
          </w:divsChild>
        </w:div>
        <w:div w:id="1209882201">
          <w:marLeft w:val="0"/>
          <w:marRight w:val="0"/>
          <w:marTop w:val="0"/>
          <w:marBottom w:val="0"/>
          <w:divBdr>
            <w:top w:val="none" w:sz="0" w:space="0" w:color="auto"/>
            <w:left w:val="none" w:sz="0" w:space="0" w:color="auto"/>
            <w:bottom w:val="none" w:sz="0" w:space="0" w:color="auto"/>
            <w:right w:val="none" w:sz="0" w:space="0" w:color="auto"/>
          </w:divBdr>
          <w:divsChild>
            <w:div w:id="1708948203">
              <w:marLeft w:val="0"/>
              <w:marRight w:val="0"/>
              <w:marTop w:val="0"/>
              <w:marBottom w:val="0"/>
              <w:divBdr>
                <w:top w:val="none" w:sz="0" w:space="0" w:color="auto"/>
                <w:left w:val="none" w:sz="0" w:space="0" w:color="auto"/>
                <w:bottom w:val="none" w:sz="0" w:space="0" w:color="auto"/>
                <w:right w:val="none" w:sz="0" w:space="0" w:color="auto"/>
              </w:divBdr>
              <w:divsChild>
                <w:div w:id="1039864668">
                  <w:marLeft w:val="0"/>
                  <w:marRight w:val="0"/>
                  <w:marTop w:val="0"/>
                  <w:marBottom w:val="0"/>
                  <w:divBdr>
                    <w:top w:val="none" w:sz="0" w:space="0" w:color="auto"/>
                    <w:left w:val="none" w:sz="0" w:space="0" w:color="auto"/>
                    <w:bottom w:val="none" w:sz="0" w:space="0" w:color="auto"/>
                    <w:right w:val="none" w:sz="0" w:space="0" w:color="auto"/>
                  </w:divBdr>
                </w:div>
                <w:div w:id="485975489">
                  <w:marLeft w:val="0"/>
                  <w:marRight w:val="0"/>
                  <w:marTop w:val="0"/>
                  <w:marBottom w:val="0"/>
                  <w:divBdr>
                    <w:top w:val="none" w:sz="0" w:space="0" w:color="auto"/>
                    <w:left w:val="none" w:sz="0" w:space="0" w:color="auto"/>
                    <w:bottom w:val="none" w:sz="0" w:space="0" w:color="auto"/>
                    <w:right w:val="none" w:sz="0" w:space="0" w:color="auto"/>
                  </w:divBdr>
                  <w:divsChild>
                    <w:div w:id="1994214386">
                      <w:marLeft w:val="0"/>
                      <w:marRight w:val="0"/>
                      <w:marTop w:val="0"/>
                      <w:marBottom w:val="0"/>
                      <w:divBdr>
                        <w:top w:val="none" w:sz="0" w:space="0" w:color="auto"/>
                        <w:left w:val="none" w:sz="0" w:space="0" w:color="auto"/>
                        <w:bottom w:val="none" w:sz="0" w:space="0" w:color="auto"/>
                        <w:right w:val="none" w:sz="0" w:space="0" w:color="auto"/>
                      </w:divBdr>
                    </w:div>
                  </w:divsChild>
                </w:div>
                <w:div w:id="126668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15175">
          <w:marLeft w:val="0"/>
          <w:marRight w:val="0"/>
          <w:marTop w:val="0"/>
          <w:marBottom w:val="0"/>
          <w:divBdr>
            <w:top w:val="none" w:sz="0" w:space="0" w:color="auto"/>
            <w:left w:val="none" w:sz="0" w:space="0" w:color="auto"/>
            <w:bottom w:val="none" w:sz="0" w:space="0" w:color="auto"/>
            <w:right w:val="none" w:sz="0" w:space="0" w:color="auto"/>
          </w:divBdr>
        </w:div>
        <w:div w:id="1550267361">
          <w:marLeft w:val="0"/>
          <w:marRight w:val="0"/>
          <w:marTop w:val="0"/>
          <w:marBottom w:val="0"/>
          <w:divBdr>
            <w:top w:val="none" w:sz="0" w:space="0" w:color="auto"/>
            <w:left w:val="none" w:sz="0" w:space="0" w:color="auto"/>
            <w:bottom w:val="none" w:sz="0" w:space="0" w:color="auto"/>
            <w:right w:val="none" w:sz="0" w:space="0" w:color="auto"/>
          </w:divBdr>
        </w:div>
        <w:div w:id="1159079167">
          <w:marLeft w:val="0"/>
          <w:marRight w:val="0"/>
          <w:marTop w:val="0"/>
          <w:marBottom w:val="0"/>
          <w:divBdr>
            <w:top w:val="none" w:sz="0" w:space="0" w:color="auto"/>
            <w:left w:val="none" w:sz="0" w:space="0" w:color="auto"/>
            <w:bottom w:val="none" w:sz="0" w:space="0" w:color="auto"/>
            <w:right w:val="none" w:sz="0" w:space="0" w:color="auto"/>
          </w:divBdr>
        </w:div>
        <w:div w:id="1699894318">
          <w:marLeft w:val="0"/>
          <w:marRight w:val="0"/>
          <w:marTop w:val="0"/>
          <w:marBottom w:val="0"/>
          <w:divBdr>
            <w:top w:val="none" w:sz="0" w:space="0" w:color="auto"/>
            <w:left w:val="none" w:sz="0" w:space="0" w:color="auto"/>
            <w:bottom w:val="none" w:sz="0" w:space="0" w:color="auto"/>
            <w:right w:val="none" w:sz="0" w:space="0" w:color="auto"/>
          </w:divBdr>
        </w:div>
        <w:div w:id="337729887">
          <w:marLeft w:val="0"/>
          <w:marRight w:val="0"/>
          <w:marTop w:val="0"/>
          <w:marBottom w:val="0"/>
          <w:divBdr>
            <w:top w:val="none" w:sz="0" w:space="0" w:color="auto"/>
            <w:left w:val="none" w:sz="0" w:space="0" w:color="auto"/>
            <w:bottom w:val="none" w:sz="0" w:space="0" w:color="auto"/>
            <w:right w:val="none" w:sz="0" w:space="0" w:color="auto"/>
          </w:divBdr>
        </w:div>
        <w:div w:id="1032456019">
          <w:marLeft w:val="0"/>
          <w:marRight w:val="0"/>
          <w:marTop w:val="0"/>
          <w:marBottom w:val="0"/>
          <w:divBdr>
            <w:top w:val="none" w:sz="0" w:space="0" w:color="auto"/>
            <w:left w:val="none" w:sz="0" w:space="0" w:color="auto"/>
            <w:bottom w:val="none" w:sz="0" w:space="0" w:color="auto"/>
            <w:right w:val="none" w:sz="0" w:space="0" w:color="auto"/>
          </w:divBdr>
        </w:div>
        <w:div w:id="2108770518">
          <w:marLeft w:val="0"/>
          <w:marRight w:val="0"/>
          <w:marTop w:val="0"/>
          <w:marBottom w:val="0"/>
          <w:divBdr>
            <w:top w:val="none" w:sz="0" w:space="0" w:color="auto"/>
            <w:left w:val="none" w:sz="0" w:space="0" w:color="auto"/>
            <w:bottom w:val="none" w:sz="0" w:space="0" w:color="auto"/>
            <w:right w:val="none" w:sz="0" w:space="0" w:color="auto"/>
          </w:divBdr>
        </w:div>
        <w:div w:id="1452940635">
          <w:marLeft w:val="0"/>
          <w:marRight w:val="0"/>
          <w:marTop w:val="0"/>
          <w:marBottom w:val="0"/>
          <w:divBdr>
            <w:top w:val="none" w:sz="0" w:space="0" w:color="auto"/>
            <w:left w:val="none" w:sz="0" w:space="0" w:color="auto"/>
            <w:bottom w:val="none" w:sz="0" w:space="0" w:color="auto"/>
            <w:right w:val="none" w:sz="0" w:space="0" w:color="auto"/>
          </w:divBdr>
        </w:div>
        <w:div w:id="1689477578">
          <w:marLeft w:val="0"/>
          <w:marRight w:val="0"/>
          <w:marTop w:val="0"/>
          <w:marBottom w:val="0"/>
          <w:divBdr>
            <w:top w:val="none" w:sz="0" w:space="0" w:color="auto"/>
            <w:left w:val="none" w:sz="0" w:space="0" w:color="auto"/>
            <w:bottom w:val="none" w:sz="0" w:space="0" w:color="auto"/>
            <w:right w:val="none" w:sz="0" w:space="0" w:color="auto"/>
          </w:divBdr>
        </w:div>
      </w:divsChild>
    </w:div>
    <w:div w:id="654839154">
      <w:bodyDiv w:val="1"/>
      <w:marLeft w:val="0"/>
      <w:marRight w:val="0"/>
      <w:marTop w:val="0"/>
      <w:marBottom w:val="0"/>
      <w:divBdr>
        <w:top w:val="none" w:sz="0" w:space="0" w:color="auto"/>
        <w:left w:val="none" w:sz="0" w:space="0" w:color="auto"/>
        <w:bottom w:val="none" w:sz="0" w:space="0" w:color="auto"/>
        <w:right w:val="none" w:sz="0" w:space="0" w:color="auto"/>
      </w:divBdr>
      <w:divsChild>
        <w:div w:id="1991791455">
          <w:marLeft w:val="0"/>
          <w:marRight w:val="0"/>
          <w:marTop w:val="0"/>
          <w:marBottom w:val="300"/>
          <w:divBdr>
            <w:top w:val="none" w:sz="0" w:space="0" w:color="auto"/>
            <w:left w:val="none" w:sz="0" w:space="0" w:color="auto"/>
            <w:bottom w:val="none" w:sz="0" w:space="0" w:color="auto"/>
            <w:right w:val="none" w:sz="0" w:space="0" w:color="auto"/>
          </w:divBdr>
        </w:div>
        <w:div w:id="1098138406">
          <w:marLeft w:val="0"/>
          <w:marRight w:val="0"/>
          <w:marTop w:val="0"/>
          <w:marBottom w:val="300"/>
          <w:divBdr>
            <w:top w:val="none" w:sz="0" w:space="0" w:color="auto"/>
            <w:left w:val="none" w:sz="0" w:space="0" w:color="auto"/>
            <w:bottom w:val="none" w:sz="0" w:space="0" w:color="auto"/>
            <w:right w:val="none" w:sz="0" w:space="0" w:color="auto"/>
          </w:divBdr>
        </w:div>
      </w:divsChild>
    </w:div>
    <w:div w:id="692145470">
      <w:bodyDiv w:val="1"/>
      <w:marLeft w:val="0"/>
      <w:marRight w:val="0"/>
      <w:marTop w:val="0"/>
      <w:marBottom w:val="0"/>
      <w:divBdr>
        <w:top w:val="none" w:sz="0" w:space="0" w:color="auto"/>
        <w:left w:val="none" w:sz="0" w:space="0" w:color="auto"/>
        <w:bottom w:val="none" w:sz="0" w:space="0" w:color="auto"/>
        <w:right w:val="none" w:sz="0" w:space="0" w:color="auto"/>
      </w:divBdr>
    </w:div>
    <w:div w:id="712311210">
      <w:bodyDiv w:val="1"/>
      <w:marLeft w:val="0"/>
      <w:marRight w:val="0"/>
      <w:marTop w:val="0"/>
      <w:marBottom w:val="0"/>
      <w:divBdr>
        <w:top w:val="none" w:sz="0" w:space="0" w:color="auto"/>
        <w:left w:val="none" w:sz="0" w:space="0" w:color="auto"/>
        <w:bottom w:val="none" w:sz="0" w:space="0" w:color="auto"/>
        <w:right w:val="none" w:sz="0" w:space="0" w:color="auto"/>
      </w:divBdr>
    </w:div>
    <w:div w:id="724255115">
      <w:bodyDiv w:val="1"/>
      <w:marLeft w:val="0"/>
      <w:marRight w:val="0"/>
      <w:marTop w:val="0"/>
      <w:marBottom w:val="0"/>
      <w:divBdr>
        <w:top w:val="none" w:sz="0" w:space="0" w:color="auto"/>
        <w:left w:val="none" w:sz="0" w:space="0" w:color="auto"/>
        <w:bottom w:val="none" w:sz="0" w:space="0" w:color="auto"/>
        <w:right w:val="none" w:sz="0" w:space="0" w:color="auto"/>
      </w:divBdr>
    </w:div>
    <w:div w:id="771125846">
      <w:bodyDiv w:val="1"/>
      <w:marLeft w:val="0"/>
      <w:marRight w:val="0"/>
      <w:marTop w:val="0"/>
      <w:marBottom w:val="0"/>
      <w:divBdr>
        <w:top w:val="none" w:sz="0" w:space="0" w:color="auto"/>
        <w:left w:val="none" w:sz="0" w:space="0" w:color="auto"/>
        <w:bottom w:val="none" w:sz="0" w:space="0" w:color="auto"/>
        <w:right w:val="none" w:sz="0" w:space="0" w:color="auto"/>
      </w:divBdr>
      <w:divsChild>
        <w:div w:id="1977950732">
          <w:marLeft w:val="0"/>
          <w:marRight w:val="0"/>
          <w:marTop w:val="0"/>
          <w:marBottom w:val="0"/>
          <w:divBdr>
            <w:top w:val="none" w:sz="0" w:space="0" w:color="auto"/>
            <w:left w:val="none" w:sz="0" w:space="0" w:color="auto"/>
            <w:bottom w:val="none" w:sz="0" w:space="0" w:color="auto"/>
            <w:right w:val="none" w:sz="0" w:space="0" w:color="auto"/>
          </w:divBdr>
        </w:div>
      </w:divsChild>
    </w:div>
    <w:div w:id="820266499">
      <w:bodyDiv w:val="1"/>
      <w:marLeft w:val="0"/>
      <w:marRight w:val="0"/>
      <w:marTop w:val="0"/>
      <w:marBottom w:val="0"/>
      <w:divBdr>
        <w:top w:val="none" w:sz="0" w:space="0" w:color="auto"/>
        <w:left w:val="none" w:sz="0" w:space="0" w:color="auto"/>
        <w:bottom w:val="none" w:sz="0" w:space="0" w:color="auto"/>
        <w:right w:val="none" w:sz="0" w:space="0" w:color="auto"/>
      </w:divBdr>
      <w:divsChild>
        <w:div w:id="1734548989">
          <w:marLeft w:val="0"/>
          <w:marRight w:val="0"/>
          <w:marTop w:val="0"/>
          <w:marBottom w:val="150"/>
          <w:divBdr>
            <w:top w:val="none" w:sz="0" w:space="0" w:color="auto"/>
            <w:left w:val="none" w:sz="0" w:space="0" w:color="auto"/>
            <w:bottom w:val="none" w:sz="0" w:space="0" w:color="auto"/>
            <w:right w:val="none" w:sz="0" w:space="0" w:color="auto"/>
          </w:divBdr>
        </w:div>
        <w:div w:id="366686466">
          <w:marLeft w:val="0"/>
          <w:marRight w:val="0"/>
          <w:marTop w:val="0"/>
          <w:marBottom w:val="450"/>
          <w:divBdr>
            <w:top w:val="none" w:sz="0" w:space="0" w:color="auto"/>
            <w:left w:val="none" w:sz="0" w:space="0" w:color="auto"/>
            <w:bottom w:val="none" w:sz="0" w:space="0" w:color="auto"/>
            <w:right w:val="none" w:sz="0" w:space="0" w:color="auto"/>
          </w:divBdr>
        </w:div>
        <w:div w:id="1931235148">
          <w:marLeft w:val="0"/>
          <w:marRight w:val="0"/>
          <w:marTop w:val="0"/>
          <w:marBottom w:val="0"/>
          <w:divBdr>
            <w:top w:val="none" w:sz="0" w:space="0" w:color="auto"/>
            <w:left w:val="none" w:sz="0" w:space="0" w:color="auto"/>
            <w:bottom w:val="none" w:sz="0" w:space="0" w:color="auto"/>
            <w:right w:val="none" w:sz="0" w:space="0" w:color="auto"/>
          </w:divBdr>
          <w:divsChild>
            <w:div w:id="504975360">
              <w:marLeft w:val="0"/>
              <w:marRight w:val="0"/>
              <w:marTop w:val="0"/>
              <w:marBottom w:val="450"/>
              <w:divBdr>
                <w:top w:val="none" w:sz="0" w:space="0" w:color="auto"/>
                <w:left w:val="none" w:sz="0" w:space="0" w:color="auto"/>
                <w:bottom w:val="none" w:sz="0" w:space="0" w:color="auto"/>
                <w:right w:val="none" w:sz="0" w:space="0" w:color="auto"/>
              </w:divBdr>
            </w:div>
            <w:div w:id="9814292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45679854">
      <w:bodyDiv w:val="1"/>
      <w:marLeft w:val="0"/>
      <w:marRight w:val="0"/>
      <w:marTop w:val="0"/>
      <w:marBottom w:val="0"/>
      <w:divBdr>
        <w:top w:val="none" w:sz="0" w:space="0" w:color="auto"/>
        <w:left w:val="none" w:sz="0" w:space="0" w:color="auto"/>
        <w:bottom w:val="none" w:sz="0" w:space="0" w:color="auto"/>
        <w:right w:val="none" w:sz="0" w:space="0" w:color="auto"/>
      </w:divBdr>
    </w:div>
    <w:div w:id="869999387">
      <w:bodyDiv w:val="1"/>
      <w:marLeft w:val="0"/>
      <w:marRight w:val="0"/>
      <w:marTop w:val="0"/>
      <w:marBottom w:val="0"/>
      <w:divBdr>
        <w:top w:val="none" w:sz="0" w:space="0" w:color="auto"/>
        <w:left w:val="none" w:sz="0" w:space="0" w:color="auto"/>
        <w:bottom w:val="none" w:sz="0" w:space="0" w:color="auto"/>
        <w:right w:val="none" w:sz="0" w:space="0" w:color="auto"/>
      </w:divBdr>
    </w:div>
    <w:div w:id="950552731">
      <w:bodyDiv w:val="1"/>
      <w:marLeft w:val="0"/>
      <w:marRight w:val="0"/>
      <w:marTop w:val="0"/>
      <w:marBottom w:val="0"/>
      <w:divBdr>
        <w:top w:val="none" w:sz="0" w:space="0" w:color="auto"/>
        <w:left w:val="none" w:sz="0" w:space="0" w:color="auto"/>
        <w:bottom w:val="none" w:sz="0" w:space="0" w:color="auto"/>
        <w:right w:val="none" w:sz="0" w:space="0" w:color="auto"/>
      </w:divBdr>
    </w:div>
    <w:div w:id="958074340">
      <w:bodyDiv w:val="1"/>
      <w:marLeft w:val="0"/>
      <w:marRight w:val="0"/>
      <w:marTop w:val="0"/>
      <w:marBottom w:val="0"/>
      <w:divBdr>
        <w:top w:val="none" w:sz="0" w:space="0" w:color="auto"/>
        <w:left w:val="none" w:sz="0" w:space="0" w:color="auto"/>
        <w:bottom w:val="none" w:sz="0" w:space="0" w:color="auto"/>
        <w:right w:val="none" w:sz="0" w:space="0" w:color="auto"/>
      </w:divBdr>
    </w:div>
    <w:div w:id="993334367">
      <w:bodyDiv w:val="1"/>
      <w:marLeft w:val="0"/>
      <w:marRight w:val="0"/>
      <w:marTop w:val="0"/>
      <w:marBottom w:val="0"/>
      <w:divBdr>
        <w:top w:val="none" w:sz="0" w:space="0" w:color="auto"/>
        <w:left w:val="none" w:sz="0" w:space="0" w:color="auto"/>
        <w:bottom w:val="none" w:sz="0" w:space="0" w:color="auto"/>
        <w:right w:val="none" w:sz="0" w:space="0" w:color="auto"/>
      </w:divBdr>
      <w:divsChild>
        <w:div w:id="112749409">
          <w:marLeft w:val="0"/>
          <w:marRight w:val="0"/>
          <w:marTop w:val="0"/>
          <w:marBottom w:val="300"/>
          <w:divBdr>
            <w:top w:val="none" w:sz="0" w:space="0" w:color="auto"/>
            <w:left w:val="none" w:sz="0" w:space="0" w:color="auto"/>
            <w:bottom w:val="none" w:sz="0" w:space="0" w:color="auto"/>
            <w:right w:val="none" w:sz="0" w:space="0" w:color="auto"/>
          </w:divBdr>
        </w:div>
        <w:div w:id="324404669">
          <w:marLeft w:val="0"/>
          <w:marRight w:val="0"/>
          <w:marTop w:val="0"/>
          <w:marBottom w:val="0"/>
          <w:divBdr>
            <w:top w:val="none" w:sz="0" w:space="0" w:color="auto"/>
            <w:left w:val="none" w:sz="0" w:space="0" w:color="auto"/>
            <w:bottom w:val="none" w:sz="0" w:space="0" w:color="auto"/>
            <w:right w:val="none" w:sz="0" w:space="0" w:color="auto"/>
          </w:divBdr>
          <w:divsChild>
            <w:div w:id="539249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1012015">
      <w:bodyDiv w:val="1"/>
      <w:marLeft w:val="0"/>
      <w:marRight w:val="0"/>
      <w:marTop w:val="0"/>
      <w:marBottom w:val="0"/>
      <w:divBdr>
        <w:top w:val="none" w:sz="0" w:space="0" w:color="auto"/>
        <w:left w:val="none" w:sz="0" w:space="0" w:color="auto"/>
        <w:bottom w:val="none" w:sz="0" w:space="0" w:color="auto"/>
        <w:right w:val="none" w:sz="0" w:space="0" w:color="auto"/>
      </w:divBdr>
    </w:div>
    <w:div w:id="1051267998">
      <w:bodyDiv w:val="1"/>
      <w:marLeft w:val="0"/>
      <w:marRight w:val="0"/>
      <w:marTop w:val="0"/>
      <w:marBottom w:val="0"/>
      <w:divBdr>
        <w:top w:val="none" w:sz="0" w:space="0" w:color="auto"/>
        <w:left w:val="none" w:sz="0" w:space="0" w:color="auto"/>
        <w:bottom w:val="none" w:sz="0" w:space="0" w:color="auto"/>
        <w:right w:val="none" w:sz="0" w:space="0" w:color="auto"/>
      </w:divBdr>
    </w:div>
    <w:div w:id="1053970035">
      <w:bodyDiv w:val="1"/>
      <w:marLeft w:val="0"/>
      <w:marRight w:val="0"/>
      <w:marTop w:val="0"/>
      <w:marBottom w:val="0"/>
      <w:divBdr>
        <w:top w:val="none" w:sz="0" w:space="0" w:color="auto"/>
        <w:left w:val="none" w:sz="0" w:space="0" w:color="auto"/>
        <w:bottom w:val="none" w:sz="0" w:space="0" w:color="auto"/>
        <w:right w:val="none" w:sz="0" w:space="0" w:color="auto"/>
      </w:divBdr>
    </w:div>
    <w:div w:id="1103770431">
      <w:bodyDiv w:val="1"/>
      <w:marLeft w:val="0"/>
      <w:marRight w:val="0"/>
      <w:marTop w:val="0"/>
      <w:marBottom w:val="0"/>
      <w:divBdr>
        <w:top w:val="none" w:sz="0" w:space="0" w:color="auto"/>
        <w:left w:val="none" w:sz="0" w:space="0" w:color="auto"/>
        <w:bottom w:val="none" w:sz="0" w:space="0" w:color="auto"/>
        <w:right w:val="none" w:sz="0" w:space="0" w:color="auto"/>
      </w:divBdr>
    </w:div>
    <w:div w:id="1120220941">
      <w:bodyDiv w:val="1"/>
      <w:marLeft w:val="0"/>
      <w:marRight w:val="0"/>
      <w:marTop w:val="0"/>
      <w:marBottom w:val="0"/>
      <w:divBdr>
        <w:top w:val="none" w:sz="0" w:space="0" w:color="auto"/>
        <w:left w:val="none" w:sz="0" w:space="0" w:color="auto"/>
        <w:bottom w:val="none" w:sz="0" w:space="0" w:color="auto"/>
        <w:right w:val="none" w:sz="0" w:space="0" w:color="auto"/>
      </w:divBdr>
      <w:divsChild>
        <w:div w:id="1831872694">
          <w:marLeft w:val="0"/>
          <w:marRight w:val="0"/>
          <w:marTop w:val="0"/>
          <w:marBottom w:val="0"/>
          <w:divBdr>
            <w:top w:val="none" w:sz="0" w:space="0" w:color="auto"/>
            <w:left w:val="none" w:sz="0" w:space="0" w:color="auto"/>
            <w:bottom w:val="none" w:sz="0" w:space="0" w:color="auto"/>
            <w:right w:val="none" w:sz="0" w:space="0" w:color="auto"/>
          </w:divBdr>
        </w:div>
        <w:div w:id="1533106154">
          <w:marLeft w:val="0"/>
          <w:marRight w:val="0"/>
          <w:marTop w:val="0"/>
          <w:marBottom w:val="0"/>
          <w:divBdr>
            <w:top w:val="none" w:sz="0" w:space="0" w:color="auto"/>
            <w:left w:val="none" w:sz="0" w:space="0" w:color="auto"/>
            <w:bottom w:val="none" w:sz="0" w:space="0" w:color="auto"/>
            <w:right w:val="none" w:sz="0" w:space="0" w:color="auto"/>
          </w:divBdr>
        </w:div>
        <w:div w:id="1339194492">
          <w:marLeft w:val="0"/>
          <w:marRight w:val="0"/>
          <w:marTop w:val="0"/>
          <w:marBottom w:val="0"/>
          <w:divBdr>
            <w:top w:val="none" w:sz="0" w:space="0" w:color="auto"/>
            <w:left w:val="none" w:sz="0" w:space="0" w:color="auto"/>
            <w:bottom w:val="none" w:sz="0" w:space="0" w:color="auto"/>
            <w:right w:val="none" w:sz="0" w:space="0" w:color="auto"/>
          </w:divBdr>
        </w:div>
        <w:div w:id="1020669896">
          <w:marLeft w:val="0"/>
          <w:marRight w:val="0"/>
          <w:marTop w:val="0"/>
          <w:marBottom w:val="0"/>
          <w:divBdr>
            <w:top w:val="none" w:sz="0" w:space="0" w:color="auto"/>
            <w:left w:val="none" w:sz="0" w:space="0" w:color="auto"/>
            <w:bottom w:val="none" w:sz="0" w:space="0" w:color="auto"/>
            <w:right w:val="none" w:sz="0" w:space="0" w:color="auto"/>
          </w:divBdr>
        </w:div>
        <w:div w:id="601836691">
          <w:marLeft w:val="0"/>
          <w:marRight w:val="0"/>
          <w:marTop w:val="0"/>
          <w:marBottom w:val="0"/>
          <w:divBdr>
            <w:top w:val="none" w:sz="0" w:space="0" w:color="auto"/>
            <w:left w:val="none" w:sz="0" w:space="0" w:color="auto"/>
            <w:bottom w:val="none" w:sz="0" w:space="0" w:color="auto"/>
            <w:right w:val="none" w:sz="0" w:space="0" w:color="auto"/>
          </w:divBdr>
        </w:div>
      </w:divsChild>
    </w:div>
    <w:div w:id="1125001624">
      <w:bodyDiv w:val="1"/>
      <w:marLeft w:val="0"/>
      <w:marRight w:val="0"/>
      <w:marTop w:val="0"/>
      <w:marBottom w:val="0"/>
      <w:divBdr>
        <w:top w:val="none" w:sz="0" w:space="0" w:color="auto"/>
        <w:left w:val="none" w:sz="0" w:space="0" w:color="auto"/>
        <w:bottom w:val="none" w:sz="0" w:space="0" w:color="auto"/>
        <w:right w:val="none" w:sz="0" w:space="0" w:color="auto"/>
      </w:divBdr>
      <w:divsChild>
        <w:div w:id="132673367">
          <w:marLeft w:val="0"/>
          <w:marRight w:val="0"/>
          <w:marTop w:val="0"/>
          <w:marBottom w:val="0"/>
          <w:divBdr>
            <w:top w:val="none" w:sz="0" w:space="0" w:color="auto"/>
            <w:left w:val="none" w:sz="0" w:space="0" w:color="auto"/>
            <w:bottom w:val="none" w:sz="0" w:space="0" w:color="auto"/>
            <w:right w:val="none" w:sz="0" w:space="0" w:color="auto"/>
          </w:divBdr>
        </w:div>
        <w:div w:id="327751807">
          <w:marLeft w:val="0"/>
          <w:marRight w:val="0"/>
          <w:marTop w:val="0"/>
          <w:marBottom w:val="0"/>
          <w:divBdr>
            <w:top w:val="none" w:sz="0" w:space="0" w:color="auto"/>
            <w:left w:val="none" w:sz="0" w:space="0" w:color="auto"/>
            <w:bottom w:val="none" w:sz="0" w:space="0" w:color="auto"/>
            <w:right w:val="none" w:sz="0" w:space="0" w:color="auto"/>
          </w:divBdr>
        </w:div>
        <w:div w:id="932979242">
          <w:marLeft w:val="0"/>
          <w:marRight w:val="0"/>
          <w:marTop w:val="0"/>
          <w:marBottom w:val="0"/>
          <w:divBdr>
            <w:top w:val="none" w:sz="0" w:space="0" w:color="auto"/>
            <w:left w:val="none" w:sz="0" w:space="0" w:color="auto"/>
            <w:bottom w:val="none" w:sz="0" w:space="0" w:color="auto"/>
            <w:right w:val="none" w:sz="0" w:space="0" w:color="auto"/>
          </w:divBdr>
          <w:divsChild>
            <w:div w:id="1464880855">
              <w:marLeft w:val="0"/>
              <w:marRight w:val="0"/>
              <w:marTop w:val="0"/>
              <w:marBottom w:val="0"/>
              <w:divBdr>
                <w:top w:val="none" w:sz="0" w:space="0" w:color="auto"/>
                <w:left w:val="none" w:sz="0" w:space="0" w:color="auto"/>
                <w:bottom w:val="none" w:sz="0" w:space="0" w:color="auto"/>
                <w:right w:val="none" w:sz="0" w:space="0" w:color="auto"/>
              </w:divBdr>
            </w:div>
            <w:div w:id="483157204">
              <w:marLeft w:val="0"/>
              <w:marRight w:val="0"/>
              <w:marTop w:val="0"/>
              <w:marBottom w:val="0"/>
              <w:divBdr>
                <w:top w:val="none" w:sz="0" w:space="0" w:color="auto"/>
                <w:left w:val="none" w:sz="0" w:space="0" w:color="auto"/>
                <w:bottom w:val="none" w:sz="0" w:space="0" w:color="auto"/>
                <w:right w:val="none" w:sz="0" w:space="0" w:color="auto"/>
              </w:divBdr>
            </w:div>
            <w:div w:id="881287717">
              <w:marLeft w:val="0"/>
              <w:marRight w:val="0"/>
              <w:marTop w:val="0"/>
              <w:marBottom w:val="0"/>
              <w:divBdr>
                <w:top w:val="none" w:sz="0" w:space="0" w:color="auto"/>
                <w:left w:val="none" w:sz="0" w:space="0" w:color="auto"/>
                <w:bottom w:val="none" w:sz="0" w:space="0" w:color="auto"/>
                <w:right w:val="none" w:sz="0" w:space="0" w:color="auto"/>
              </w:divBdr>
            </w:div>
          </w:divsChild>
        </w:div>
        <w:div w:id="1044603267">
          <w:marLeft w:val="0"/>
          <w:marRight w:val="0"/>
          <w:marTop w:val="0"/>
          <w:marBottom w:val="0"/>
          <w:divBdr>
            <w:top w:val="none" w:sz="0" w:space="0" w:color="auto"/>
            <w:left w:val="none" w:sz="0" w:space="0" w:color="auto"/>
            <w:bottom w:val="none" w:sz="0" w:space="0" w:color="auto"/>
            <w:right w:val="none" w:sz="0" w:space="0" w:color="auto"/>
          </w:divBdr>
        </w:div>
        <w:div w:id="359478784">
          <w:marLeft w:val="0"/>
          <w:marRight w:val="0"/>
          <w:marTop w:val="0"/>
          <w:marBottom w:val="0"/>
          <w:divBdr>
            <w:top w:val="none" w:sz="0" w:space="0" w:color="auto"/>
            <w:left w:val="none" w:sz="0" w:space="0" w:color="auto"/>
            <w:bottom w:val="none" w:sz="0" w:space="0" w:color="auto"/>
            <w:right w:val="none" w:sz="0" w:space="0" w:color="auto"/>
          </w:divBdr>
        </w:div>
        <w:div w:id="859123862">
          <w:marLeft w:val="0"/>
          <w:marRight w:val="0"/>
          <w:marTop w:val="0"/>
          <w:marBottom w:val="0"/>
          <w:divBdr>
            <w:top w:val="none" w:sz="0" w:space="0" w:color="auto"/>
            <w:left w:val="none" w:sz="0" w:space="0" w:color="auto"/>
            <w:bottom w:val="none" w:sz="0" w:space="0" w:color="auto"/>
            <w:right w:val="none" w:sz="0" w:space="0" w:color="auto"/>
          </w:divBdr>
        </w:div>
        <w:div w:id="99105610">
          <w:marLeft w:val="0"/>
          <w:marRight w:val="0"/>
          <w:marTop w:val="0"/>
          <w:marBottom w:val="0"/>
          <w:divBdr>
            <w:top w:val="none" w:sz="0" w:space="0" w:color="auto"/>
            <w:left w:val="none" w:sz="0" w:space="0" w:color="auto"/>
            <w:bottom w:val="none" w:sz="0" w:space="0" w:color="auto"/>
            <w:right w:val="none" w:sz="0" w:space="0" w:color="auto"/>
          </w:divBdr>
        </w:div>
        <w:div w:id="537935120">
          <w:marLeft w:val="0"/>
          <w:marRight w:val="0"/>
          <w:marTop w:val="0"/>
          <w:marBottom w:val="0"/>
          <w:divBdr>
            <w:top w:val="none" w:sz="0" w:space="0" w:color="auto"/>
            <w:left w:val="none" w:sz="0" w:space="0" w:color="auto"/>
            <w:bottom w:val="none" w:sz="0" w:space="0" w:color="auto"/>
            <w:right w:val="none" w:sz="0" w:space="0" w:color="auto"/>
          </w:divBdr>
        </w:div>
        <w:div w:id="937911481">
          <w:marLeft w:val="0"/>
          <w:marRight w:val="0"/>
          <w:marTop w:val="0"/>
          <w:marBottom w:val="0"/>
          <w:divBdr>
            <w:top w:val="none" w:sz="0" w:space="0" w:color="auto"/>
            <w:left w:val="none" w:sz="0" w:space="0" w:color="auto"/>
            <w:bottom w:val="none" w:sz="0" w:space="0" w:color="auto"/>
            <w:right w:val="none" w:sz="0" w:space="0" w:color="auto"/>
          </w:divBdr>
        </w:div>
        <w:div w:id="718699569">
          <w:marLeft w:val="0"/>
          <w:marRight w:val="0"/>
          <w:marTop w:val="0"/>
          <w:marBottom w:val="0"/>
          <w:divBdr>
            <w:top w:val="none" w:sz="0" w:space="0" w:color="auto"/>
            <w:left w:val="none" w:sz="0" w:space="0" w:color="auto"/>
            <w:bottom w:val="none" w:sz="0" w:space="0" w:color="auto"/>
            <w:right w:val="none" w:sz="0" w:space="0" w:color="auto"/>
          </w:divBdr>
        </w:div>
        <w:div w:id="288435761">
          <w:marLeft w:val="0"/>
          <w:marRight w:val="0"/>
          <w:marTop w:val="0"/>
          <w:marBottom w:val="0"/>
          <w:divBdr>
            <w:top w:val="none" w:sz="0" w:space="0" w:color="auto"/>
            <w:left w:val="none" w:sz="0" w:space="0" w:color="auto"/>
            <w:bottom w:val="none" w:sz="0" w:space="0" w:color="auto"/>
            <w:right w:val="none" w:sz="0" w:space="0" w:color="auto"/>
          </w:divBdr>
        </w:div>
        <w:div w:id="553271002">
          <w:marLeft w:val="0"/>
          <w:marRight w:val="0"/>
          <w:marTop w:val="0"/>
          <w:marBottom w:val="0"/>
          <w:divBdr>
            <w:top w:val="none" w:sz="0" w:space="0" w:color="auto"/>
            <w:left w:val="none" w:sz="0" w:space="0" w:color="auto"/>
            <w:bottom w:val="none" w:sz="0" w:space="0" w:color="auto"/>
            <w:right w:val="none" w:sz="0" w:space="0" w:color="auto"/>
          </w:divBdr>
        </w:div>
      </w:divsChild>
    </w:div>
    <w:div w:id="1136988335">
      <w:bodyDiv w:val="1"/>
      <w:marLeft w:val="0"/>
      <w:marRight w:val="0"/>
      <w:marTop w:val="0"/>
      <w:marBottom w:val="0"/>
      <w:divBdr>
        <w:top w:val="none" w:sz="0" w:space="0" w:color="auto"/>
        <w:left w:val="none" w:sz="0" w:space="0" w:color="auto"/>
        <w:bottom w:val="none" w:sz="0" w:space="0" w:color="auto"/>
        <w:right w:val="none" w:sz="0" w:space="0" w:color="auto"/>
      </w:divBdr>
      <w:divsChild>
        <w:div w:id="428307300">
          <w:marLeft w:val="0"/>
          <w:marRight w:val="0"/>
          <w:marTop w:val="0"/>
          <w:marBottom w:val="0"/>
          <w:divBdr>
            <w:top w:val="none" w:sz="0" w:space="0" w:color="auto"/>
            <w:left w:val="none" w:sz="0" w:space="0" w:color="auto"/>
            <w:bottom w:val="none" w:sz="0" w:space="0" w:color="auto"/>
            <w:right w:val="none" w:sz="0" w:space="0" w:color="auto"/>
          </w:divBdr>
          <w:divsChild>
            <w:div w:id="1525167675">
              <w:marLeft w:val="0"/>
              <w:marRight w:val="0"/>
              <w:marTop w:val="0"/>
              <w:marBottom w:val="0"/>
              <w:divBdr>
                <w:top w:val="none" w:sz="0" w:space="0" w:color="auto"/>
                <w:left w:val="none" w:sz="0" w:space="0" w:color="auto"/>
                <w:bottom w:val="none" w:sz="0" w:space="0" w:color="auto"/>
                <w:right w:val="none" w:sz="0" w:space="0" w:color="auto"/>
              </w:divBdr>
            </w:div>
            <w:div w:id="222831412">
              <w:marLeft w:val="0"/>
              <w:marRight w:val="0"/>
              <w:marTop w:val="0"/>
              <w:marBottom w:val="0"/>
              <w:divBdr>
                <w:top w:val="none" w:sz="0" w:space="0" w:color="auto"/>
                <w:left w:val="none" w:sz="0" w:space="0" w:color="auto"/>
                <w:bottom w:val="none" w:sz="0" w:space="0" w:color="auto"/>
                <w:right w:val="none" w:sz="0" w:space="0" w:color="auto"/>
              </w:divBdr>
            </w:div>
            <w:div w:id="456072246">
              <w:marLeft w:val="0"/>
              <w:marRight w:val="0"/>
              <w:marTop w:val="0"/>
              <w:marBottom w:val="0"/>
              <w:divBdr>
                <w:top w:val="none" w:sz="0" w:space="0" w:color="auto"/>
                <w:left w:val="none" w:sz="0" w:space="0" w:color="auto"/>
                <w:bottom w:val="none" w:sz="0" w:space="0" w:color="auto"/>
                <w:right w:val="none" w:sz="0" w:space="0" w:color="auto"/>
              </w:divBdr>
            </w:div>
            <w:div w:id="1300107452">
              <w:marLeft w:val="0"/>
              <w:marRight w:val="0"/>
              <w:marTop w:val="0"/>
              <w:marBottom w:val="0"/>
              <w:divBdr>
                <w:top w:val="none" w:sz="0" w:space="0" w:color="auto"/>
                <w:left w:val="none" w:sz="0" w:space="0" w:color="auto"/>
                <w:bottom w:val="none" w:sz="0" w:space="0" w:color="auto"/>
                <w:right w:val="none" w:sz="0" w:space="0" w:color="auto"/>
              </w:divBdr>
            </w:div>
            <w:div w:id="2123111926">
              <w:marLeft w:val="0"/>
              <w:marRight w:val="0"/>
              <w:marTop w:val="0"/>
              <w:marBottom w:val="0"/>
              <w:divBdr>
                <w:top w:val="none" w:sz="0" w:space="0" w:color="auto"/>
                <w:left w:val="none" w:sz="0" w:space="0" w:color="auto"/>
                <w:bottom w:val="none" w:sz="0" w:space="0" w:color="auto"/>
                <w:right w:val="none" w:sz="0" w:space="0" w:color="auto"/>
              </w:divBdr>
            </w:div>
            <w:div w:id="1840080092">
              <w:marLeft w:val="0"/>
              <w:marRight w:val="0"/>
              <w:marTop w:val="0"/>
              <w:marBottom w:val="0"/>
              <w:divBdr>
                <w:top w:val="none" w:sz="0" w:space="0" w:color="auto"/>
                <w:left w:val="none" w:sz="0" w:space="0" w:color="auto"/>
                <w:bottom w:val="none" w:sz="0" w:space="0" w:color="auto"/>
                <w:right w:val="none" w:sz="0" w:space="0" w:color="auto"/>
              </w:divBdr>
            </w:div>
            <w:div w:id="53503852">
              <w:marLeft w:val="0"/>
              <w:marRight w:val="0"/>
              <w:marTop w:val="0"/>
              <w:marBottom w:val="0"/>
              <w:divBdr>
                <w:top w:val="none" w:sz="0" w:space="0" w:color="auto"/>
                <w:left w:val="none" w:sz="0" w:space="0" w:color="auto"/>
                <w:bottom w:val="none" w:sz="0" w:space="0" w:color="auto"/>
                <w:right w:val="none" w:sz="0" w:space="0" w:color="auto"/>
              </w:divBdr>
            </w:div>
            <w:div w:id="940138730">
              <w:marLeft w:val="0"/>
              <w:marRight w:val="0"/>
              <w:marTop w:val="0"/>
              <w:marBottom w:val="0"/>
              <w:divBdr>
                <w:top w:val="none" w:sz="0" w:space="0" w:color="auto"/>
                <w:left w:val="none" w:sz="0" w:space="0" w:color="auto"/>
                <w:bottom w:val="none" w:sz="0" w:space="0" w:color="auto"/>
                <w:right w:val="none" w:sz="0" w:space="0" w:color="auto"/>
              </w:divBdr>
            </w:div>
            <w:div w:id="154346251">
              <w:marLeft w:val="0"/>
              <w:marRight w:val="0"/>
              <w:marTop w:val="0"/>
              <w:marBottom w:val="0"/>
              <w:divBdr>
                <w:top w:val="none" w:sz="0" w:space="0" w:color="auto"/>
                <w:left w:val="none" w:sz="0" w:space="0" w:color="auto"/>
                <w:bottom w:val="none" w:sz="0" w:space="0" w:color="auto"/>
                <w:right w:val="none" w:sz="0" w:space="0" w:color="auto"/>
              </w:divBdr>
            </w:div>
            <w:div w:id="1882591194">
              <w:marLeft w:val="0"/>
              <w:marRight w:val="0"/>
              <w:marTop w:val="0"/>
              <w:marBottom w:val="0"/>
              <w:divBdr>
                <w:top w:val="none" w:sz="0" w:space="0" w:color="auto"/>
                <w:left w:val="none" w:sz="0" w:space="0" w:color="auto"/>
                <w:bottom w:val="none" w:sz="0" w:space="0" w:color="auto"/>
                <w:right w:val="none" w:sz="0" w:space="0" w:color="auto"/>
              </w:divBdr>
            </w:div>
            <w:div w:id="832725854">
              <w:marLeft w:val="0"/>
              <w:marRight w:val="0"/>
              <w:marTop w:val="0"/>
              <w:marBottom w:val="0"/>
              <w:divBdr>
                <w:top w:val="none" w:sz="0" w:space="0" w:color="auto"/>
                <w:left w:val="none" w:sz="0" w:space="0" w:color="auto"/>
                <w:bottom w:val="none" w:sz="0" w:space="0" w:color="auto"/>
                <w:right w:val="none" w:sz="0" w:space="0" w:color="auto"/>
              </w:divBdr>
            </w:div>
            <w:div w:id="1136021854">
              <w:marLeft w:val="0"/>
              <w:marRight w:val="0"/>
              <w:marTop w:val="0"/>
              <w:marBottom w:val="0"/>
              <w:divBdr>
                <w:top w:val="none" w:sz="0" w:space="0" w:color="auto"/>
                <w:left w:val="none" w:sz="0" w:space="0" w:color="auto"/>
                <w:bottom w:val="none" w:sz="0" w:space="0" w:color="auto"/>
                <w:right w:val="none" w:sz="0" w:space="0" w:color="auto"/>
              </w:divBdr>
            </w:div>
            <w:div w:id="856775286">
              <w:marLeft w:val="0"/>
              <w:marRight w:val="0"/>
              <w:marTop w:val="0"/>
              <w:marBottom w:val="0"/>
              <w:divBdr>
                <w:top w:val="none" w:sz="0" w:space="0" w:color="auto"/>
                <w:left w:val="none" w:sz="0" w:space="0" w:color="auto"/>
                <w:bottom w:val="none" w:sz="0" w:space="0" w:color="auto"/>
                <w:right w:val="none" w:sz="0" w:space="0" w:color="auto"/>
              </w:divBdr>
            </w:div>
            <w:div w:id="160433598">
              <w:marLeft w:val="0"/>
              <w:marRight w:val="0"/>
              <w:marTop w:val="0"/>
              <w:marBottom w:val="0"/>
              <w:divBdr>
                <w:top w:val="none" w:sz="0" w:space="0" w:color="auto"/>
                <w:left w:val="none" w:sz="0" w:space="0" w:color="auto"/>
                <w:bottom w:val="none" w:sz="0" w:space="0" w:color="auto"/>
                <w:right w:val="none" w:sz="0" w:space="0" w:color="auto"/>
              </w:divBdr>
            </w:div>
            <w:div w:id="1489327498">
              <w:marLeft w:val="0"/>
              <w:marRight w:val="0"/>
              <w:marTop w:val="0"/>
              <w:marBottom w:val="0"/>
              <w:divBdr>
                <w:top w:val="none" w:sz="0" w:space="0" w:color="auto"/>
                <w:left w:val="none" w:sz="0" w:space="0" w:color="auto"/>
                <w:bottom w:val="none" w:sz="0" w:space="0" w:color="auto"/>
                <w:right w:val="none" w:sz="0" w:space="0" w:color="auto"/>
              </w:divBdr>
            </w:div>
            <w:div w:id="873227559">
              <w:marLeft w:val="0"/>
              <w:marRight w:val="0"/>
              <w:marTop w:val="0"/>
              <w:marBottom w:val="0"/>
              <w:divBdr>
                <w:top w:val="none" w:sz="0" w:space="0" w:color="auto"/>
                <w:left w:val="none" w:sz="0" w:space="0" w:color="auto"/>
                <w:bottom w:val="none" w:sz="0" w:space="0" w:color="auto"/>
                <w:right w:val="none" w:sz="0" w:space="0" w:color="auto"/>
              </w:divBdr>
            </w:div>
            <w:div w:id="972177931">
              <w:marLeft w:val="0"/>
              <w:marRight w:val="0"/>
              <w:marTop w:val="0"/>
              <w:marBottom w:val="0"/>
              <w:divBdr>
                <w:top w:val="none" w:sz="0" w:space="0" w:color="auto"/>
                <w:left w:val="none" w:sz="0" w:space="0" w:color="auto"/>
                <w:bottom w:val="none" w:sz="0" w:space="0" w:color="auto"/>
                <w:right w:val="none" w:sz="0" w:space="0" w:color="auto"/>
              </w:divBdr>
            </w:div>
            <w:div w:id="703485768">
              <w:marLeft w:val="0"/>
              <w:marRight w:val="0"/>
              <w:marTop w:val="0"/>
              <w:marBottom w:val="0"/>
              <w:divBdr>
                <w:top w:val="none" w:sz="0" w:space="0" w:color="auto"/>
                <w:left w:val="none" w:sz="0" w:space="0" w:color="auto"/>
                <w:bottom w:val="none" w:sz="0" w:space="0" w:color="auto"/>
                <w:right w:val="none" w:sz="0" w:space="0" w:color="auto"/>
              </w:divBdr>
            </w:div>
          </w:divsChild>
        </w:div>
        <w:div w:id="605163302">
          <w:marLeft w:val="0"/>
          <w:marRight w:val="0"/>
          <w:marTop w:val="0"/>
          <w:marBottom w:val="0"/>
          <w:divBdr>
            <w:top w:val="none" w:sz="0" w:space="0" w:color="auto"/>
            <w:left w:val="none" w:sz="0" w:space="0" w:color="auto"/>
            <w:bottom w:val="none" w:sz="0" w:space="0" w:color="auto"/>
            <w:right w:val="none" w:sz="0" w:space="0" w:color="auto"/>
          </w:divBdr>
          <w:divsChild>
            <w:div w:id="1217819850">
              <w:marLeft w:val="0"/>
              <w:marRight w:val="0"/>
              <w:marTop w:val="0"/>
              <w:marBottom w:val="0"/>
              <w:divBdr>
                <w:top w:val="none" w:sz="0" w:space="0" w:color="auto"/>
                <w:left w:val="none" w:sz="0" w:space="0" w:color="auto"/>
                <w:bottom w:val="none" w:sz="0" w:space="0" w:color="auto"/>
                <w:right w:val="none" w:sz="0" w:space="0" w:color="auto"/>
              </w:divBdr>
              <w:divsChild>
                <w:div w:id="974530294">
                  <w:marLeft w:val="0"/>
                  <w:marRight w:val="0"/>
                  <w:marTop w:val="0"/>
                  <w:marBottom w:val="0"/>
                  <w:divBdr>
                    <w:top w:val="none" w:sz="0" w:space="0" w:color="auto"/>
                    <w:left w:val="none" w:sz="0" w:space="0" w:color="auto"/>
                    <w:bottom w:val="none" w:sz="0" w:space="0" w:color="auto"/>
                    <w:right w:val="none" w:sz="0" w:space="0" w:color="auto"/>
                  </w:divBdr>
                  <w:divsChild>
                    <w:div w:id="2122603014">
                      <w:marLeft w:val="0"/>
                      <w:marRight w:val="0"/>
                      <w:marTop w:val="0"/>
                      <w:marBottom w:val="0"/>
                      <w:divBdr>
                        <w:top w:val="none" w:sz="0" w:space="0" w:color="auto"/>
                        <w:left w:val="none" w:sz="0" w:space="0" w:color="auto"/>
                        <w:bottom w:val="none" w:sz="0" w:space="0" w:color="auto"/>
                        <w:right w:val="none" w:sz="0" w:space="0" w:color="auto"/>
                      </w:divBdr>
                    </w:div>
                    <w:div w:id="791440784">
                      <w:marLeft w:val="0"/>
                      <w:marRight w:val="0"/>
                      <w:marTop w:val="0"/>
                      <w:marBottom w:val="0"/>
                      <w:divBdr>
                        <w:top w:val="none" w:sz="0" w:space="0" w:color="auto"/>
                        <w:left w:val="none" w:sz="0" w:space="0" w:color="auto"/>
                        <w:bottom w:val="none" w:sz="0" w:space="0" w:color="auto"/>
                        <w:right w:val="none" w:sz="0" w:space="0" w:color="auto"/>
                      </w:divBdr>
                    </w:div>
                    <w:div w:id="1467315875">
                      <w:marLeft w:val="0"/>
                      <w:marRight w:val="0"/>
                      <w:marTop w:val="0"/>
                      <w:marBottom w:val="0"/>
                      <w:divBdr>
                        <w:top w:val="none" w:sz="0" w:space="0" w:color="auto"/>
                        <w:left w:val="none" w:sz="0" w:space="0" w:color="auto"/>
                        <w:bottom w:val="none" w:sz="0" w:space="0" w:color="auto"/>
                        <w:right w:val="none" w:sz="0" w:space="0" w:color="auto"/>
                      </w:divBdr>
                    </w:div>
                    <w:div w:id="111440230">
                      <w:marLeft w:val="0"/>
                      <w:marRight w:val="0"/>
                      <w:marTop w:val="0"/>
                      <w:marBottom w:val="0"/>
                      <w:divBdr>
                        <w:top w:val="none" w:sz="0" w:space="0" w:color="auto"/>
                        <w:left w:val="none" w:sz="0" w:space="0" w:color="auto"/>
                        <w:bottom w:val="none" w:sz="0" w:space="0" w:color="auto"/>
                        <w:right w:val="none" w:sz="0" w:space="0" w:color="auto"/>
                      </w:divBdr>
                    </w:div>
                    <w:div w:id="235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41859">
      <w:bodyDiv w:val="1"/>
      <w:marLeft w:val="0"/>
      <w:marRight w:val="0"/>
      <w:marTop w:val="0"/>
      <w:marBottom w:val="0"/>
      <w:divBdr>
        <w:top w:val="none" w:sz="0" w:space="0" w:color="auto"/>
        <w:left w:val="none" w:sz="0" w:space="0" w:color="auto"/>
        <w:bottom w:val="none" w:sz="0" w:space="0" w:color="auto"/>
        <w:right w:val="none" w:sz="0" w:space="0" w:color="auto"/>
      </w:divBdr>
    </w:div>
    <w:div w:id="1277368432">
      <w:bodyDiv w:val="1"/>
      <w:marLeft w:val="0"/>
      <w:marRight w:val="0"/>
      <w:marTop w:val="0"/>
      <w:marBottom w:val="0"/>
      <w:divBdr>
        <w:top w:val="none" w:sz="0" w:space="0" w:color="auto"/>
        <w:left w:val="none" w:sz="0" w:space="0" w:color="auto"/>
        <w:bottom w:val="none" w:sz="0" w:space="0" w:color="auto"/>
        <w:right w:val="none" w:sz="0" w:space="0" w:color="auto"/>
      </w:divBdr>
    </w:div>
    <w:div w:id="1329405494">
      <w:bodyDiv w:val="1"/>
      <w:marLeft w:val="0"/>
      <w:marRight w:val="0"/>
      <w:marTop w:val="0"/>
      <w:marBottom w:val="0"/>
      <w:divBdr>
        <w:top w:val="none" w:sz="0" w:space="0" w:color="auto"/>
        <w:left w:val="none" w:sz="0" w:space="0" w:color="auto"/>
        <w:bottom w:val="none" w:sz="0" w:space="0" w:color="auto"/>
        <w:right w:val="none" w:sz="0" w:space="0" w:color="auto"/>
      </w:divBdr>
    </w:div>
    <w:div w:id="1347515537">
      <w:bodyDiv w:val="1"/>
      <w:marLeft w:val="0"/>
      <w:marRight w:val="0"/>
      <w:marTop w:val="0"/>
      <w:marBottom w:val="0"/>
      <w:divBdr>
        <w:top w:val="none" w:sz="0" w:space="0" w:color="auto"/>
        <w:left w:val="none" w:sz="0" w:space="0" w:color="auto"/>
        <w:bottom w:val="none" w:sz="0" w:space="0" w:color="auto"/>
        <w:right w:val="none" w:sz="0" w:space="0" w:color="auto"/>
      </w:divBdr>
    </w:div>
    <w:div w:id="1420759346">
      <w:bodyDiv w:val="1"/>
      <w:marLeft w:val="0"/>
      <w:marRight w:val="0"/>
      <w:marTop w:val="0"/>
      <w:marBottom w:val="0"/>
      <w:divBdr>
        <w:top w:val="none" w:sz="0" w:space="0" w:color="auto"/>
        <w:left w:val="none" w:sz="0" w:space="0" w:color="auto"/>
        <w:bottom w:val="none" w:sz="0" w:space="0" w:color="auto"/>
        <w:right w:val="none" w:sz="0" w:space="0" w:color="auto"/>
      </w:divBdr>
    </w:div>
    <w:div w:id="1432824449">
      <w:bodyDiv w:val="1"/>
      <w:marLeft w:val="0"/>
      <w:marRight w:val="0"/>
      <w:marTop w:val="0"/>
      <w:marBottom w:val="0"/>
      <w:divBdr>
        <w:top w:val="none" w:sz="0" w:space="0" w:color="auto"/>
        <w:left w:val="none" w:sz="0" w:space="0" w:color="auto"/>
        <w:bottom w:val="none" w:sz="0" w:space="0" w:color="auto"/>
        <w:right w:val="none" w:sz="0" w:space="0" w:color="auto"/>
      </w:divBdr>
    </w:div>
    <w:div w:id="1454134349">
      <w:bodyDiv w:val="1"/>
      <w:marLeft w:val="0"/>
      <w:marRight w:val="0"/>
      <w:marTop w:val="0"/>
      <w:marBottom w:val="0"/>
      <w:divBdr>
        <w:top w:val="none" w:sz="0" w:space="0" w:color="auto"/>
        <w:left w:val="none" w:sz="0" w:space="0" w:color="auto"/>
        <w:bottom w:val="none" w:sz="0" w:space="0" w:color="auto"/>
        <w:right w:val="none" w:sz="0" w:space="0" w:color="auto"/>
      </w:divBdr>
      <w:divsChild>
        <w:div w:id="1550338162">
          <w:marLeft w:val="0"/>
          <w:marRight w:val="0"/>
          <w:marTop w:val="0"/>
          <w:marBottom w:val="0"/>
          <w:divBdr>
            <w:top w:val="none" w:sz="0" w:space="0" w:color="auto"/>
            <w:left w:val="none" w:sz="0" w:space="0" w:color="auto"/>
            <w:bottom w:val="none" w:sz="0" w:space="0" w:color="auto"/>
            <w:right w:val="none" w:sz="0" w:space="0" w:color="auto"/>
          </w:divBdr>
        </w:div>
      </w:divsChild>
    </w:div>
    <w:div w:id="1456220067">
      <w:bodyDiv w:val="1"/>
      <w:marLeft w:val="0"/>
      <w:marRight w:val="0"/>
      <w:marTop w:val="0"/>
      <w:marBottom w:val="0"/>
      <w:divBdr>
        <w:top w:val="none" w:sz="0" w:space="0" w:color="auto"/>
        <w:left w:val="none" w:sz="0" w:space="0" w:color="auto"/>
        <w:bottom w:val="none" w:sz="0" w:space="0" w:color="auto"/>
        <w:right w:val="none" w:sz="0" w:space="0" w:color="auto"/>
      </w:divBdr>
    </w:div>
    <w:div w:id="1516648114">
      <w:bodyDiv w:val="1"/>
      <w:marLeft w:val="0"/>
      <w:marRight w:val="0"/>
      <w:marTop w:val="0"/>
      <w:marBottom w:val="0"/>
      <w:divBdr>
        <w:top w:val="none" w:sz="0" w:space="0" w:color="auto"/>
        <w:left w:val="none" w:sz="0" w:space="0" w:color="auto"/>
        <w:bottom w:val="none" w:sz="0" w:space="0" w:color="auto"/>
        <w:right w:val="none" w:sz="0" w:space="0" w:color="auto"/>
      </w:divBdr>
      <w:divsChild>
        <w:div w:id="96559406">
          <w:marLeft w:val="0"/>
          <w:marRight w:val="0"/>
          <w:marTop w:val="0"/>
          <w:marBottom w:val="300"/>
          <w:divBdr>
            <w:top w:val="none" w:sz="0" w:space="0" w:color="auto"/>
            <w:left w:val="none" w:sz="0" w:space="0" w:color="auto"/>
            <w:bottom w:val="none" w:sz="0" w:space="0" w:color="auto"/>
            <w:right w:val="none" w:sz="0" w:space="0" w:color="auto"/>
          </w:divBdr>
        </w:div>
        <w:div w:id="1720010501">
          <w:marLeft w:val="0"/>
          <w:marRight w:val="0"/>
          <w:marTop w:val="0"/>
          <w:marBottom w:val="300"/>
          <w:divBdr>
            <w:top w:val="none" w:sz="0" w:space="0" w:color="auto"/>
            <w:left w:val="none" w:sz="0" w:space="0" w:color="auto"/>
            <w:bottom w:val="none" w:sz="0" w:space="0" w:color="auto"/>
            <w:right w:val="none" w:sz="0" w:space="0" w:color="auto"/>
          </w:divBdr>
        </w:div>
        <w:div w:id="376979539">
          <w:marLeft w:val="0"/>
          <w:marRight w:val="0"/>
          <w:marTop w:val="0"/>
          <w:marBottom w:val="300"/>
          <w:divBdr>
            <w:top w:val="none" w:sz="0" w:space="0" w:color="auto"/>
            <w:left w:val="none" w:sz="0" w:space="0" w:color="auto"/>
            <w:bottom w:val="none" w:sz="0" w:space="0" w:color="auto"/>
            <w:right w:val="none" w:sz="0" w:space="0" w:color="auto"/>
          </w:divBdr>
        </w:div>
      </w:divsChild>
    </w:div>
    <w:div w:id="1574242500">
      <w:bodyDiv w:val="1"/>
      <w:marLeft w:val="0"/>
      <w:marRight w:val="0"/>
      <w:marTop w:val="0"/>
      <w:marBottom w:val="0"/>
      <w:divBdr>
        <w:top w:val="none" w:sz="0" w:space="0" w:color="auto"/>
        <w:left w:val="none" w:sz="0" w:space="0" w:color="auto"/>
        <w:bottom w:val="none" w:sz="0" w:space="0" w:color="auto"/>
        <w:right w:val="none" w:sz="0" w:space="0" w:color="auto"/>
      </w:divBdr>
      <w:divsChild>
        <w:div w:id="1805614170">
          <w:marLeft w:val="0"/>
          <w:marRight w:val="0"/>
          <w:marTop w:val="0"/>
          <w:marBottom w:val="0"/>
          <w:divBdr>
            <w:top w:val="none" w:sz="0" w:space="0" w:color="auto"/>
            <w:left w:val="none" w:sz="0" w:space="0" w:color="auto"/>
            <w:bottom w:val="none" w:sz="0" w:space="0" w:color="auto"/>
            <w:right w:val="none" w:sz="0" w:space="0" w:color="auto"/>
          </w:divBdr>
        </w:div>
        <w:div w:id="892814089">
          <w:marLeft w:val="0"/>
          <w:marRight w:val="0"/>
          <w:marTop w:val="0"/>
          <w:marBottom w:val="0"/>
          <w:divBdr>
            <w:top w:val="none" w:sz="0" w:space="0" w:color="auto"/>
            <w:left w:val="none" w:sz="0" w:space="0" w:color="auto"/>
            <w:bottom w:val="none" w:sz="0" w:space="0" w:color="auto"/>
            <w:right w:val="none" w:sz="0" w:space="0" w:color="auto"/>
          </w:divBdr>
        </w:div>
        <w:div w:id="1499998852">
          <w:marLeft w:val="0"/>
          <w:marRight w:val="0"/>
          <w:marTop w:val="0"/>
          <w:marBottom w:val="0"/>
          <w:divBdr>
            <w:top w:val="none" w:sz="0" w:space="0" w:color="auto"/>
            <w:left w:val="none" w:sz="0" w:space="0" w:color="auto"/>
            <w:bottom w:val="none" w:sz="0" w:space="0" w:color="auto"/>
            <w:right w:val="none" w:sz="0" w:space="0" w:color="auto"/>
          </w:divBdr>
        </w:div>
        <w:div w:id="233661638">
          <w:marLeft w:val="0"/>
          <w:marRight w:val="0"/>
          <w:marTop w:val="0"/>
          <w:marBottom w:val="0"/>
          <w:divBdr>
            <w:top w:val="none" w:sz="0" w:space="0" w:color="auto"/>
            <w:left w:val="none" w:sz="0" w:space="0" w:color="auto"/>
            <w:bottom w:val="none" w:sz="0" w:space="0" w:color="auto"/>
            <w:right w:val="none" w:sz="0" w:space="0" w:color="auto"/>
          </w:divBdr>
        </w:div>
        <w:div w:id="1913853846">
          <w:marLeft w:val="0"/>
          <w:marRight w:val="0"/>
          <w:marTop w:val="0"/>
          <w:marBottom w:val="0"/>
          <w:divBdr>
            <w:top w:val="none" w:sz="0" w:space="0" w:color="auto"/>
            <w:left w:val="none" w:sz="0" w:space="0" w:color="auto"/>
            <w:bottom w:val="none" w:sz="0" w:space="0" w:color="auto"/>
            <w:right w:val="none" w:sz="0" w:space="0" w:color="auto"/>
          </w:divBdr>
          <w:divsChild>
            <w:div w:id="678002556">
              <w:marLeft w:val="0"/>
              <w:marRight w:val="0"/>
              <w:marTop w:val="0"/>
              <w:marBottom w:val="0"/>
              <w:divBdr>
                <w:top w:val="none" w:sz="0" w:space="0" w:color="auto"/>
                <w:left w:val="none" w:sz="0" w:space="0" w:color="auto"/>
                <w:bottom w:val="none" w:sz="0" w:space="0" w:color="auto"/>
                <w:right w:val="none" w:sz="0" w:space="0" w:color="auto"/>
              </w:divBdr>
            </w:div>
            <w:div w:id="1434788119">
              <w:marLeft w:val="0"/>
              <w:marRight w:val="0"/>
              <w:marTop w:val="0"/>
              <w:marBottom w:val="0"/>
              <w:divBdr>
                <w:top w:val="none" w:sz="0" w:space="0" w:color="auto"/>
                <w:left w:val="none" w:sz="0" w:space="0" w:color="auto"/>
                <w:bottom w:val="none" w:sz="0" w:space="0" w:color="auto"/>
                <w:right w:val="none" w:sz="0" w:space="0" w:color="auto"/>
              </w:divBdr>
            </w:div>
            <w:div w:id="210279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3389">
      <w:bodyDiv w:val="1"/>
      <w:marLeft w:val="0"/>
      <w:marRight w:val="0"/>
      <w:marTop w:val="0"/>
      <w:marBottom w:val="0"/>
      <w:divBdr>
        <w:top w:val="none" w:sz="0" w:space="0" w:color="auto"/>
        <w:left w:val="none" w:sz="0" w:space="0" w:color="auto"/>
        <w:bottom w:val="none" w:sz="0" w:space="0" w:color="auto"/>
        <w:right w:val="none" w:sz="0" w:space="0" w:color="auto"/>
      </w:divBdr>
      <w:divsChild>
        <w:div w:id="746927077">
          <w:marLeft w:val="0"/>
          <w:marRight w:val="0"/>
          <w:marTop w:val="0"/>
          <w:marBottom w:val="300"/>
          <w:divBdr>
            <w:top w:val="none" w:sz="0" w:space="0" w:color="auto"/>
            <w:left w:val="none" w:sz="0" w:space="0" w:color="auto"/>
            <w:bottom w:val="none" w:sz="0" w:space="0" w:color="auto"/>
            <w:right w:val="none" w:sz="0" w:space="0" w:color="auto"/>
          </w:divBdr>
        </w:div>
      </w:divsChild>
    </w:div>
    <w:div w:id="1640379057">
      <w:bodyDiv w:val="1"/>
      <w:marLeft w:val="0"/>
      <w:marRight w:val="0"/>
      <w:marTop w:val="0"/>
      <w:marBottom w:val="0"/>
      <w:divBdr>
        <w:top w:val="none" w:sz="0" w:space="0" w:color="auto"/>
        <w:left w:val="none" w:sz="0" w:space="0" w:color="auto"/>
        <w:bottom w:val="none" w:sz="0" w:space="0" w:color="auto"/>
        <w:right w:val="none" w:sz="0" w:space="0" w:color="auto"/>
      </w:divBdr>
      <w:divsChild>
        <w:div w:id="1839466343">
          <w:marLeft w:val="0"/>
          <w:marRight w:val="0"/>
          <w:marTop w:val="0"/>
          <w:marBottom w:val="0"/>
          <w:divBdr>
            <w:top w:val="none" w:sz="0" w:space="0" w:color="auto"/>
            <w:left w:val="none" w:sz="0" w:space="0" w:color="auto"/>
            <w:bottom w:val="none" w:sz="0" w:space="0" w:color="auto"/>
            <w:right w:val="none" w:sz="0" w:space="0" w:color="auto"/>
          </w:divBdr>
          <w:divsChild>
            <w:div w:id="1651861337">
              <w:marLeft w:val="1728"/>
              <w:marRight w:val="1728"/>
              <w:marTop w:val="0"/>
              <w:marBottom w:val="0"/>
              <w:divBdr>
                <w:top w:val="none" w:sz="0" w:space="0" w:color="auto"/>
                <w:left w:val="none" w:sz="0" w:space="0" w:color="auto"/>
                <w:bottom w:val="none" w:sz="0" w:space="0" w:color="auto"/>
                <w:right w:val="none" w:sz="0" w:space="0" w:color="auto"/>
              </w:divBdr>
              <w:divsChild>
                <w:div w:id="16165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6038">
          <w:marLeft w:val="0"/>
          <w:marRight w:val="0"/>
          <w:marTop w:val="0"/>
          <w:marBottom w:val="0"/>
          <w:divBdr>
            <w:top w:val="none" w:sz="0" w:space="0" w:color="auto"/>
            <w:left w:val="none" w:sz="0" w:space="0" w:color="auto"/>
            <w:bottom w:val="none" w:sz="0" w:space="0" w:color="auto"/>
            <w:right w:val="none" w:sz="0" w:space="0" w:color="auto"/>
          </w:divBdr>
          <w:divsChild>
            <w:div w:id="1303734724">
              <w:marLeft w:val="0"/>
              <w:marRight w:val="0"/>
              <w:marTop w:val="0"/>
              <w:marBottom w:val="0"/>
              <w:divBdr>
                <w:top w:val="none" w:sz="0" w:space="0" w:color="auto"/>
                <w:left w:val="none" w:sz="0" w:space="0" w:color="auto"/>
                <w:bottom w:val="none" w:sz="0" w:space="0" w:color="auto"/>
                <w:right w:val="none" w:sz="0" w:space="0" w:color="auto"/>
              </w:divBdr>
              <w:divsChild>
                <w:div w:id="1513448343">
                  <w:marLeft w:val="0"/>
                  <w:marRight w:val="0"/>
                  <w:marTop w:val="0"/>
                  <w:marBottom w:val="0"/>
                  <w:divBdr>
                    <w:top w:val="none" w:sz="0" w:space="0" w:color="auto"/>
                    <w:left w:val="none" w:sz="0" w:space="0" w:color="auto"/>
                    <w:bottom w:val="none" w:sz="0" w:space="0" w:color="auto"/>
                    <w:right w:val="none" w:sz="0" w:space="0" w:color="auto"/>
                  </w:divBdr>
                  <w:divsChild>
                    <w:div w:id="1974363812">
                      <w:marLeft w:val="2768"/>
                      <w:marRight w:val="27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40981">
      <w:bodyDiv w:val="1"/>
      <w:marLeft w:val="0"/>
      <w:marRight w:val="0"/>
      <w:marTop w:val="0"/>
      <w:marBottom w:val="0"/>
      <w:divBdr>
        <w:top w:val="none" w:sz="0" w:space="0" w:color="auto"/>
        <w:left w:val="none" w:sz="0" w:space="0" w:color="auto"/>
        <w:bottom w:val="none" w:sz="0" w:space="0" w:color="auto"/>
        <w:right w:val="none" w:sz="0" w:space="0" w:color="auto"/>
      </w:divBdr>
    </w:div>
    <w:div w:id="1683238785">
      <w:bodyDiv w:val="1"/>
      <w:marLeft w:val="0"/>
      <w:marRight w:val="0"/>
      <w:marTop w:val="0"/>
      <w:marBottom w:val="0"/>
      <w:divBdr>
        <w:top w:val="none" w:sz="0" w:space="0" w:color="auto"/>
        <w:left w:val="none" w:sz="0" w:space="0" w:color="auto"/>
        <w:bottom w:val="none" w:sz="0" w:space="0" w:color="auto"/>
        <w:right w:val="none" w:sz="0" w:space="0" w:color="auto"/>
      </w:divBdr>
    </w:div>
    <w:div w:id="1720519025">
      <w:bodyDiv w:val="1"/>
      <w:marLeft w:val="0"/>
      <w:marRight w:val="0"/>
      <w:marTop w:val="0"/>
      <w:marBottom w:val="0"/>
      <w:divBdr>
        <w:top w:val="none" w:sz="0" w:space="0" w:color="auto"/>
        <w:left w:val="none" w:sz="0" w:space="0" w:color="auto"/>
        <w:bottom w:val="none" w:sz="0" w:space="0" w:color="auto"/>
        <w:right w:val="none" w:sz="0" w:space="0" w:color="auto"/>
      </w:divBdr>
    </w:div>
    <w:div w:id="1736392238">
      <w:bodyDiv w:val="1"/>
      <w:marLeft w:val="0"/>
      <w:marRight w:val="0"/>
      <w:marTop w:val="0"/>
      <w:marBottom w:val="0"/>
      <w:divBdr>
        <w:top w:val="none" w:sz="0" w:space="0" w:color="auto"/>
        <w:left w:val="none" w:sz="0" w:space="0" w:color="auto"/>
        <w:bottom w:val="none" w:sz="0" w:space="0" w:color="auto"/>
        <w:right w:val="none" w:sz="0" w:space="0" w:color="auto"/>
      </w:divBdr>
    </w:div>
    <w:div w:id="1823934103">
      <w:bodyDiv w:val="1"/>
      <w:marLeft w:val="0"/>
      <w:marRight w:val="0"/>
      <w:marTop w:val="0"/>
      <w:marBottom w:val="0"/>
      <w:divBdr>
        <w:top w:val="none" w:sz="0" w:space="0" w:color="auto"/>
        <w:left w:val="none" w:sz="0" w:space="0" w:color="auto"/>
        <w:bottom w:val="none" w:sz="0" w:space="0" w:color="auto"/>
        <w:right w:val="none" w:sz="0" w:space="0" w:color="auto"/>
      </w:divBdr>
      <w:divsChild>
        <w:div w:id="479738942">
          <w:marLeft w:val="0"/>
          <w:marRight w:val="0"/>
          <w:marTop w:val="0"/>
          <w:marBottom w:val="0"/>
          <w:divBdr>
            <w:top w:val="none" w:sz="0" w:space="0" w:color="auto"/>
            <w:left w:val="none" w:sz="0" w:space="0" w:color="auto"/>
            <w:bottom w:val="none" w:sz="0" w:space="0" w:color="auto"/>
            <w:right w:val="none" w:sz="0" w:space="0" w:color="auto"/>
          </w:divBdr>
        </w:div>
        <w:div w:id="537279152">
          <w:marLeft w:val="0"/>
          <w:marRight w:val="0"/>
          <w:marTop w:val="0"/>
          <w:marBottom w:val="0"/>
          <w:divBdr>
            <w:top w:val="none" w:sz="0" w:space="0" w:color="auto"/>
            <w:left w:val="none" w:sz="0" w:space="0" w:color="auto"/>
            <w:bottom w:val="none" w:sz="0" w:space="0" w:color="auto"/>
            <w:right w:val="none" w:sz="0" w:space="0" w:color="auto"/>
          </w:divBdr>
        </w:div>
        <w:div w:id="2036807275">
          <w:marLeft w:val="0"/>
          <w:marRight w:val="0"/>
          <w:marTop w:val="0"/>
          <w:marBottom w:val="0"/>
          <w:divBdr>
            <w:top w:val="none" w:sz="0" w:space="0" w:color="auto"/>
            <w:left w:val="none" w:sz="0" w:space="0" w:color="auto"/>
            <w:bottom w:val="none" w:sz="0" w:space="0" w:color="auto"/>
            <w:right w:val="none" w:sz="0" w:space="0" w:color="auto"/>
          </w:divBdr>
        </w:div>
        <w:div w:id="1206480419">
          <w:marLeft w:val="0"/>
          <w:marRight w:val="0"/>
          <w:marTop w:val="0"/>
          <w:marBottom w:val="0"/>
          <w:divBdr>
            <w:top w:val="none" w:sz="0" w:space="0" w:color="auto"/>
            <w:left w:val="none" w:sz="0" w:space="0" w:color="auto"/>
            <w:bottom w:val="none" w:sz="0" w:space="0" w:color="auto"/>
            <w:right w:val="none" w:sz="0" w:space="0" w:color="auto"/>
          </w:divBdr>
        </w:div>
        <w:div w:id="1877083237">
          <w:marLeft w:val="0"/>
          <w:marRight w:val="0"/>
          <w:marTop w:val="0"/>
          <w:marBottom w:val="0"/>
          <w:divBdr>
            <w:top w:val="none" w:sz="0" w:space="0" w:color="auto"/>
            <w:left w:val="none" w:sz="0" w:space="0" w:color="auto"/>
            <w:bottom w:val="none" w:sz="0" w:space="0" w:color="auto"/>
            <w:right w:val="none" w:sz="0" w:space="0" w:color="auto"/>
          </w:divBdr>
        </w:div>
        <w:div w:id="319238081">
          <w:marLeft w:val="0"/>
          <w:marRight w:val="0"/>
          <w:marTop w:val="0"/>
          <w:marBottom w:val="0"/>
          <w:divBdr>
            <w:top w:val="none" w:sz="0" w:space="0" w:color="auto"/>
            <w:left w:val="none" w:sz="0" w:space="0" w:color="auto"/>
            <w:bottom w:val="none" w:sz="0" w:space="0" w:color="auto"/>
            <w:right w:val="none" w:sz="0" w:space="0" w:color="auto"/>
          </w:divBdr>
        </w:div>
        <w:div w:id="356662322">
          <w:marLeft w:val="0"/>
          <w:marRight w:val="0"/>
          <w:marTop w:val="0"/>
          <w:marBottom w:val="0"/>
          <w:divBdr>
            <w:top w:val="none" w:sz="0" w:space="0" w:color="auto"/>
            <w:left w:val="none" w:sz="0" w:space="0" w:color="auto"/>
            <w:bottom w:val="none" w:sz="0" w:space="0" w:color="auto"/>
            <w:right w:val="none" w:sz="0" w:space="0" w:color="auto"/>
          </w:divBdr>
        </w:div>
      </w:divsChild>
    </w:div>
    <w:div w:id="1828204811">
      <w:bodyDiv w:val="1"/>
      <w:marLeft w:val="0"/>
      <w:marRight w:val="0"/>
      <w:marTop w:val="0"/>
      <w:marBottom w:val="0"/>
      <w:divBdr>
        <w:top w:val="none" w:sz="0" w:space="0" w:color="auto"/>
        <w:left w:val="none" w:sz="0" w:space="0" w:color="auto"/>
        <w:bottom w:val="none" w:sz="0" w:space="0" w:color="auto"/>
        <w:right w:val="none" w:sz="0" w:space="0" w:color="auto"/>
      </w:divBdr>
    </w:div>
    <w:div w:id="1829440681">
      <w:bodyDiv w:val="1"/>
      <w:marLeft w:val="0"/>
      <w:marRight w:val="0"/>
      <w:marTop w:val="0"/>
      <w:marBottom w:val="0"/>
      <w:divBdr>
        <w:top w:val="none" w:sz="0" w:space="0" w:color="auto"/>
        <w:left w:val="none" w:sz="0" w:space="0" w:color="auto"/>
        <w:bottom w:val="none" w:sz="0" w:space="0" w:color="auto"/>
        <w:right w:val="none" w:sz="0" w:space="0" w:color="auto"/>
      </w:divBdr>
    </w:div>
    <w:div w:id="1832787927">
      <w:bodyDiv w:val="1"/>
      <w:marLeft w:val="0"/>
      <w:marRight w:val="0"/>
      <w:marTop w:val="0"/>
      <w:marBottom w:val="0"/>
      <w:divBdr>
        <w:top w:val="none" w:sz="0" w:space="0" w:color="auto"/>
        <w:left w:val="none" w:sz="0" w:space="0" w:color="auto"/>
        <w:bottom w:val="none" w:sz="0" w:space="0" w:color="auto"/>
        <w:right w:val="none" w:sz="0" w:space="0" w:color="auto"/>
      </w:divBdr>
    </w:div>
    <w:div w:id="1910966320">
      <w:bodyDiv w:val="1"/>
      <w:marLeft w:val="0"/>
      <w:marRight w:val="0"/>
      <w:marTop w:val="0"/>
      <w:marBottom w:val="0"/>
      <w:divBdr>
        <w:top w:val="none" w:sz="0" w:space="0" w:color="auto"/>
        <w:left w:val="none" w:sz="0" w:space="0" w:color="auto"/>
        <w:bottom w:val="none" w:sz="0" w:space="0" w:color="auto"/>
        <w:right w:val="none" w:sz="0" w:space="0" w:color="auto"/>
      </w:divBdr>
    </w:div>
    <w:div w:id="1944025427">
      <w:bodyDiv w:val="1"/>
      <w:marLeft w:val="0"/>
      <w:marRight w:val="0"/>
      <w:marTop w:val="0"/>
      <w:marBottom w:val="0"/>
      <w:divBdr>
        <w:top w:val="none" w:sz="0" w:space="0" w:color="auto"/>
        <w:left w:val="none" w:sz="0" w:space="0" w:color="auto"/>
        <w:bottom w:val="none" w:sz="0" w:space="0" w:color="auto"/>
        <w:right w:val="none" w:sz="0" w:space="0" w:color="auto"/>
      </w:divBdr>
    </w:div>
    <w:div w:id="1960648853">
      <w:bodyDiv w:val="1"/>
      <w:marLeft w:val="0"/>
      <w:marRight w:val="0"/>
      <w:marTop w:val="0"/>
      <w:marBottom w:val="0"/>
      <w:divBdr>
        <w:top w:val="none" w:sz="0" w:space="0" w:color="auto"/>
        <w:left w:val="none" w:sz="0" w:space="0" w:color="auto"/>
        <w:bottom w:val="none" w:sz="0" w:space="0" w:color="auto"/>
        <w:right w:val="none" w:sz="0" w:space="0" w:color="auto"/>
      </w:divBdr>
    </w:div>
    <w:div w:id="2000382290">
      <w:bodyDiv w:val="1"/>
      <w:marLeft w:val="0"/>
      <w:marRight w:val="0"/>
      <w:marTop w:val="0"/>
      <w:marBottom w:val="0"/>
      <w:divBdr>
        <w:top w:val="none" w:sz="0" w:space="0" w:color="auto"/>
        <w:left w:val="none" w:sz="0" w:space="0" w:color="auto"/>
        <w:bottom w:val="none" w:sz="0" w:space="0" w:color="auto"/>
        <w:right w:val="none" w:sz="0" w:space="0" w:color="auto"/>
      </w:divBdr>
      <w:divsChild>
        <w:div w:id="1533491667">
          <w:marLeft w:val="0"/>
          <w:marRight w:val="0"/>
          <w:marTop w:val="0"/>
          <w:marBottom w:val="0"/>
          <w:divBdr>
            <w:top w:val="none" w:sz="0" w:space="0" w:color="auto"/>
            <w:left w:val="none" w:sz="0" w:space="0" w:color="auto"/>
            <w:bottom w:val="none" w:sz="0" w:space="0" w:color="auto"/>
            <w:right w:val="none" w:sz="0" w:space="0" w:color="auto"/>
          </w:divBdr>
        </w:div>
      </w:divsChild>
    </w:div>
    <w:div w:id="2032872017">
      <w:bodyDiv w:val="1"/>
      <w:marLeft w:val="0"/>
      <w:marRight w:val="0"/>
      <w:marTop w:val="0"/>
      <w:marBottom w:val="0"/>
      <w:divBdr>
        <w:top w:val="none" w:sz="0" w:space="0" w:color="auto"/>
        <w:left w:val="none" w:sz="0" w:space="0" w:color="auto"/>
        <w:bottom w:val="none" w:sz="0" w:space="0" w:color="auto"/>
        <w:right w:val="none" w:sz="0" w:space="0" w:color="auto"/>
      </w:divBdr>
    </w:div>
    <w:div w:id="2077042751">
      <w:bodyDiv w:val="1"/>
      <w:marLeft w:val="0"/>
      <w:marRight w:val="0"/>
      <w:marTop w:val="0"/>
      <w:marBottom w:val="0"/>
      <w:divBdr>
        <w:top w:val="none" w:sz="0" w:space="0" w:color="auto"/>
        <w:left w:val="none" w:sz="0" w:space="0" w:color="auto"/>
        <w:bottom w:val="none" w:sz="0" w:space="0" w:color="auto"/>
        <w:right w:val="none" w:sz="0" w:space="0" w:color="auto"/>
      </w:divBdr>
      <w:divsChild>
        <w:div w:id="1903297051">
          <w:marLeft w:val="0"/>
          <w:marRight w:val="0"/>
          <w:marTop w:val="0"/>
          <w:marBottom w:val="0"/>
          <w:divBdr>
            <w:top w:val="none" w:sz="0" w:space="0" w:color="auto"/>
            <w:left w:val="none" w:sz="0" w:space="0" w:color="auto"/>
            <w:bottom w:val="none" w:sz="0" w:space="0" w:color="auto"/>
            <w:right w:val="none" w:sz="0" w:space="0" w:color="auto"/>
          </w:divBdr>
          <w:divsChild>
            <w:div w:id="829174177">
              <w:marLeft w:val="0"/>
              <w:marRight w:val="0"/>
              <w:marTop w:val="0"/>
              <w:marBottom w:val="0"/>
              <w:divBdr>
                <w:top w:val="none" w:sz="0" w:space="0" w:color="auto"/>
                <w:left w:val="none" w:sz="0" w:space="0" w:color="auto"/>
                <w:bottom w:val="none" w:sz="0" w:space="0" w:color="auto"/>
                <w:right w:val="none" w:sz="0" w:space="0" w:color="auto"/>
              </w:divBdr>
              <w:divsChild>
                <w:div w:id="12651398">
                  <w:marLeft w:val="0"/>
                  <w:marRight w:val="0"/>
                  <w:marTop w:val="0"/>
                  <w:marBottom w:val="135"/>
                  <w:divBdr>
                    <w:top w:val="none" w:sz="0" w:space="0" w:color="auto"/>
                    <w:left w:val="none" w:sz="0" w:space="0" w:color="auto"/>
                    <w:bottom w:val="none" w:sz="0" w:space="0" w:color="auto"/>
                    <w:right w:val="none" w:sz="0" w:space="0" w:color="auto"/>
                  </w:divBdr>
                </w:div>
                <w:div w:id="1161895185">
                  <w:marLeft w:val="0"/>
                  <w:marRight w:val="0"/>
                  <w:marTop w:val="0"/>
                  <w:marBottom w:val="0"/>
                  <w:divBdr>
                    <w:top w:val="none" w:sz="0" w:space="0" w:color="auto"/>
                    <w:left w:val="none" w:sz="0" w:space="0" w:color="auto"/>
                    <w:bottom w:val="none" w:sz="0" w:space="0" w:color="auto"/>
                    <w:right w:val="none" w:sz="0" w:space="0" w:color="auto"/>
                  </w:divBdr>
                  <w:divsChild>
                    <w:div w:id="1791627129">
                      <w:marLeft w:val="0"/>
                      <w:marRight w:val="0"/>
                      <w:marTop w:val="0"/>
                      <w:marBottom w:val="0"/>
                      <w:divBdr>
                        <w:top w:val="none" w:sz="0" w:space="0" w:color="auto"/>
                        <w:left w:val="none" w:sz="0" w:space="0" w:color="auto"/>
                        <w:bottom w:val="none" w:sz="0" w:space="0" w:color="auto"/>
                        <w:right w:val="none" w:sz="0" w:space="0" w:color="auto"/>
                      </w:divBdr>
                      <w:divsChild>
                        <w:div w:id="289212116">
                          <w:marLeft w:val="0"/>
                          <w:marRight w:val="0"/>
                          <w:marTop w:val="0"/>
                          <w:marBottom w:val="0"/>
                          <w:divBdr>
                            <w:top w:val="none" w:sz="0" w:space="0" w:color="auto"/>
                            <w:left w:val="none" w:sz="0" w:space="0" w:color="auto"/>
                            <w:bottom w:val="none" w:sz="0" w:space="0" w:color="auto"/>
                            <w:right w:val="none" w:sz="0" w:space="0" w:color="auto"/>
                          </w:divBdr>
                        </w:div>
                      </w:divsChild>
                    </w:div>
                    <w:div w:id="270432700">
                      <w:marLeft w:val="0"/>
                      <w:marRight w:val="0"/>
                      <w:marTop w:val="0"/>
                      <w:marBottom w:val="0"/>
                      <w:divBdr>
                        <w:top w:val="none" w:sz="0" w:space="0" w:color="auto"/>
                        <w:left w:val="none" w:sz="0" w:space="0" w:color="auto"/>
                        <w:bottom w:val="none" w:sz="0" w:space="0" w:color="auto"/>
                        <w:right w:val="none" w:sz="0" w:space="0" w:color="auto"/>
                      </w:divBdr>
                      <w:divsChild>
                        <w:div w:id="7774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05541">
          <w:marLeft w:val="0"/>
          <w:marRight w:val="0"/>
          <w:marTop w:val="0"/>
          <w:marBottom w:val="0"/>
          <w:divBdr>
            <w:top w:val="none" w:sz="0" w:space="0" w:color="auto"/>
            <w:left w:val="none" w:sz="0" w:space="0" w:color="auto"/>
            <w:bottom w:val="none" w:sz="0" w:space="0" w:color="auto"/>
            <w:right w:val="none" w:sz="0" w:space="0" w:color="auto"/>
          </w:divBdr>
        </w:div>
        <w:div w:id="156922575">
          <w:marLeft w:val="0"/>
          <w:marRight w:val="0"/>
          <w:marTop w:val="0"/>
          <w:marBottom w:val="0"/>
          <w:divBdr>
            <w:top w:val="none" w:sz="0" w:space="0" w:color="auto"/>
            <w:left w:val="none" w:sz="0" w:space="0" w:color="auto"/>
            <w:bottom w:val="none" w:sz="0" w:space="0" w:color="auto"/>
            <w:right w:val="none" w:sz="0" w:space="0" w:color="auto"/>
          </w:divBdr>
          <w:divsChild>
            <w:div w:id="1969237803">
              <w:marLeft w:val="0"/>
              <w:marRight w:val="0"/>
              <w:marTop w:val="0"/>
              <w:marBottom w:val="0"/>
              <w:divBdr>
                <w:top w:val="none" w:sz="0" w:space="0" w:color="auto"/>
                <w:left w:val="none" w:sz="0" w:space="0" w:color="auto"/>
                <w:bottom w:val="none" w:sz="0" w:space="0" w:color="auto"/>
                <w:right w:val="none" w:sz="0" w:space="0" w:color="auto"/>
              </w:divBdr>
            </w:div>
          </w:divsChild>
        </w:div>
        <w:div w:id="524053668">
          <w:marLeft w:val="0"/>
          <w:marRight w:val="0"/>
          <w:marTop w:val="0"/>
          <w:marBottom w:val="0"/>
          <w:divBdr>
            <w:top w:val="none" w:sz="0" w:space="0" w:color="auto"/>
            <w:left w:val="none" w:sz="0" w:space="0" w:color="auto"/>
            <w:bottom w:val="none" w:sz="0" w:space="0" w:color="auto"/>
            <w:right w:val="none" w:sz="0" w:space="0" w:color="auto"/>
          </w:divBdr>
        </w:div>
        <w:div w:id="173692386">
          <w:marLeft w:val="180"/>
          <w:marRight w:val="0"/>
          <w:marTop w:val="0"/>
          <w:marBottom w:val="0"/>
          <w:divBdr>
            <w:top w:val="none" w:sz="0" w:space="0" w:color="auto"/>
            <w:left w:val="none" w:sz="0" w:space="0" w:color="auto"/>
            <w:bottom w:val="none" w:sz="0" w:space="0" w:color="auto"/>
            <w:right w:val="none" w:sz="0" w:space="0" w:color="auto"/>
          </w:divBdr>
          <w:divsChild>
            <w:div w:id="1110513589">
              <w:marLeft w:val="0"/>
              <w:marRight w:val="0"/>
              <w:marTop w:val="0"/>
              <w:marBottom w:val="0"/>
              <w:divBdr>
                <w:top w:val="none" w:sz="0" w:space="0" w:color="auto"/>
                <w:left w:val="none" w:sz="0" w:space="0" w:color="auto"/>
                <w:bottom w:val="none" w:sz="0" w:space="0" w:color="auto"/>
                <w:right w:val="none" w:sz="0" w:space="0" w:color="auto"/>
              </w:divBdr>
            </w:div>
          </w:divsChild>
        </w:div>
        <w:div w:id="1318220021">
          <w:marLeft w:val="0"/>
          <w:marRight w:val="0"/>
          <w:marTop w:val="0"/>
          <w:marBottom w:val="0"/>
          <w:divBdr>
            <w:top w:val="none" w:sz="0" w:space="0" w:color="auto"/>
            <w:left w:val="none" w:sz="0" w:space="0" w:color="auto"/>
            <w:bottom w:val="none" w:sz="0" w:space="0" w:color="auto"/>
            <w:right w:val="none" w:sz="0" w:space="0" w:color="auto"/>
          </w:divBdr>
        </w:div>
        <w:div w:id="1806501990">
          <w:marLeft w:val="180"/>
          <w:marRight w:val="0"/>
          <w:marTop w:val="0"/>
          <w:marBottom w:val="0"/>
          <w:divBdr>
            <w:top w:val="none" w:sz="0" w:space="0" w:color="auto"/>
            <w:left w:val="none" w:sz="0" w:space="0" w:color="auto"/>
            <w:bottom w:val="none" w:sz="0" w:space="0" w:color="auto"/>
            <w:right w:val="none" w:sz="0" w:space="0" w:color="auto"/>
          </w:divBdr>
          <w:divsChild>
            <w:div w:id="358824737">
              <w:marLeft w:val="0"/>
              <w:marRight w:val="0"/>
              <w:marTop w:val="0"/>
              <w:marBottom w:val="0"/>
              <w:divBdr>
                <w:top w:val="none" w:sz="0" w:space="0" w:color="auto"/>
                <w:left w:val="none" w:sz="0" w:space="0" w:color="auto"/>
                <w:bottom w:val="none" w:sz="0" w:space="0" w:color="auto"/>
                <w:right w:val="none" w:sz="0" w:space="0" w:color="auto"/>
              </w:divBdr>
            </w:div>
          </w:divsChild>
        </w:div>
        <w:div w:id="2053384178">
          <w:marLeft w:val="0"/>
          <w:marRight w:val="0"/>
          <w:marTop w:val="0"/>
          <w:marBottom w:val="0"/>
          <w:divBdr>
            <w:top w:val="none" w:sz="0" w:space="0" w:color="auto"/>
            <w:left w:val="none" w:sz="0" w:space="0" w:color="auto"/>
            <w:bottom w:val="none" w:sz="0" w:space="0" w:color="auto"/>
            <w:right w:val="none" w:sz="0" w:space="0" w:color="auto"/>
          </w:divBdr>
          <w:divsChild>
            <w:div w:id="3746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99448">
      <w:bodyDiv w:val="1"/>
      <w:marLeft w:val="0"/>
      <w:marRight w:val="0"/>
      <w:marTop w:val="0"/>
      <w:marBottom w:val="0"/>
      <w:divBdr>
        <w:top w:val="none" w:sz="0" w:space="0" w:color="auto"/>
        <w:left w:val="none" w:sz="0" w:space="0" w:color="auto"/>
        <w:bottom w:val="none" w:sz="0" w:space="0" w:color="auto"/>
        <w:right w:val="none" w:sz="0" w:space="0" w:color="auto"/>
      </w:divBdr>
    </w:div>
    <w:div w:id="2123379283">
      <w:bodyDiv w:val="1"/>
      <w:marLeft w:val="0"/>
      <w:marRight w:val="0"/>
      <w:marTop w:val="0"/>
      <w:marBottom w:val="0"/>
      <w:divBdr>
        <w:top w:val="none" w:sz="0" w:space="0" w:color="auto"/>
        <w:left w:val="none" w:sz="0" w:space="0" w:color="auto"/>
        <w:bottom w:val="none" w:sz="0" w:space="0" w:color="auto"/>
        <w:right w:val="none" w:sz="0" w:space="0" w:color="auto"/>
      </w:divBdr>
    </w:div>
    <w:div w:id="2137218915">
      <w:bodyDiv w:val="1"/>
      <w:marLeft w:val="0"/>
      <w:marRight w:val="0"/>
      <w:marTop w:val="0"/>
      <w:marBottom w:val="0"/>
      <w:divBdr>
        <w:top w:val="none" w:sz="0" w:space="0" w:color="auto"/>
        <w:left w:val="none" w:sz="0" w:space="0" w:color="auto"/>
        <w:bottom w:val="none" w:sz="0" w:space="0" w:color="auto"/>
        <w:right w:val="none" w:sz="0" w:space="0" w:color="auto"/>
      </w:divBdr>
      <w:divsChild>
        <w:div w:id="2086223444">
          <w:marLeft w:val="0"/>
          <w:marRight w:val="0"/>
          <w:marTop w:val="0"/>
          <w:marBottom w:val="0"/>
          <w:divBdr>
            <w:top w:val="none" w:sz="0" w:space="0" w:color="auto"/>
            <w:left w:val="none" w:sz="0" w:space="0" w:color="auto"/>
            <w:bottom w:val="none" w:sz="0" w:space="0" w:color="auto"/>
            <w:right w:val="none" w:sz="0" w:space="0" w:color="auto"/>
          </w:divBdr>
        </w:div>
        <w:div w:id="997072788">
          <w:marLeft w:val="0"/>
          <w:marRight w:val="0"/>
          <w:marTop w:val="0"/>
          <w:marBottom w:val="0"/>
          <w:divBdr>
            <w:top w:val="none" w:sz="0" w:space="0" w:color="auto"/>
            <w:left w:val="none" w:sz="0" w:space="0" w:color="auto"/>
            <w:bottom w:val="none" w:sz="0" w:space="0" w:color="auto"/>
            <w:right w:val="none" w:sz="0" w:space="0" w:color="auto"/>
          </w:divBdr>
        </w:div>
        <w:div w:id="168176155">
          <w:marLeft w:val="0"/>
          <w:marRight w:val="0"/>
          <w:marTop w:val="0"/>
          <w:marBottom w:val="0"/>
          <w:divBdr>
            <w:top w:val="none" w:sz="0" w:space="0" w:color="auto"/>
            <w:left w:val="none" w:sz="0" w:space="0" w:color="auto"/>
            <w:bottom w:val="none" w:sz="0" w:space="0" w:color="auto"/>
            <w:right w:val="none" w:sz="0" w:space="0" w:color="auto"/>
          </w:divBdr>
        </w:div>
        <w:div w:id="1621106591">
          <w:marLeft w:val="0"/>
          <w:marRight w:val="0"/>
          <w:marTop w:val="0"/>
          <w:marBottom w:val="0"/>
          <w:divBdr>
            <w:top w:val="none" w:sz="0" w:space="0" w:color="auto"/>
            <w:left w:val="none" w:sz="0" w:space="0" w:color="auto"/>
            <w:bottom w:val="none" w:sz="0" w:space="0" w:color="auto"/>
            <w:right w:val="none" w:sz="0" w:space="0" w:color="auto"/>
          </w:divBdr>
        </w:div>
        <w:div w:id="915672245">
          <w:marLeft w:val="0"/>
          <w:marRight w:val="0"/>
          <w:marTop w:val="0"/>
          <w:marBottom w:val="0"/>
          <w:divBdr>
            <w:top w:val="none" w:sz="0" w:space="0" w:color="auto"/>
            <w:left w:val="none" w:sz="0" w:space="0" w:color="auto"/>
            <w:bottom w:val="none" w:sz="0" w:space="0" w:color="auto"/>
            <w:right w:val="none" w:sz="0" w:space="0" w:color="auto"/>
          </w:divBdr>
          <w:divsChild>
            <w:div w:id="900873815">
              <w:marLeft w:val="0"/>
              <w:marRight w:val="0"/>
              <w:marTop w:val="0"/>
              <w:marBottom w:val="0"/>
              <w:divBdr>
                <w:top w:val="none" w:sz="0" w:space="0" w:color="auto"/>
                <w:left w:val="none" w:sz="0" w:space="0" w:color="auto"/>
                <w:bottom w:val="none" w:sz="0" w:space="0" w:color="auto"/>
                <w:right w:val="none" w:sz="0" w:space="0" w:color="auto"/>
              </w:divBdr>
            </w:div>
          </w:divsChild>
        </w:div>
        <w:div w:id="337192822">
          <w:marLeft w:val="0"/>
          <w:marRight w:val="0"/>
          <w:marTop w:val="0"/>
          <w:marBottom w:val="0"/>
          <w:divBdr>
            <w:top w:val="none" w:sz="0" w:space="0" w:color="auto"/>
            <w:left w:val="none" w:sz="0" w:space="0" w:color="auto"/>
            <w:bottom w:val="none" w:sz="0" w:space="0" w:color="auto"/>
            <w:right w:val="none" w:sz="0" w:space="0" w:color="auto"/>
          </w:divBdr>
          <w:divsChild>
            <w:div w:id="170528292">
              <w:marLeft w:val="0"/>
              <w:marRight w:val="0"/>
              <w:marTop w:val="0"/>
              <w:marBottom w:val="0"/>
              <w:divBdr>
                <w:top w:val="none" w:sz="0" w:space="0" w:color="auto"/>
                <w:left w:val="none" w:sz="0" w:space="0" w:color="auto"/>
                <w:bottom w:val="none" w:sz="0" w:space="0" w:color="auto"/>
                <w:right w:val="none" w:sz="0" w:space="0" w:color="auto"/>
              </w:divBdr>
            </w:div>
            <w:div w:id="320622479">
              <w:marLeft w:val="0"/>
              <w:marRight w:val="0"/>
              <w:marTop w:val="0"/>
              <w:marBottom w:val="0"/>
              <w:divBdr>
                <w:top w:val="none" w:sz="0" w:space="0" w:color="auto"/>
                <w:left w:val="none" w:sz="0" w:space="0" w:color="auto"/>
                <w:bottom w:val="none" w:sz="0" w:space="0" w:color="auto"/>
                <w:right w:val="none" w:sz="0" w:space="0" w:color="auto"/>
              </w:divBdr>
            </w:div>
            <w:div w:id="1378159707">
              <w:marLeft w:val="0"/>
              <w:marRight w:val="0"/>
              <w:marTop w:val="0"/>
              <w:marBottom w:val="0"/>
              <w:divBdr>
                <w:top w:val="none" w:sz="0" w:space="0" w:color="auto"/>
                <w:left w:val="none" w:sz="0" w:space="0" w:color="auto"/>
                <w:bottom w:val="none" w:sz="0" w:space="0" w:color="auto"/>
                <w:right w:val="none" w:sz="0" w:space="0" w:color="auto"/>
              </w:divBdr>
            </w:div>
            <w:div w:id="78869104">
              <w:marLeft w:val="0"/>
              <w:marRight w:val="0"/>
              <w:marTop w:val="0"/>
              <w:marBottom w:val="0"/>
              <w:divBdr>
                <w:top w:val="none" w:sz="0" w:space="0" w:color="auto"/>
                <w:left w:val="none" w:sz="0" w:space="0" w:color="auto"/>
                <w:bottom w:val="none" w:sz="0" w:space="0" w:color="auto"/>
                <w:right w:val="none" w:sz="0" w:space="0" w:color="auto"/>
              </w:divBdr>
            </w:div>
            <w:div w:id="16627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hyperlink" Target="mailto:juridique@capeb-auvergnerhonealpes.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ravail-emploi.gouv.fr/actualites/l-actualite-du-ministere/article/une-nouvelle-web-serie-sur-le-droit-du-travail" TargetMode="External"/><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www.probtp.com/pro/artisans/proteger-mon-entreprise/licenciement-ouvriers.html" TargetMode="Externa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BD01A-1EDF-481D-9F79-E05A3BBD1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722</Words>
  <Characters>3973</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 Aurélie</dc:creator>
  <cp:lastModifiedBy>OLIVE Aurélie</cp:lastModifiedBy>
  <cp:revision>2</cp:revision>
  <cp:lastPrinted>2021-08-26T14:47:00Z</cp:lastPrinted>
  <dcterms:created xsi:type="dcterms:W3CDTF">2024-03-29T10:13:00Z</dcterms:created>
  <dcterms:modified xsi:type="dcterms:W3CDTF">2024-03-29T10:13:00Z</dcterms:modified>
</cp:coreProperties>
</file>