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5B1D5" w14:textId="3E6C1E8A" w:rsidR="00BC4F5F" w:rsidRPr="00333B9D" w:rsidRDefault="00370392" w:rsidP="00333B9D">
      <w:pPr>
        <w:shd w:val="clear" w:color="auto" w:fill="D9D9D9" w:themeFill="background1" w:themeFillShade="D9"/>
        <w:jc w:val="center"/>
        <w:rPr>
          <w:b/>
          <w:bCs/>
          <w:color w:val="4472C4" w:themeColor="accent1"/>
          <w:sz w:val="36"/>
          <w:szCs w:val="36"/>
          <w:lang w:eastAsia="fr-FR"/>
        </w:rPr>
      </w:pPr>
      <w:bookmarkStart w:id="0" w:name="_Hlk104373199"/>
      <w:r w:rsidRPr="00A22B9E">
        <w:rPr>
          <w:b/>
          <w:bCs/>
          <w:color w:val="4472C4" w:themeColor="accent1"/>
          <w:sz w:val="36"/>
          <w:szCs w:val="36"/>
          <w:lang w:eastAsia="fr-FR"/>
        </w:rPr>
        <w:t>NEWSLETTER</w:t>
      </w:r>
      <w:r w:rsidR="0033314F" w:rsidRPr="00A22B9E">
        <w:rPr>
          <w:b/>
          <w:bCs/>
          <w:color w:val="4472C4" w:themeColor="accent1"/>
          <w:sz w:val="36"/>
          <w:szCs w:val="36"/>
          <w:lang w:eastAsia="fr-FR"/>
        </w:rPr>
        <w:t xml:space="preserve"> JURIDIQUE : </w:t>
      </w:r>
      <w:r w:rsidR="00091D15">
        <w:rPr>
          <w:b/>
          <w:bCs/>
          <w:color w:val="4472C4" w:themeColor="accent1"/>
          <w:sz w:val="36"/>
          <w:szCs w:val="36"/>
          <w:lang w:eastAsia="fr-FR"/>
        </w:rPr>
        <w:t>JUIN</w:t>
      </w:r>
      <w:r w:rsidR="00653240">
        <w:rPr>
          <w:b/>
          <w:bCs/>
          <w:color w:val="4472C4" w:themeColor="accent1"/>
          <w:sz w:val="36"/>
          <w:szCs w:val="36"/>
          <w:lang w:eastAsia="fr-FR"/>
        </w:rPr>
        <w:t xml:space="preserve"> </w:t>
      </w:r>
      <w:r w:rsidR="007A10DE">
        <w:rPr>
          <w:b/>
          <w:bCs/>
          <w:color w:val="4472C4" w:themeColor="accent1"/>
          <w:sz w:val="36"/>
          <w:szCs w:val="36"/>
          <w:lang w:eastAsia="fr-FR"/>
        </w:rPr>
        <w:t>202</w:t>
      </w:r>
      <w:r w:rsidR="00A82DE3">
        <w:rPr>
          <w:b/>
          <w:bCs/>
          <w:color w:val="4472C4" w:themeColor="accent1"/>
          <w:sz w:val="36"/>
          <w:szCs w:val="36"/>
          <w:lang w:eastAsia="fr-FR"/>
        </w:rPr>
        <w:t>4</w:t>
      </w:r>
    </w:p>
    <w:p w14:paraId="31DE96BC" w14:textId="3F20B492" w:rsidR="006A32FE" w:rsidRPr="007246B1" w:rsidRDefault="007C4ACD" w:rsidP="007246B1">
      <w:pPr>
        <w:pStyle w:val="Paragraphedeliste"/>
        <w:numPr>
          <w:ilvl w:val="0"/>
          <w:numId w:val="4"/>
        </w:numPr>
        <w:spacing w:line="240" w:lineRule="auto"/>
        <w:jc w:val="center"/>
        <w:rPr>
          <w:b/>
          <w:bCs/>
          <w:color w:val="4472C4" w:themeColor="accent1"/>
          <w:sz w:val="28"/>
          <w:szCs w:val="28"/>
          <w:u w:val="single"/>
          <w:lang w:eastAsia="fr-FR"/>
        </w:rPr>
      </w:pPr>
      <w:r w:rsidRPr="00BC4F5F">
        <w:rPr>
          <w:b/>
          <w:bCs/>
          <w:color w:val="4472C4" w:themeColor="accent1"/>
          <w:sz w:val="28"/>
          <w:szCs w:val="28"/>
          <w:u w:val="single"/>
          <w:lang w:eastAsia="fr-FR"/>
        </w:rPr>
        <w:t>ACTUALITES</w:t>
      </w:r>
      <w:r w:rsidR="00A22B9E" w:rsidRPr="00BC4F5F">
        <w:rPr>
          <w:b/>
          <w:bCs/>
          <w:color w:val="4472C4" w:themeColor="accent1"/>
          <w:sz w:val="28"/>
          <w:szCs w:val="28"/>
          <w:u w:val="single"/>
          <w:lang w:eastAsia="fr-FR"/>
        </w:rPr>
        <w:t> </w:t>
      </w:r>
    </w:p>
    <w:p w14:paraId="6B32DDEC" w14:textId="7705D9D0" w:rsidR="00D503D0" w:rsidRPr="00930BBB" w:rsidRDefault="00F37C15" w:rsidP="00D503D0">
      <w:pPr>
        <w:pStyle w:val="Sansinterligne"/>
        <w:numPr>
          <w:ilvl w:val="0"/>
          <w:numId w:val="13"/>
        </w:numPr>
        <w:kinsoku w:val="0"/>
        <w:overflowPunct w:val="0"/>
        <w:rPr>
          <w:rFonts w:ascii="Tahoma" w:eastAsiaTheme="minorEastAsia" w:hAnsi="Tahoma" w:cs="Tahoma"/>
          <w:b/>
          <w:bCs/>
          <w:color w:val="FF0000"/>
          <w:kern w:val="24"/>
          <w:sz w:val="24"/>
          <w:szCs w:val="24"/>
        </w:rPr>
      </w:pPr>
      <w:r w:rsidRPr="00930BBB">
        <w:rPr>
          <w:rFonts w:ascii="Tahoma" w:eastAsiaTheme="minorEastAsia" w:hAnsi="Tahoma" w:cs="Tahoma"/>
          <w:b/>
          <w:i/>
          <w:iCs/>
          <w:color w:val="FF0000"/>
          <w:kern w:val="24"/>
          <w:sz w:val="24"/>
          <w:szCs w:val="24"/>
          <w:lang w:eastAsia="fr-FR"/>
        </w:rPr>
        <w:t xml:space="preserve">DUERP : </w:t>
      </w:r>
      <w:r w:rsidR="00D503D0" w:rsidRPr="00930BBB">
        <w:rPr>
          <w:rFonts w:ascii="Tahoma" w:eastAsiaTheme="minorEastAsia" w:hAnsi="Tahoma" w:cs="Tahoma"/>
          <w:b/>
          <w:bCs/>
          <w:color w:val="FF0000"/>
          <w:kern w:val="24"/>
          <w:sz w:val="24"/>
          <w:szCs w:val="24"/>
        </w:rPr>
        <w:t xml:space="preserve">la recherche d’une solution alternative au dépôt dématérialisé </w:t>
      </w:r>
    </w:p>
    <w:p w14:paraId="15B95E7E" w14:textId="77777777" w:rsidR="00F06D9F" w:rsidRDefault="00F06D9F" w:rsidP="00DC6842">
      <w:pPr>
        <w:pStyle w:val="Sansinterligne"/>
        <w:kinsoku w:val="0"/>
        <w:overflowPunct w:val="0"/>
        <w:rPr>
          <w:rFonts w:ascii="Tahoma" w:hAnsi="Tahoma" w:cs="Tahoma"/>
          <w:bCs/>
          <w:sz w:val="22"/>
          <w:shd w:val="clear" w:color="auto" w:fill="FFFFFF"/>
        </w:rPr>
      </w:pPr>
    </w:p>
    <w:p w14:paraId="3E7204D3" w14:textId="77777777" w:rsidR="00D503D0" w:rsidRDefault="00D503D0" w:rsidP="00D503D0">
      <w:pPr>
        <w:pStyle w:val="Sansinterligne"/>
        <w:kinsoku w:val="0"/>
        <w:overflowPunct w:val="0"/>
        <w:rPr>
          <w:rFonts w:ascii="Tahoma" w:hAnsi="Tahoma" w:cs="Tahoma"/>
          <w:bCs/>
          <w:sz w:val="22"/>
          <w:shd w:val="clear" w:color="auto" w:fill="FFFFFF"/>
        </w:rPr>
      </w:pPr>
      <w:r w:rsidRPr="00D503D0">
        <w:rPr>
          <w:rFonts w:ascii="Tahoma" w:hAnsi="Tahoma" w:cs="Tahoma"/>
          <w:bCs/>
          <w:sz w:val="22"/>
          <w:shd w:val="clear" w:color="auto" w:fill="FFFFFF"/>
        </w:rPr>
        <w:t>Pour mémoire, la </w:t>
      </w:r>
      <w:hyperlink r:id="rId8" w:tgtFrame="_blank" w:history="1">
        <w:r w:rsidRPr="00D503D0">
          <w:rPr>
            <w:rStyle w:val="Lienhypertexte"/>
            <w:rFonts w:ascii="Tahoma" w:hAnsi="Tahoma" w:cs="Tahoma"/>
            <w:bCs/>
            <w:sz w:val="22"/>
            <w:shd w:val="clear" w:color="auto" w:fill="FFFFFF"/>
          </w:rPr>
          <w:t>loi n° 2021-1018 du 2 août 2021</w:t>
        </w:r>
      </w:hyperlink>
      <w:r w:rsidRPr="00D503D0">
        <w:rPr>
          <w:rFonts w:ascii="Tahoma" w:hAnsi="Tahoma" w:cs="Tahoma"/>
          <w:bCs/>
          <w:sz w:val="22"/>
          <w:shd w:val="clear" w:color="auto" w:fill="FFFFFF"/>
        </w:rPr>
        <w:t xml:space="preserve"> renforçant la prévention et la santé au travail prévoit un dépôt dématérialisé du DUERP (document unique d’évaluation des risques professionnels) et de ses mises à jour par l’employeur sur un portail numérique. </w:t>
      </w:r>
    </w:p>
    <w:p w14:paraId="415A546F" w14:textId="77777777" w:rsidR="00D503D0" w:rsidRDefault="00D503D0" w:rsidP="00D503D0">
      <w:pPr>
        <w:pStyle w:val="Sansinterligne"/>
        <w:kinsoku w:val="0"/>
        <w:overflowPunct w:val="0"/>
        <w:rPr>
          <w:rFonts w:ascii="Tahoma" w:hAnsi="Tahoma" w:cs="Tahoma"/>
          <w:bCs/>
          <w:sz w:val="22"/>
          <w:shd w:val="clear" w:color="auto" w:fill="FFFFFF"/>
        </w:rPr>
      </w:pPr>
    </w:p>
    <w:p w14:paraId="6EDA74CF" w14:textId="2DAA7809" w:rsidR="00D503D0" w:rsidRPr="00D503D0" w:rsidRDefault="00D503D0" w:rsidP="00D503D0">
      <w:pPr>
        <w:pStyle w:val="Sansinterligne"/>
        <w:kinsoku w:val="0"/>
        <w:overflowPunct w:val="0"/>
        <w:rPr>
          <w:rFonts w:ascii="Tahoma" w:hAnsi="Tahoma" w:cs="Tahoma"/>
          <w:bCs/>
          <w:sz w:val="22"/>
          <w:shd w:val="clear" w:color="auto" w:fill="FFFFFF"/>
        </w:rPr>
      </w:pPr>
      <w:r w:rsidRPr="00D503D0">
        <w:rPr>
          <w:rFonts w:ascii="Tahoma" w:hAnsi="Tahoma" w:cs="Tahoma"/>
          <w:bCs/>
          <w:sz w:val="22"/>
          <w:shd w:val="clear" w:color="auto" w:fill="FFFFFF"/>
        </w:rPr>
        <w:t>Rappelons que le DUERP doit être conservé pour une durée de quarante ans minimums. Ce portail prévu dans la loi doit être déployé et administré par un organisme géré par les organisations professionnelles représentatives au niveau national et interprofessionnel.</w:t>
      </w:r>
    </w:p>
    <w:p w14:paraId="4DC01C10" w14:textId="77777777" w:rsidR="00D503D0" w:rsidRPr="00D503D0" w:rsidRDefault="00D503D0" w:rsidP="00D503D0">
      <w:pPr>
        <w:pStyle w:val="Sansinterligne"/>
        <w:kinsoku w:val="0"/>
        <w:overflowPunct w:val="0"/>
        <w:rPr>
          <w:rFonts w:ascii="Tahoma" w:hAnsi="Tahoma" w:cs="Tahoma"/>
          <w:bCs/>
          <w:sz w:val="22"/>
          <w:shd w:val="clear" w:color="auto" w:fill="FFFFFF"/>
        </w:rPr>
      </w:pPr>
    </w:p>
    <w:p w14:paraId="1C4D5238" w14:textId="5E017D2F" w:rsidR="00D503D0" w:rsidRDefault="00D503D0" w:rsidP="00D503D0">
      <w:pPr>
        <w:pStyle w:val="Sansinterligne"/>
        <w:kinsoku w:val="0"/>
        <w:overflowPunct w:val="0"/>
        <w:rPr>
          <w:rFonts w:ascii="Tahoma" w:hAnsi="Tahoma" w:cs="Tahoma"/>
          <w:bCs/>
          <w:sz w:val="22"/>
          <w:shd w:val="clear" w:color="auto" w:fill="FFFFFF"/>
        </w:rPr>
      </w:pPr>
      <w:r w:rsidRPr="00D503D0">
        <w:rPr>
          <w:rFonts w:ascii="Tahoma" w:hAnsi="Tahoma" w:cs="Tahoma"/>
          <w:bCs/>
          <w:sz w:val="22"/>
          <w:shd w:val="clear" w:color="auto" w:fill="FFFFFF"/>
        </w:rPr>
        <w:t>Toutefois, la première échéance pour sa mise en place a été dépassée, puisqu’il devait être effectif au 1er juillet 2023, pour les entreprises de cent cinquante salariés et plus. L’autre échéance étant fixée au 1er juillet 2024 pour les entreprises de moins de cent cinquante salariés.</w:t>
      </w:r>
    </w:p>
    <w:p w14:paraId="5AB51D62" w14:textId="77777777" w:rsidR="00D503D0" w:rsidRDefault="00D503D0" w:rsidP="00D503D0">
      <w:pPr>
        <w:pStyle w:val="Sansinterligne"/>
        <w:kinsoku w:val="0"/>
        <w:overflowPunct w:val="0"/>
        <w:rPr>
          <w:rFonts w:ascii="Tahoma" w:hAnsi="Tahoma" w:cs="Tahoma"/>
          <w:bCs/>
          <w:sz w:val="22"/>
          <w:shd w:val="clear" w:color="auto" w:fill="FFFFFF"/>
        </w:rPr>
      </w:pPr>
    </w:p>
    <w:p w14:paraId="7784FDEB" w14:textId="038DB619" w:rsidR="00D503D0" w:rsidRDefault="00D503D0" w:rsidP="00DC6842">
      <w:pPr>
        <w:pStyle w:val="Sansinterligne"/>
        <w:kinsoku w:val="0"/>
        <w:overflowPunct w:val="0"/>
        <w:rPr>
          <w:rFonts w:ascii="Tahoma" w:hAnsi="Tahoma" w:cs="Tahoma"/>
          <w:bCs/>
          <w:sz w:val="22"/>
          <w:shd w:val="clear" w:color="auto" w:fill="FFFFFF"/>
        </w:rPr>
      </w:pPr>
      <w:r w:rsidRPr="00D503D0">
        <w:rPr>
          <w:rFonts w:ascii="Tahoma" w:hAnsi="Tahoma" w:cs="Tahoma"/>
          <w:bCs/>
          <w:sz w:val="22"/>
          <w:shd w:val="clear" w:color="auto" w:fill="FFFFFF"/>
        </w:rPr>
        <w:t>Or ce portail n’a pas vu le jour.</w:t>
      </w:r>
    </w:p>
    <w:p w14:paraId="1E405E75" w14:textId="77777777" w:rsidR="00930BBB" w:rsidRDefault="00930BBB" w:rsidP="00DC6842">
      <w:pPr>
        <w:pStyle w:val="Sansinterligne"/>
        <w:kinsoku w:val="0"/>
        <w:overflowPunct w:val="0"/>
        <w:rPr>
          <w:rFonts w:ascii="Tahoma" w:hAnsi="Tahoma" w:cs="Tahoma"/>
          <w:bCs/>
          <w:sz w:val="22"/>
          <w:shd w:val="clear" w:color="auto" w:fill="FFFFFF"/>
        </w:rPr>
      </w:pPr>
    </w:p>
    <w:p w14:paraId="5AE659BC" w14:textId="0F4F7EBD" w:rsidR="00930BBB" w:rsidRDefault="00930BBB" w:rsidP="00DC6842">
      <w:pPr>
        <w:pStyle w:val="Sansinterligne"/>
        <w:kinsoku w:val="0"/>
        <w:overflowPunct w:val="0"/>
        <w:rPr>
          <w:rFonts w:ascii="Tahoma" w:hAnsi="Tahoma" w:cs="Tahoma"/>
          <w:bCs/>
          <w:sz w:val="22"/>
          <w:shd w:val="clear" w:color="auto" w:fill="FFFFFF"/>
        </w:rPr>
      </w:pPr>
      <w:r>
        <w:rPr>
          <w:rFonts w:ascii="Tahoma" w:hAnsi="Tahoma" w:cs="Tahoma"/>
          <w:bCs/>
          <w:sz w:val="22"/>
          <w:shd w:val="clear" w:color="auto" w:fill="FFFFFF"/>
        </w:rPr>
        <w:t>L</w:t>
      </w:r>
      <w:r w:rsidRPr="00930BBB">
        <w:rPr>
          <w:rFonts w:ascii="Tahoma" w:hAnsi="Tahoma" w:cs="Tahoma"/>
          <w:bCs/>
          <w:sz w:val="22"/>
          <w:shd w:val="clear" w:color="auto" w:fill="FFFFFF"/>
        </w:rPr>
        <w:t xml:space="preserve">a ministre du Travail, </w:t>
      </w:r>
      <w:hyperlink r:id="rId9" w:history="1">
        <w:r w:rsidRPr="00930BBB">
          <w:rPr>
            <w:rStyle w:val="Lienhypertexte"/>
            <w:rFonts w:ascii="Tahoma" w:hAnsi="Tahoma" w:cs="Tahoma"/>
            <w:bCs/>
            <w:sz w:val="22"/>
            <w:shd w:val="clear" w:color="auto" w:fill="FFFFFF"/>
          </w:rPr>
          <w:t>dans une réponse publiée le 14 mai 2024 à une question parlementaire</w:t>
        </w:r>
      </w:hyperlink>
      <w:r w:rsidRPr="00930BBB">
        <w:rPr>
          <w:rFonts w:ascii="Tahoma" w:hAnsi="Tahoma" w:cs="Tahoma"/>
          <w:bCs/>
          <w:sz w:val="22"/>
          <w:shd w:val="clear" w:color="auto" w:fill="FFFFFF"/>
        </w:rPr>
        <w:t>,</w:t>
      </w:r>
      <w:r>
        <w:rPr>
          <w:rFonts w:ascii="Tahoma" w:hAnsi="Tahoma" w:cs="Tahoma"/>
          <w:bCs/>
          <w:sz w:val="22"/>
          <w:shd w:val="clear" w:color="auto" w:fill="FFFFFF"/>
        </w:rPr>
        <w:t xml:space="preserve"> Madame </w:t>
      </w:r>
      <w:r w:rsidRPr="00930BBB">
        <w:rPr>
          <w:rFonts w:ascii="Tahoma" w:hAnsi="Tahoma" w:cs="Tahoma"/>
          <w:bCs/>
          <w:sz w:val="22"/>
          <w:shd w:val="clear" w:color="auto" w:fill="FFFFFF"/>
        </w:rPr>
        <w:t xml:space="preserve">Catherine Vautrin souligne que </w:t>
      </w:r>
      <w:r w:rsidRPr="00930BBB">
        <w:rPr>
          <w:rFonts w:ascii="Tahoma" w:hAnsi="Tahoma" w:cs="Tahoma"/>
          <w:bCs/>
          <w:i/>
          <w:iCs/>
          <w:sz w:val="22"/>
          <w:shd w:val="clear" w:color="auto" w:fill="FFFFFF"/>
        </w:rPr>
        <w:t>« le portail de dépôt ne constitue en aucun cas une plateforme de déclaration à l'administration, qui n'a pas vocation à la gérer ni à l'administrer, cette tâche étant dévolue, selon les termes de la loi, aux organisations professionnelles d'employeurs représentatives au niveau national et interprofessionnel »</w:t>
      </w:r>
      <w:r w:rsidRPr="00930BBB">
        <w:rPr>
          <w:rFonts w:ascii="Tahoma" w:hAnsi="Tahoma" w:cs="Tahoma"/>
          <w:bCs/>
          <w:sz w:val="22"/>
          <w:shd w:val="clear" w:color="auto" w:fill="FFFFFF"/>
        </w:rPr>
        <w:t xml:space="preserve">. </w:t>
      </w:r>
    </w:p>
    <w:p w14:paraId="64A20891" w14:textId="77777777" w:rsidR="00930BBB" w:rsidRPr="00930BBB" w:rsidRDefault="00930BBB" w:rsidP="00DC6842">
      <w:pPr>
        <w:pStyle w:val="Sansinterligne"/>
        <w:kinsoku w:val="0"/>
        <w:overflowPunct w:val="0"/>
        <w:rPr>
          <w:rFonts w:ascii="Tahoma" w:hAnsi="Tahoma" w:cs="Tahoma"/>
          <w:bCs/>
          <w:sz w:val="22"/>
          <w:u w:val="single"/>
          <w:shd w:val="clear" w:color="auto" w:fill="FFFFFF"/>
        </w:rPr>
      </w:pPr>
    </w:p>
    <w:p w14:paraId="7DFCD279" w14:textId="520D55D1" w:rsidR="00930BBB" w:rsidRPr="003607E4" w:rsidRDefault="00930BBB" w:rsidP="00DC6842">
      <w:pPr>
        <w:pStyle w:val="Sansinterligne"/>
        <w:kinsoku w:val="0"/>
        <w:overflowPunct w:val="0"/>
        <w:rPr>
          <w:rFonts w:ascii="Tahoma" w:hAnsi="Tahoma" w:cs="Tahoma"/>
          <w:bCs/>
          <w:i/>
          <w:sz w:val="22"/>
          <w:u w:val="single"/>
          <w:shd w:val="clear" w:color="auto" w:fill="FFFFFF"/>
        </w:rPr>
      </w:pPr>
      <w:r w:rsidRPr="00930BBB">
        <w:rPr>
          <w:rFonts w:ascii="Tahoma" w:hAnsi="Tahoma" w:cs="Tahoma"/>
          <w:bCs/>
          <w:sz w:val="22"/>
          <w:u w:val="single"/>
          <w:shd w:val="clear" w:color="auto" w:fill="FFFFFF"/>
        </w:rPr>
        <w:t xml:space="preserve">Il est confirmé que </w:t>
      </w:r>
      <w:r w:rsidRPr="003607E4">
        <w:rPr>
          <w:rFonts w:ascii="Tahoma" w:hAnsi="Tahoma" w:cs="Tahoma"/>
          <w:bCs/>
          <w:i/>
          <w:sz w:val="22"/>
          <w:u w:val="single"/>
          <w:shd w:val="clear" w:color="auto" w:fill="FFFFFF"/>
        </w:rPr>
        <w:t>« le ministère en charge du Travail procède à des concertations avec les partenaires sociaux afin d'identifier une solution alternative, dans une optique de renforcement de la traçabilité des risques au bénéfice de la prévention et de la santé des travailleurs et des anciens travailleurs ».</w:t>
      </w:r>
    </w:p>
    <w:p w14:paraId="18D943B7" w14:textId="77777777" w:rsidR="00930BBB" w:rsidRPr="007246B1" w:rsidRDefault="00930BBB" w:rsidP="00DC6842">
      <w:pPr>
        <w:pStyle w:val="Sansinterligne"/>
        <w:kinsoku w:val="0"/>
        <w:overflowPunct w:val="0"/>
        <w:rPr>
          <w:rFonts w:ascii="Tahoma" w:hAnsi="Tahoma" w:cs="Tahoma"/>
          <w:bCs/>
          <w:sz w:val="22"/>
          <w:shd w:val="clear" w:color="auto" w:fill="FFFFFF"/>
        </w:rPr>
      </w:pPr>
    </w:p>
    <w:p w14:paraId="521C69D3" w14:textId="77777777" w:rsidR="00930BBB" w:rsidRPr="007246B1" w:rsidRDefault="00930BBB" w:rsidP="00DC6842">
      <w:pPr>
        <w:pStyle w:val="Sansinterligne"/>
        <w:kinsoku w:val="0"/>
        <w:overflowPunct w:val="0"/>
        <w:rPr>
          <w:rFonts w:ascii="Tahoma" w:hAnsi="Tahoma" w:cs="Tahoma"/>
          <w:bCs/>
          <w:sz w:val="22"/>
          <w:shd w:val="clear" w:color="auto" w:fill="FFFFFF"/>
        </w:rPr>
      </w:pPr>
      <w:r w:rsidRPr="007246B1">
        <w:rPr>
          <w:rFonts w:ascii="Tahoma" w:hAnsi="Tahoma" w:cs="Tahoma"/>
          <w:bCs/>
          <w:sz w:val="22"/>
          <w:shd w:val="clear" w:color="auto" w:fill="FFFFFF"/>
        </w:rPr>
        <w:t xml:space="preserve">En attendant, l’employeur doit conserver les versions successives du DUERP au sein de l’entreprise sous la forme d’un document papier ou dématérialisé. </w:t>
      </w:r>
    </w:p>
    <w:p w14:paraId="5E54EC26" w14:textId="77777777" w:rsidR="00930BBB" w:rsidRPr="007246B1" w:rsidRDefault="00930BBB" w:rsidP="00DC6842">
      <w:pPr>
        <w:pStyle w:val="Sansinterligne"/>
        <w:kinsoku w:val="0"/>
        <w:overflowPunct w:val="0"/>
        <w:rPr>
          <w:rFonts w:ascii="Tahoma" w:hAnsi="Tahoma" w:cs="Tahoma"/>
          <w:bCs/>
          <w:sz w:val="22"/>
          <w:shd w:val="clear" w:color="auto" w:fill="FFFFFF"/>
        </w:rPr>
      </w:pPr>
    </w:p>
    <w:p w14:paraId="5448BCB7" w14:textId="2714A6EF" w:rsidR="00930BBB" w:rsidRPr="007246B1" w:rsidRDefault="00930BBB" w:rsidP="00DC6842">
      <w:pPr>
        <w:pStyle w:val="Sansinterligne"/>
        <w:kinsoku w:val="0"/>
        <w:overflowPunct w:val="0"/>
        <w:rPr>
          <w:rFonts w:ascii="Tahoma" w:hAnsi="Tahoma" w:cs="Tahoma"/>
          <w:bCs/>
          <w:sz w:val="22"/>
          <w:shd w:val="clear" w:color="auto" w:fill="FFFFFF"/>
        </w:rPr>
      </w:pPr>
      <w:r w:rsidRPr="007246B1">
        <w:rPr>
          <w:rFonts w:ascii="Tahoma" w:hAnsi="Tahoma" w:cs="Tahoma"/>
          <w:bCs/>
          <w:sz w:val="22"/>
          <w:shd w:val="clear" w:color="auto" w:fill="FFFFFF"/>
        </w:rPr>
        <w:t>Ce document est tenu à la disposition des travailleurs et anciens travailleurs pour les versions concernant leur période d’activité. Chaque mise à jour doit également être transmise au service de prévention et de santé au travail auquel l’employeur adhère.</w:t>
      </w:r>
    </w:p>
    <w:p w14:paraId="655B1C13" w14:textId="77777777" w:rsidR="00D503D0" w:rsidRPr="003607E4" w:rsidRDefault="00D503D0" w:rsidP="00DC6842">
      <w:pPr>
        <w:pStyle w:val="Sansinterligne"/>
        <w:kinsoku w:val="0"/>
        <w:overflowPunct w:val="0"/>
        <w:rPr>
          <w:rFonts w:ascii="Tahoma" w:hAnsi="Tahoma" w:cs="Tahoma"/>
          <w:bCs/>
          <w:i/>
          <w:iCs/>
          <w:color w:val="0070C0"/>
          <w:sz w:val="22"/>
          <w:shd w:val="clear" w:color="auto" w:fill="FFFFFF"/>
        </w:rPr>
      </w:pPr>
    </w:p>
    <w:p w14:paraId="30C1D756" w14:textId="0D57794D" w:rsidR="007246B1" w:rsidRPr="003607E4" w:rsidRDefault="007246B1" w:rsidP="001D46F0">
      <w:pPr>
        <w:spacing w:line="240" w:lineRule="auto"/>
        <w:jc w:val="left"/>
        <w:rPr>
          <w:rFonts w:eastAsia="Times New Roman"/>
          <w:i/>
          <w:iCs/>
          <w:color w:val="0070C0"/>
          <w:lang w:eastAsia="fr-FR"/>
        </w:rPr>
      </w:pPr>
      <w:r w:rsidRPr="003607E4">
        <w:rPr>
          <w:rFonts w:eastAsia="Times New Roman"/>
          <w:i/>
          <w:iCs/>
          <w:color w:val="0070C0"/>
          <w:lang w:eastAsia="fr-FR"/>
        </w:rPr>
        <w:t>Par ailleurs, s</w:t>
      </w:r>
      <w:r w:rsidR="00930BBB" w:rsidRPr="003607E4">
        <w:rPr>
          <w:rFonts w:eastAsia="Times New Roman"/>
          <w:i/>
          <w:iCs/>
          <w:color w:val="0070C0"/>
          <w:lang w:eastAsia="fr-FR"/>
        </w:rPr>
        <w:t xml:space="preserve">ur le sujet, nous tenons à vous alerter sur le fait que de </w:t>
      </w:r>
      <w:r w:rsidRPr="003607E4">
        <w:rPr>
          <w:rFonts w:eastAsia="Times New Roman"/>
          <w:i/>
          <w:iCs/>
          <w:color w:val="0070C0"/>
          <w:lang w:eastAsia="fr-FR"/>
        </w:rPr>
        <w:t>nombreuses entreprises adhérentes nous ont informé avoir reçus</w:t>
      </w:r>
      <w:r w:rsidR="00930BBB" w:rsidRPr="003607E4">
        <w:rPr>
          <w:rFonts w:eastAsia="Times New Roman"/>
          <w:i/>
          <w:iCs/>
          <w:color w:val="0070C0"/>
          <w:lang w:eastAsia="fr-FR"/>
        </w:rPr>
        <w:t xml:space="preserve"> des courriers, de la part </w:t>
      </w:r>
      <w:r w:rsidR="001D46F0" w:rsidRPr="003607E4">
        <w:rPr>
          <w:rFonts w:eastAsia="Times New Roman"/>
          <w:i/>
          <w:iCs/>
          <w:color w:val="0070C0"/>
          <w:lang w:eastAsia="fr-FR"/>
        </w:rPr>
        <w:t xml:space="preserve">d’organismes privés sans mission </w:t>
      </w:r>
      <w:r w:rsidRPr="003607E4">
        <w:rPr>
          <w:rFonts w:eastAsia="Times New Roman"/>
          <w:i/>
          <w:iCs/>
          <w:color w:val="0070C0"/>
          <w:lang w:eastAsia="fr-FR"/>
        </w:rPr>
        <w:t>officielle, menaçants de demande de mise en conformité sur le DUERP à défaut de sanction.</w:t>
      </w:r>
    </w:p>
    <w:p w14:paraId="2144008A" w14:textId="2BCDADA8" w:rsidR="007246B1" w:rsidRPr="007246B1" w:rsidRDefault="007246B1" w:rsidP="001D46F0">
      <w:pPr>
        <w:spacing w:line="240" w:lineRule="auto"/>
        <w:jc w:val="left"/>
        <w:rPr>
          <w:rFonts w:eastAsia="Times New Roman"/>
          <w:b/>
          <w:bCs/>
          <w:i/>
          <w:iCs/>
          <w:color w:val="000000"/>
          <w:lang w:eastAsia="fr-FR"/>
        </w:rPr>
      </w:pPr>
      <w:r w:rsidRPr="007246B1">
        <w:rPr>
          <w:rFonts w:eastAsia="Times New Roman"/>
          <w:i/>
          <w:iCs/>
          <w:color w:val="000000"/>
          <w:lang w:eastAsia="fr-FR"/>
        </w:rPr>
        <w:t xml:space="preserve">Ils vous proposent ensuite de vous connecter sur un site avec des identifiants (votre numéro </w:t>
      </w:r>
      <w:r w:rsidRPr="007246B1">
        <w:rPr>
          <w:rFonts w:eastAsia="Times New Roman"/>
          <w:i/>
          <w:iCs/>
          <w:color w:val="000000"/>
          <w:lang w:eastAsia="fr-FR"/>
        </w:rPr>
        <w:tab/>
        <w:t>SIRET et un code d’accès pour régulariser votre situation sans délai.</w:t>
      </w:r>
    </w:p>
    <w:p w14:paraId="6027DC4B" w14:textId="0FFA703A" w:rsidR="007246B1" w:rsidRPr="003607E4" w:rsidRDefault="007246B1" w:rsidP="007246B1">
      <w:pPr>
        <w:spacing w:line="240" w:lineRule="auto"/>
        <w:jc w:val="left"/>
        <w:rPr>
          <w:rFonts w:eastAsia="Times New Roman"/>
          <w:i/>
          <w:iCs/>
          <w:color w:val="000000"/>
          <w:u w:val="single"/>
          <w:lang w:eastAsia="fr-FR"/>
        </w:rPr>
      </w:pPr>
      <w:r w:rsidRPr="003607E4">
        <w:rPr>
          <w:rFonts w:eastAsia="Times New Roman"/>
          <w:i/>
          <w:iCs/>
          <w:color w:val="000000"/>
          <w:u w:val="single"/>
          <w:lang w:eastAsia="fr-FR"/>
        </w:rPr>
        <w:t>Nous vous recommandons de ne pas donner suite au courrier et ne pas aller sur leur site.</w:t>
      </w:r>
    </w:p>
    <w:p w14:paraId="7AF865FA" w14:textId="048F5566" w:rsidR="007246B1" w:rsidRPr="007246B1" w:rsidRDefault="007246B1" w:rsidP="007246B1">
      <w:pPr>
        <w:spacing w:line="240" w:lineRule="auto"/>
        <w:jc w:val="left"/>
        <w:rPr>
          <w:rFonts w:eastAsia="Times New Roman"/>
          <w:i/>
          <w:iCs/>
          <w:color w:val="000000"/>
          <w:lang w:eastAsia="fr-FR"/>
        </w:rPr>
      </w:pPr>
      <w:r w:rsidRPr="007246B1">
        <w:rPr>
          <w:rFonts w:eastAsia="Times New Roman"/>
          <w:i/>
          <w:iCs/>
          <w:color w:val="000000"/>
          <w:lang w:eastAsia="fr-FR"/>
        </w:rPr>
        <w:t xml:space="preserve">Les outils d’aide à l’évaluation des risques de l’OPPBTP, sont en libre accès sur le site de </w:t>
      </w:r>
      <w:proofErr w:type="gramStart"/>
      <w:r w:rsidRPr="007246B1">
        <w:rPr>
          <w:rFonts w:eastAsia="Times New Roman"/>
          <w:i/>
          <w:iCs/>
          <w:color w:val="000000"/>
          <w:lang w:eastAsia="fr-FR"/>
        </w:rPr>
        <w:t>l'OPBTP:</w:t>
      </w:r>
      <w:proofErr w:type="gramEnd"/>
      <w:r w:rsidRPr="007246B1">
        <w:rPr>
          <w:rFonts w:eastAsia="Times New Roman"/>
          <w:i/>
          <w:iCs/>
          <w:color w:val="000000"/>
          <w:lang w:eastAsia="fr-FR"/>
        </w:rPr>
        <w:t xml:space="preserve">  </w:t>
      </w:r>
      <w:hyperlink r:id="rId10" w:history="1">
        <w:r w:rsidRPr="007246B1">
          <w:rPr>
            <w:rStyle w:val="Lienhypertexte"/>
            <w:rFonts w:eastAsia="Times New Roman"/>
            <w:i/>
            <w:iCs/>
            <w:lang w:eastAsia="fr-FR"/>
          </w:rPr>
          <w:t>https://www.preventionbtp.fr/ressources/documentation/outil/realisez-votre-premier-document-unique-du_F4NauWE7NToBM47y7B5PBU</w:t>
        </w:r>
      </w:hyperlink>
      <w:r w:rsidRPr="007246B1">
        <w:rPr>
          <w:rFonts w:eastAsia="Times New Roman"/>
          <w:i/>
          <w:iCs/>
          <w:color w:val="000000"/>
          <w:lang w:eastAsia="fr-FR"/>
        </w:rPr>
        <w:t xml:space="preserve"> </w:t>
      </w:r>
    </w:p>
    <w:p w14:paraId="266D1B96" w14:textId="77777777" w:rsidR="007246B1" w:rsidRPr="007246B1" w:rsidRDefault="007246B1" w:rsidP="007246B1">
      <w:pPr>
        <w:spacing w:line="240" w:lineRule="auto"/>
        <w:jc w:val="left"/>
        <w:rPr>
          <w:rFonts w:eastAsia="Times New Roman"/>
          <w:color w:val="000000"/>
          <w:lang w:eastAsia="fr-FR"/>
        </w:rPr>
      </w:pPr>
    </w:p>
    <w:p w14:paraId="1305B9C2" w14:textId="77777777" w:rsidR="007246B1" w:rsidRDefault="007246B1" w:rsidP="007246B1">
      <w:pPr>
        <w:spacing w:line="240" w:lineRule="auto"/>
        <w:jc w:val="left"/>
        <w:rPr>
          <w:rFonts w:eastAsia="Times New Roman"/>
          <w:color w:val="000000"/>
          <w:lang w:eastAsia="fr-FR"/>
        </w:rPr>
      </w:pPr>
    </w:p>
    <w:p w14:paraId="1364AF7F" w14:textId="0C0A5601" w:rsidR="006A32FE" w:rsidRPr="007246B1" w:rsidRDefault="007246B1" w:rsidP="001D46F0">
      <w:pPr>
        <w:spacing w:line="240" w:lineRule="auto"/>
        <w:jc w:val="left"/>
        <w:rPr>
          <w:rFonts w:eastAsia="Times New Roman"/>
          <w:i/>
          <w:iCs/>
          <w:color w:val="000000"/>
          <w:lang w:eastAsia="fr-FR"/>
        </w:rPr>
      </w:pPr>
      <w:r w:rsidRPr="007246B1">
        <w:rPr>
          <w:rFonts w:eastAsia="Times New Roman"/>
          <w:i/>
          <w:iCs/>
          <w:color w:val="000000"/>
          <w:lang w:eastAsia="fr-FR"/>
        </w:rPr>
        <w:lastRenderedPageBreak/>
        <w:t>En complément, votre CAPEB peut vous proposer peut vous proposer de participer à un atelier document unique (DU) dans le cadre du partenariat avec l’OPPBTP, n'hésitez pas à les solliciter sur le sujet.</w:t>
      </w:r>
    </w:p>
    <w:p w14:paraId="38761261" w14:textId="12918EDB" w:rsidR="00066622" w:rsidRPr="00F37C15" w:rsidRDefault="00F37C15" w:rsidP="00066622">
      <w:pPr>
        <w:pStyle w:val="Paragraphedeliste"/>
        <w:numPr>
          <w:ilvl w:val="0"/>
          <w:numId w:val="13"/>
        </w:numPr>
        <w:spacing w:line="240" w:lineRule="auto"/>
        <w:jc w:val="left"/>
        <w:rPr>
          <w:rFonts w:eastAsia="Times New Roman"/>
          <w:b/>
          <w:bCs/>
          <w:i/>
          <w:iCs/>
          <w:color w:val="FF0000"/>
          <w:sz w:val="24"/>
          <w:szCs w:val="24"/>
          <w:lang w:eastAsia="fr-FR"/>
        </w:rPr>
      </w:pPr>
      <w:r w:rsidRPr="00F37C15">
        <w:rPr>
          <w:rFonts w:eastAsia="Times New Roman"/>
          <w:b/>
          <w:bCs/>
          <w:i/>
          <w:iCs/>
          <w:color w:val="FF0000"/>
          <w:sz w:val="24"/>
          <w:szCs w:val="24"/>
          <w:lang w:eastAsia="fr-FR"/>
        </w:rPr>
        <w:t xml:space="preserve">Nouvelles mentions obligatoires sur </w:t>
      </w:r>
      <w:r w:rsidR="007246B1">
        <w:rPr>
          <w:rFonts w:eastAsia="Times New Roman"/>
          <w:b/>
          <w:bCs/>
          <w:i/>
          <w:iCs/>
          <w:color w:val="FF0000"/>
          <w:sz w:val="24"/>
          <w:szCs w:val="24"/>
          <w:lang w:eastAsia="fr-FR"/>
        </w:rPr>
        <w:t xml:space="preserve">les </w:t>
      </w:r>
      <w:r w:rsidRPr="00F37C15">
        <w:rPr>
          <w:rFonts w:eastAsia="Times New Roman"/>
          <w:b/>
          <w:bCs/>
          <w:i/>
          <w:iCs/>
          <w:color w:val="FF0000"/>
          <w:sz w:val="24"/>
          <w:szCs w:val="24"/>
          <w:lang w:eastAsia="fr-FR"/>
        </w:rPr>
        <w:t>factures au 1</w:t>
      </w:r>
      <w:r w:rsidRPr="00F37C15">
        <w:rPr>
          <w:rFonts w:eastAsia="Times New Roman"/>
          <w:b/>
          <w:bCs/>
          <w:i/>
          <w:iCs/>
          <w:color w:val="FF0000"/>
          <w:sz w:val="24"/>
          <w:szCs w:val="24"/>
          <w:vertAlign w:val="superscript"/>
          <w:lang w:eastAsia="fr-FR"/>
        </w:rPr>
        <w:t>er</w:t>
      </w:r>
      <w:r w:rsidRPr="00F37C15">
        <w:rPr>
          <w:rFonts w:eastAsia="Times New Roman"/>
          <w:b/>
          <w:bCs/>
          <w:i/>
          <w:iCs/>
          <w:color w:val="FF0000"/>
          <w:sz w:val="24"/>
          <w:szCs w:val="24"/>
          <w:lang w:eastAsia="fr-FR"/>
        </w:rPr>
        <w:t xml:space="preserve"> juillet 2024</w:t>
      </w:r>
    </w:p>
    <w:p w14:paraId="26A933A6" w14:textId="5F99F611" w:rsidR="00F37C15" w:rsidRDefault="003708D4" w:rsidP="00F37C15">
      <w:pPr>
        <w:spacing w:line="240" w:lineRule="auto"/>
        <w:jc w:val="left"/>
        <w:rPr>
          <w:rFonts w:eastAsia="Times New Roman"/>
          <w:lang w:eastAsia="fr-FR"/>
        </w:rPr>
      </w:pPr>
      <w:hyperlink r:id="rId11" w:history="1">
        <w:r w:rsidR="00F37C15" w:rsidRPr="00F37C15">
          <w:rPr>
            <w:rStyle w:val="Lienhypertexte"/>
            <w:rFonts w:eastAsia="Times New Roman"/>
            <w:lang w:eastAsia="fr-FR"/>
          </w:rPr>
          <w:t>Le décret n° 2022-1299 du 7 octobre 2022</w:t>
        </w:r>
      </w:hyperlink>
      <w:r w:rsidR="00F37C15" w:rsidRPr="00F37C15">
        <w:rPr>
          <w:rFonts w:eastAsia="Times New Roman"/>
          <w:lang w:eastAsia="fr-FR"/>
        </w:rPr>
        <w:t xml:space="preserve"> a fait évoluer </w:t>
      </w:r>
      <w:hyperlink r:id="rId12" w:history="1">
        <w:r w:rsidR="00F37C15" w:rsidRPr="00F37C15">
          <w:rPr>
            <w:rStyle w:val="Lienhypertexte"/>
            <w:rFonts w:eastAsia="Times New Roman"/>
            <w:lang w:eastAsia="fr-FR"/>
          </w:rPr>
          <w:t>l'article 242 nonies A du CGI.</w:t>
        </w:r>
      </w:hyperlink>
      <w:r w:rsidR="00F37C15" w:rsidRPr="00F37C15">
        <w:rPr>
          <w:rFonts w:eastAsia="Times New Roman"/>
          <w:lang w:eastAsia="fr-FR"/>
        </w:rPr>
        <w:t xml:space="preserve"> </w:t>
      </w:r>
    </w:p>
    <w:p w14:paraId="03D177E3" w14:textId="672B2B46" w:rsidR="00F37C15" w:rsidRPr="00F37C15" w:rsidRDefault="00F37C15" w:rsidP="00F37C15">
      <w:pPr>
        <w:spacing w:line="240" w:lineRule="auto"/>
        <w:jc w:val="left"/>
        <w:rPr>
          <w:rFonts w:eastAsia="Times New Roman"/>
          <w:b/>
          <w:bCs/>
          <w:lang w:eastAsia="fr-FR"/>
        </w:rPr>
      </w:pPr>
      <w:r w:rsidRPr="00F37C15">
        <w:rPr>
          <w:rFonts w:eastAsia="Times New Roman"/>
          <w:b/>
          <w:bCs/>
          <w:lang w:eastAsia="fr-FR"/>
        </w:rPr>
        <w:t xml:space="preserve">Quatre nouvelles mentions s’ajoutent à celles qui étaient déjà obligatoires. </w:t>
      </w:r>
    </w:p>
    <w:p w14:paraId="71B522E3" w14:textId="543D02BA" w:rsidR="00F37C15" w:rsidRPr="00F37C15" w:rsidRDefault="00F37C15" w:rsidP="00F37C15">
      <w:pPr>
        <w:spacing w:line="240" w:lineRule="auto"/>
        <w:jc w:val="left"/>
        <w:rPr>
          <w:rFonts w:eastAsia="Times New Roman"/>
          <w:lang w:eastAsia="fr-FR"/>
        </w:rPr>
      </w:pPr>
      <w:r w:rsidRPr="00F37C15">
        <w:rPr>
          <w:rFonts w:eastAsia="Times New Roman"/>
          <w:lang w:eastAsia="fr-FR"/>
        </w:rPr>
        <w:t>Vous trouverez des explications sur ces 4 nouvelles mentions</w:t>
      </w:r>
      <w:r>
        <w:rPr>
          <w:rFonts w:eastAsia="Times New Roman"/>
          <w:lang w:eastAsia="fr-FR"/>
        </w:rPr>
        <w:t> :</w:t>
      </w:r>
    </w:p>
    <w:p w14:paraId="4D08608A" w14:textId="07885E0C" w:rsidR="00F37C15" w:rsidRPr="00D503D0" w:rsidRDefault="00F37C15" w:rsidP="00D503D0">
      <w:pPr>
        <w:pStyle w:val="Paragraphedeliste"/>
        <w:numPr>
          <w:ilvl w:val="0"/>
          <w:numId w:val="18"/>
        </w:numPr>
        <w:spacing w:line="240" w:lineRule="auto"/>
        <w:jc w:val="left"/>
        <w:rPr>
          <w:rFonts w:eastAsia="Times New Roman"/>
          <w:b/>
          <w:bCs/>
          <w:color w:val="0070C0"/>
          <w:lang w:eastAsia="fr-FR"/>
        </w:rPr>
      </w:pPr>
      <w:r w:rsidRPr="00D503D0">
        <w:rPr>
          <w:rFonts w:eastAsia="Times New Roman"/>
          <w:b/>
          <w:bCs/>
          <w:color w:val="0070C0"/>
          <w:lang w:eastAsia="fr-FR"/>
        </w:rPr>
        <w:t xml:space="preserve">Le numéro de SIREN du client </w:t>
      </w:r>
    </w:p>
    <w:p w14:paraId="3AD56D87" w14:textId="5AA7B982" w:rsidR="00F37C15" w:rsidRPr="00F37C15" w:rsidRDefault="00F37C15" w:rsidP="00F37C15">
      <w:pPr>
        <w:spacing w:line="240" w:lineRule="auto"/>
        <w:jc w:val="left"/>
        <w:rPr>
          <w:rFonts w:eastAsia="Times New Roman"/>
          <w:lang w:eastAsia="fr-FR"/>
        </w:rPr>
      </w:pPr>
      <w:r w:rsidRPr="00F37C15">
        <w:rPr>
          <w:rFonts w:eastAsia="Times New Roman"/>
          <w:lang w:eastAsia="fr-FR"/>
        </w:rPr>
        <w:t xml:space="preserve">Auparavant facultatif, il est maintenant obligatoire d’indiquer le numéro SIREN de votre client sur vos factures. Si votre client est un professionnel dont l’entreprise est domiciliée en Union européenne (hors France), vous devez noter son numéro de TVA intracommunautaire. </w:t>
      </w:r>
    </w:p>
    <w:p w14:paraId="28D7B5FA" w14:textId="14740457" w:rsidR="00F37C15" w:rsidRPr="00D503D0" w:rsidRDefault="00F37C15" w:rsidP="00D503D0">
      <w:pPr>
        <w:pStyle w:val="Paragraphedeliste"/>
        <w:numPr>
          <w:ilvl w:val="0"/>
          <w:numId w:val="18"/>
        </w:numPr>
        <w:spacing w:line="240" w:lineRule="auto"/>
        <w:jc w:val="left"/>
        <w:rPr>
          <w:rFonts w:eastAsia="Times New Roman"/>
          <w:b/>
          <w:bCs/>
          <w:color w:val="0070C0"/>
          <w:lang w:eastAsia="fr-FR"/>
        </w:rPr>
      </w:pPr>
      <w:r w:rsidRPr="00D503D0">
        <w:rPr>
          <w:rFonts w:eastAsia="Times New Roman"/>
          <w:b/>
          <w:bCs/>
          <w:color w:val="0070C0"/>
          <w:lang w:eastAsia="fr-FR"/>
        </w:rPr>
        <w:t xml:space="preserve">L'adresse de livraison des biens </w:t>
      </w:r>
    </w:p>
    <w:p w14:paraId="766CFACE" w14:textId="77777777" w:rsidR="00F37C15" w:rsidRPr="00F37C15" w:rsidRDefault="00F37C15" w:rsidP="00F37C15">
      <w:pPr>
        <w:spacing w:line="240" w:lineRule="auto"/>
        <w:jc w:val="left"/>
        <w:rPr>
          <w:rFonts w:eastAsia="Times New Roman"/>
          <w:lang w:eastAsia="fr-FR"/>
        </w:rPr>
      </w:pPr>
      <w:r w:rsidRPr="00F37C15">
        <w:rPr>
          <w:rFonts w:eastAsia="Times New Roman"/>
          <w:lang w:eastAsia="fr-FR"/>
        </w:rPr>
        <w:t>Si l’opération consiste en une vente de biens, vous devez maintenant faire figurer l’adresse de livraison si elle est différente de l’adresse de facturation</w:t>
      </w:r>
    </w:p>
    <w:p w14:paraId="6FB406FC" w14:textId="3CA9D6F1" w:rsidR="00F37C15" w:rsidRPr="00F37C15" w:rsidRDefault="00F37C15" w:rsidP="00F37C15">
      <w:pPr>
        <w:spacing w:line="240" w:lineRule="auto"/>
        <w:jc w:val="left"/>
        <w:rPr>
          <w:rFonts w:eastAsia="Times New Roman"/>
          <w:lang w:eastAsia="fr-FR"/>
        </w:rPr>
      </w:pPr>
      <w:r w:rsidRPr="00F37C15">
        <w:rPr>
          <w:rFonts w:eastAsia="Times New Roman"/>
          <w:lang w:eastAsia="fr-FR"/>
        </w:rPr>
        <w:t xml:space="preserve">En revanche, vous n’êtes pas concerné si vous faites de la prestation de services. </w:t>
      </w:r>
    </w:p>
    <w:p w14:paraId="1BC08B05" w14:textId="691A00AE" w:rsidR="00F37C15" w:rsidRPr="00D503D0" w:rsidRDefault="00F37C15" w:rsidP="00F37C15">
      <w:pPr>
        <w:spacing w:line="240" w:lineRule="auto"/>
        <w:jc w:val="left"/>
        <w:rPr>
          <w:rFonts w:eastAsia="Times New Roman"/>
          <w:lang w:eastAsia="fr-FR"/>
        </w:rPr>
      </w:pPr>
      <w:r w:rsidRPr="00F37C15">
        <w:rPr>
          <w:rFonts w:eastAsia="Times New Roman"/>
          <w:lang w:eastAsia="fr-FR"/>
        </w:rPr>
        <w:t xml:space="preserve">Donc cette mention ne concernera que vos factures sur les livraisons de biens. </w:t>
      </w:r>
    </w:p>
    <w:p w14:paraId="44A20433" w14:textId="5E055307" w:rsidR="00F37C15" w:rsidRPr="00D503D0" w:rsidRDefault="00F37C15" w:rsidP="00D503D0">
      <w:pPr>
        <w:pStyle w:val="Paragraphedeliste"/>
        <w:numPr>
          <w:ilvl w:val="0"/>
          <w:numId w:val="18"/>
        </w:numPr>
        <w:spacing w:line="240" w:lineRule="auto"/>
        <w:jc w:val="left"/>
        <w:rPr>
          <w:rFonts w:eastAsia="Times New Roman"/>
          <w:b/>
          <w:bCs/>
          <w:color w:val="0070C0"/>
          <w:lang w:eastAsia="fr-FR"/>
        </w:rPr>
      </w:pPr>
      <w:r w:rsidRPr="00D503D0">
        <w:rPr>
          <w:rFonts w:eastAsia="Times New Roman"/>
          <w:b/>
          <w:bCs/>
          <w:color w:val="0070C0"/>
          <w:lang w:eastAsia="fr-FR"/>
        </w:rPr>
        <w:t>La catégorie de l'opération</w:t>
      </w:r>
    </w:p>
    <w:p w14:paraId="58CFDBC8" w14:textId="043CBB72" w:rsidR="00F37C15" w:rsidRDefault="00F37C15" w:rsidP="00F37C15">
      <w:pPr>
        <w:spacing w:line="240" w:lineRule="auto"/>
        <w:jc w:val="left"/>
        <w:rPr>
          <w:rFonts w:eastAsia="Times New Roman"/>
          <w:lang w:eastAsia="fr-FR"/>
        </w:rPr>
      </w:pPr>
      <w:r w:rsidRPr="00F37C15">
        <w:rPr>
          <w:rFonts w:eastAsia="Times New Roman"/>
          <w:lang w:eastAsia="fr-FR"/>
        </w:rPr>
        <w:t xml:space="preserve">Vous devrez faire apparaitre la nature de l'opération concernée. </w:t>
      </w:r>
    </w:p>
    <w:p w14:paraId="1687FA03" w14:textId="518AE714" w:rsidR="00F37C15" w:rsidRPr="00F37C15" w:rsidRDefault="00F37C15" w:rsidP="00F37C15">
      <w:pPr>
        <w:spacing w:line="240" w:lineRule="auto"/>
        <w:jc w:val="left"/>
        <w:rPr>
          <w:rFonts w:eastAsia="Times New Roman"/>
          <w:lang w:eastAsia="fr-FR"/>
        </w:rPr>
      </w:pPr>
      <w:r w:rsidRPr="00F37C15">
        <w:rPr>
          <w:rFonts w:eastAsia="Times New Roman"/>
          <w:lang w:eastAsia="fr-FR"/>
        </w:rPr>
        <w:t xml:space="preserve">A savoir : </w:t>
      </w:r>
    </w:p>
    <w:p w14:paraId="798F04A0" w14:textId="77777777" w:rsidR="00F37C15" w:rsidRPr="00F37C15" w:rsidRDefault="00F37C15" w:rsidP="00F37C15">
      <w:pPr>
        <w:spacing w:line="240" w:lineRule="auto"/>
        <w:jc w:val="left"/>
        <w:rPr>
          <w:rFonts w:eastAsia="Times New Roman"/>
          <w:lang w:eastAsia="fr-FR"/>
        </w:rPr>
      </w:pPr>
      <w:r w:rsidRPr="00F37C15">
        <w:rPr>
          <w:rFonts w:eastAsia="Times New Roman"/>
          <w:lang w:eastAsia="fr-FR"/>
        </w:rPr>
        <w:t xml:space="preserve">-Livraison de biens (vous vendez des biens ou des marchandises) </w:t>
      </w:r>
    </w:p>
    <w:p w14:paraId="7EB16F86" w14:textId="77777777" w:rsidR="00F37C15" w:rsidRPr="00F37C15" w:rsidRDefault="00F37C15" w:rsidP="00F37C15">
      <w:pPr>
        <w:spacing w:line="240" w:lineRule="auto"/>
        <w:jc w:val="left"/>
        <w:rPr>
          <w:rFonts w:eastAsia="Times New Roman"/>
          <w:lang w:eastAsia="fr-FR"/>
        </w:rPr>
      </w:pPr>
      <w:r w:rsidRPr="00F37C15">
        <w:rPr>
          <w:rFonts w:eastAsia="Times New Roman"/>
          <w:lang w:eastAsia="fr-FR"/>
        </w:rPr>
        <w:t xml:space="preserve">-Prestation de services (artisanale, commerciale ou libérale) </w:t>
      </w:r>
    </w:p>
    <w:p w14:paraId="26ADAF06" w14:textId="392F689D" w:rsidR="00F37C15" w:rsidRPr="00F37C15" w:rsidRDefault="00F37C15" w:rsidP="00F37C15">
      <w:pPr>
        <w:spacing w:line="240" w:lineRule="auto"/>
        <w:jc w:val="left"/>
        <w:rPr>
          <w:rFonts w:eastAsia="Times New Roman"/>
          <w:lang w:eastAsia="fr-FR"/>
        </w:rPr>
      </w:pPr>
      <w:r w:rsidRPr="00F37C15">
        <w:rPr>
          <w:rFonts w:eastAsia="Times New Roman"/>
          <w:lang w:eastAsia="fr-FR"/>
        </w:rPr>
        <w:t xml:space="preserve">-Mixte (les deux) </w:t>
      </w:r>
    </w:p>
    <w:p w14:paraId="22B63D25" w14:textId="2F9BBA09" w:rsidR="00F37C15" w:rsidRPr="00F37C15" w:rsidRDefault="00F37C15" w:rsidP="00F37C15">
      <w:pPr>
        <w:spacing w:line="240" w:lineRule="auto"/>
        <w:jc w:val="left"/>
        <w:rPr>
          <w:rFonts w:eastAsia="Times New Roman"/>
          <w:b/>
          <w:bCs/>
          <w:color w:val="0070C0"/>
          <w:lang w:eastAsia="fr-FR"/>
        </w:rPr>
      </w:pPr>
      <w:r w:rsidRPr="00F37C15">
        <w:rPr>
          <w:rFonts w:eastAsia="Times New Roman"/>
          <w:lang w:eastAsia="fr-FR"/>
        </w:rPr>
        <w:t>Cela concernera donc toutes vos factures, car vous devrez faire apparaitre distinctement quel est le type d'opération.</w:t>
      </w:r>
    </w:p>
    <w:p w14:paraId="445488E3" w14:textId="62A8991A" w:rsidR="00F37C15" w:rsidRPr="00D503D0" w:rsidRDefault="00F37C15" w:rsidP="00D503D0">
      <w:pPr>
        <w:pStyle w:val="Paragraphedeliste"/>
        <w:numPr>
          <w:ilvl w:val="0"/>
          <w:numId w:val="18"/>
        </w:numPr>
        <w:spacing w:line="240" w:lineRule="auto"/>
        <w:jc w:val="left"/>
        <w:rPr>
          <w:rFonts w:eastAsia="Times New Roman"/>
          <w:b/>
          <w:bCs/>
          <w:color w:val="0070C0"/>
          <w:lang w:eastAsia="fr-FR"/>
        </w:rPr>
      </w:pPr>
      <w:r w:rsidRPr="00D503D0">
        <w:rPr>
          <w:rFonts w:eastAsia="Times New Roman"/>
          <w:b/>
          <w:bCs/>
          <w:color w:val="0070C0"/>
          <w:lang w:eastAsia="fr-FR"/>
        </w:rPr>
        <w:t xml:space="preserve">L’option pour le paiement de la taxe d’après les débits </w:t>
      </w:r>
    </w:p>
    <w:p w14:paraId="7A143B23" w14:textId="77777777" w:rsidR="00F37C15" w:rsidRPr="00F37C15" w:rsidRDefault="00F37C15" w:rsidP="00F37C15">
      <w:pPr>
        <w:spacing w:line="240" w:lineRule="auto"/>
        <w:jc w:val="left"/>
        <w:rPr>
          <w:rFonts w:eastAsia="Times New Roman"/>
          <w:lang w:eastAsia="fr-FR"/>
        </w:rPr>
      </w:pPr>
      <w:r w:rsidRPr="00F37C15">
        <w:rPr>
          <w:rFonts w:eastAsia="Times New Roman"/>
          <w:lang w:eastAsia="fr-FR"/>
        </w:rPr>
        <w:t>Si vous avez opté pour le paiement de la taxe d'après les débits, la mention « Option pour le paiement de la taxe d’après les débits » doit figurer sur votre facture.</w:t>
      </w:r>
    </w:p>
    <w:p w14:paraId="72DDB47B" w14:textId="3E2B27C1" w:rsidR="00F37C15" w:rsidRPr="00F37C15" w:rsidRDefault="00F37C15" w:rsidP="00F37C15">
      <w:pPr>
        <w:spacing w:line="240" w:lineRule="auto"/>
        <w:jc w:val="left"/>
        <w:rPr>
          <w:rFonts w:eastAsia="Times New Roman"/>
          <w:lang w:eastAsia="fr-FR"/>
        </w:rPr>
      </w:pPr>
      <w:r w:rsidRPr="00F37C15">
        <w:rPr>
          <w:rFonts w:eastAsia="Times New Roman"/>
          <w:lang w:eastAsia="fr-FR"/>
        </w:rPr>
        <w:t xml:space="preserve">Deux régimes de paiement existent en ce qui concerne la taxe sur la valeur ajoutée (TVA) : </w:t>
      </w:r>
    </w:p>
    <w:p w14:paraId="3E61BCDB" w14:textId="77777777" w:rsidR="00F37C15" w:rsidRPr="00F37C15" w:rsidRDefault="00F37C15" w:rsidP="00F37C15">
      <w:pPr>
        <w:spacing w:line="240" w:lineRule="auto"/>
        <w:jc w:val="left"/>
        <w:rPr>
          <w:rFonts w:eastAsia="Times New Roman"/>
          <w:lang w:eastAsia="fr-FR"/>
        </w:rPr>
      </w:pPr>
      <w:r w:rsidRPr="00F37C15">
        <w:rPr>
          <w:rFonts w:eastAsia="Times New Roman"/>
          <w:lang w:eastAsia="fr-FR"/>
        </w:rPr>
        <w:t xml:space="preserve">-Le paiement d’après les encaissements </w:t>
      </w:r>
    </w:p>
    <w:p w14:paraId="4697063C" w14:textId="77777777" w:rsidR="00F37C15" w:rsidRPr="00F37C15" w:rsidRDefault="00F37C15" w:rsidP="00F37C15">
      <w:pPr>
        <w:spacing w:line="240" w:lineRule="auto"/>
        <w:jc w:val="left"/>
        <w:rPr>
          <w:rFonts w:eastAsia="Times New Roman"/>
          <w:lang w:eastAsia="fr-FR"/>
        </w:rPr>
      </w:pPr>
      <w:r w:rsidRPr="00F37C15">
        <w:rPr>
          <w:rFonts w:eastAsia="Times New Roman"/>
          <w:lang w:eastAsia="fr-FR"/>
        </w:rPr>
        <w:t xml:space="preserve">-Le paiement d’après les débits </w:t>
      </w:r>
    </w:p>
    <w:p w14:paraId="2139A5E9" w14:textId="77777777" w:rsidR="00F37C15" w:rsidRPr="00F37C15" w:rsidRDefault="00F37C15" w:rsidP="00F37C15">
      <w:pPr>
        <w:spacing w:line="240" w:lineRule="auto"/>
        <w:jc w:val="left"/>
        <w:rPr>
          <w:rFonts w:eastAsia="Times New Roman"/>
          <w:lang w:eastAsia="fr-FR"/>
        </w:rPr>
      </w:pPr>
      <w:r w:rsidRPr="00F37C15">
        <w:rPr>
          <w:rFonts w:eastAsia="Times New Roman"/>
          <w:lang w:eastAsia="fr-FR"/>
        </w:rPr>
        <w:t>Cette dernière mention dépendra du choix que vous avez opéré sur le paiement de la TVA</w:t>
      </w:r>
    </w:p>
    <w:p w14:paraId="3B9EAFCA" w14:textId="2B17955A" w:rsidR="00F37C15" w:rsidRPr="00F37C15" w:rsidRDefault="00F37C15" w:rsidP="00F37C15">
      <w:pPr>
        <w:spacing w:line="240" w:lineRule="auto"/>
        <w:jc w:val="left"/>
        <w:rPr>
          <w:rFonts w:eastAsia="Times New Roman"/>
          <w:lang w:eastAsia="fr-FR"/>
        </w:rPr>
      </w:pPr>
      <w:r w:rsidRPr="003607E4">
        <w:rPr>
          <w:rFonts w:eastAsia="Times New Roman"/>
          <w:color w:val="0070C0"/>
          <w:lang w:eastAsia="fr-FR"/>
        </w:rPr>
        <w:t xml:space="preserve">Pour aller plus loin voir : </w:t>
      </w:r>
      <w:hyperlink r:id="rId13" w:history="1">
        <w:r w:rsidRPr="00ED28F4">
          <w:rPr>
            <w:rStyle w:val="Lienhypertexte"/>
            <w:rFonts w:eastAsia="Times New Roman"/>
            <w:lang w:eastAsia="fr-FR"/>
          </w:rPr>
          <w:t>https://www.economie.gouv.fr/cedef/facture-mentions-obligatoires</w:t>
        </w:r>
      </w:hyperlink>
      <w:r>
        <w:rPr>
          <w:rFonts w:eastAsia="Times New Roman"/>
          <w:lang w:eastAsia="fr-FR"/>
        </w:rPr>
        <w:t xml:space="preserve"> </w:t>
      </w:r>
    </w:p>
    <w:p w14:paraId="7889B5AF" w14:textId="77777777" w:rsidR="00653240" w:rsidRPr="00F37C15" w:rsidRDefault="00653240" w:rsidP="00F37C15">
      <w:pPr>
        <w:spacing w:after="0" w:line="240" w:lineRule="auto"/>
        <w:jc w:val="left"/>
        <w:rPr>
          <w:bCs/>
          <w:i/>
          <w:iCs/>
          <w:color w:val="00B050"/>
          <w:sz w:val="24"/>
          <w:szCs w:val="24"/>
        </w:rPr>
      </w:pPr>
    </w:p>
    <w:p w14:paraId="447AA019" w14:textId="7571E3B2" w:rsidR="009D0273" w:rsidRPr="003607E4" w:rsidRDefault="006A32FE" w:rsidP="006B3E51">
      <w:pPr>
        <w:spacing w:after="0" w:line="240" w:lineRule="auto"/>
        <w:jc w:val="left"/>
        <w:rPr>
          <w:i/>
          <w:iCs/>
          <w:color w:val="00B050"/>
        </w:rPr>
      </w:pPr>
      <w:r w:rsidRPr="003607E4">
        <w:rPr>
          <w:b/>
          <w:i/>
          <w:iCs/>
          <w:color w:val="00B050"/>
        </w:rPr>
        <w:lastRenderedPageBreak/>
        <w:t>Notre service juridique a animé un webinaire le 28 juin sur l’actualités sociales du 1</w:t>
      </w:r>
      <w:r w:rsidRPr="003607E4">
        <w:rPr>
          <w:b/>
          <w:i/>
          <w:iCs/>
          <w:color w:val="00B050"/>
          <w:vertAlign w:val="superscript"/>
        </w:rPr>
        <w:t>er</w:t>
      </w:r>
      <w:r w:rsidRPr="003607E4">
        <w:rPr>
          <w:b/>
          <w:i/>
          <w:iCs/>
          <w:color w:val="00B050"/>
        </w:rPr>
        <w:t xml:space="preserve"> semestre 2024, </w:t>
      </w:r>
      <w:r w:rsidR="007246B1" w:rsidRPr="003607E4">
        <w:rPr>
          <w:b/>
          <w:i/>
          <w:iCs/>
          <w:color w:val="00B050"/>
        </w:rPr>
        <w:t xml:space="preserve">vous pouvez </w:t>
      </w:r>
      <w:r w:rsidRPr="003607E4">
        <w:rPr>
          <w:b/>
          <w:i/>
          <w:iCs/>
          <w:color w:val="00B050"/>
        </w:rPr>
        <w:t>retrouver le support intégral ici :</w:t>
      </w:r>
      <w:r w:rsidRPr="006A32FE">
        <w:rPr>
          <w:i/>
          <w:iCs/>
          <w:color w:val="00B050"/>
        </w:rPr>
        <w:t xml:space="preserve"> </w:t>
      </w:r>
      <w:r w:rsidR="003607E4" w:rsidRPr="003607E4">
        <w:rPr>
          <w:i/>
          <w:iCs/>
          <w:color w:val="00B050"/>
          <w:highlight w:val="yellow"/>
        </w:rPr>
        <w:object w:dxaOrig="1543" w:dyaOrig="991" w14:anchorId="098159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14" o:title=""/>
          </v:shape>
          <o:OLEObject Type="Embed" ProgID="Acrobat.Document.DC" ShapeID="_x0000_i1025" DrawAspect="Icon" ObjectID="_1782913357" r:id="rId15"/>
        </w:object>
      </w:r>
    </w:p>
    <w:p w14:paraId="74B16F2E" w14:textId="77777777" w:rsidR="007246B1" w:rsidRPr="008F0313" w:rsidRDefault="007246B1" w:rsidP="006B3E51">
      <w:pPr>
        <w:spacing w:after="0" w:line="240" w:lineRule="auto"/>
        <w:jc w:val="left"/>
        <w:rPr>
          <w:b/>
          <w:bCs/>
        </w:rPr>
      </w:pPr>
    </w:p>
    <w:p w14:paraId="229692B7" w14:textId="7FA6791F" w:rsidR="00653240" w:rsidRDefault="003F7AF0" w:rsidP="00D503D0">
      <w:pPr>
        <w:pStyle w:val="Paragraphedeliste"/>
        <w:numPr>
          <w:ilvl w:val="0"/>
          <w:numId w:val="4"/>
        </w:numPr>
        <w:jc w:val="center"/>
        <w:rPr>
          <w:b/>
          <w:bCs/>
          <w:color w:val="4472C4" w:themeColor="accent1"/>
          <w:sz w:val="28"/>
          <w:szCs w:val="28"/>
          <w:u w:val="single"/>
          <w:lang w:eastAsia="fr-FR"/>
        </w:rPr>
      </w:pPr>
      <w:r w:rsidRPr="003751EF">
        <w:rPr>
          <w:b/>
          <w:bCs/>
          <w:color w:val="4472C4" w:themeColor="accent1"/>
          <w:sz w:val="28"/>
          <w:szCs w:val="28"/>
          <w:u w:val="single"/>
          <w:lang w:eastAsia="fr-FR"/>
        </w:rPr>
        <w:t>QUESTIONS FREQUENTES</w:t>
      </w:r>
      <w:r w:rsidR="00A22B9E" w:rsidRPr="003751EF">
        <w:rPr>
          <w:b/>
          <w:bCs/>
          <w:color w:val="4472C4" w:themeColor="accent1"/>
          <w:sz w:val="28"/>
          <w:szCs w:val="28"/>
          <w:u w:val="single"/>
          <w:lang w:eastAsia="fr-FR"/>
        </w:rPr>
        <w:t> :</w:t>
      </w:r>
      <w:bookmarkStart w:id="1" w:name="_Hlk115424668"/>
    </w:p>
    <w:p w14:paraId="541F8E33" w14:textId="77777777" w:rsidR="00653240" w:rsidRPr="00653240" w:rsidRDefault="00653240" w:rsidP="00653240">
      <w:pPr>
        <w:pStyle w:val="Paragraphedeliste"/>
        <w:rPr>
          <w:b/>
          <w:bCs/>
          <w:color w:val="4472C4" w:themeColor="accent1"/>
          <w:sz w:val="28"/>
          <w:szCs w:val="28"/>
          <w:u w:val="single"/>
          <w:lang w:eastAsia="fr-FR"/>
        </w:rPr>
      </w:pPr>
    </w:p>
    <w:p w14:paraId="058743E3" w14:textId="7F536958" w:rsidR="00653240" w:rsidRDefault="006A32FE" w:rsidP="00653240">
      <w:pPr>
        <w:pStyle w:val="Paragraphedeliste"/>
        <w:numPr>
          <w:ilvl w:val="0"/>
          <w:numId w:val="7"/>
        </w:numPr>
        <w:rPr>
          <w:rFonts w:eastAsia="Times New Roman"/>
          <w:b/>
          <w:i/>
          <w:iCs/>
          <w:color w:val="FF0000"/>
          <w:sz w:val="24"/>
          <w:szCs w:val="24"/>
          <w:lang w:eastAsia="fr-FR"/>
        </w:rPr>
      </w:pPr>
      <w:r>
        <w:rPr>
          <w:rFonts w:eastAsia="Times New Roman"/>
          <w:b/>
          <w:i/>
          <w:iCs/>
          <w:color w:val="FF0000"/>
          <w:sz w:val="24"/>
          <w:szCs w:val="24"/>
          <w:lang w:eastAsia="fr-FR"/>
        </w:rPr>
        <w:t>Pour appliquer un taux de TVA réduit, c</w:t>
      </w:r>
      <w:r w:rsidR="00742C0D">
        <w:rPr>
          <w:rFonts w:eastAsia="Times New Roman"/>
          <w:b/>
          <w:i/>
          <w:iCs/>
          <w:color w:val="FF0000"/>
          <w:sz w:val="24"/>
          <w:szCs w:val="24"/>
          <w:lang w:eastAsia="fr-FR"/>
        </w:rPr>
        <w:t xml:space="preserve">omment apprécier l’augmentation de surface en cas d’aménagement des combles ? </w:t>
      </w:r>
    </w:p>
    <w:p w14:paraId="07DA204D" w14:textId="77777777" w:rsidR="00742C0D" w:rsidRPr="00742C0D" w:rsidRDefault="00742C0D" w:rsidP="00742C0D">
      <w:pPr>
        <w:spacing w:before="11" w:after="11" w:line="240" w:lineRule="auto"/>
        <w:ind w:right="11"/>
        <w:rPr>
          <w:rFonts w:eastAsia="Times New Roman"/>
          <w:lang w:eastAsia="fr-FR"/>
        </w:rPr>
      </w:pPr>
      <w:r w:rsidRPr="00742C0D">
        <w:rPr>
          <w:rFonts w:eastAsia="Times New Roman"/>
          <w:b/>
          <w:bCs/>
          <w:lang w:eastAsia="fr-FR"/>
        </w:rPr>
        <w:t>Lorsque les combles constituent un volume déjà isolé, leur surface est réputée constituer de la surface de plancher de la construction.</w:t>
      </w:r>
    </w:p>
    <w:p w14:paraId="41641DB2" w14:textId="77777777" w:rsidR="00742C0D" w:rsidRPr="00742C0D" w:rsidRDefault="00742C0D" w:rsidP="00742C0D">
      <w:pPr>
        <w:spacing w:before="11" w:after="11" w:line="240" w:lineRule="auto"/>
        <w:ind w:right="11"/>
        <w:rPr>
          <w:rFonts w:eastAsia="Times New Roman"/>
          <w:lang w:eastAsia="fr-FR"/>
        </w:rPr>
      </w:pPr>
    </w:p>
    <w:p w14:paraId="5615EC35" w14:textId="60B957A4" w:rsidR="00742C0D" w:rsidRDefault="00742C0D" w:rsidP="00742C0D">
      <w:pPr>
        <w:spacing w:before="11" w:after="11" w:line="240" w:lineRule="auto"/>
        <w:ind w:right="11"/>
        <w:rPr>
          <w:rFonts w:eastAsia="Times New Roman"/>
          <w:lang w:eastAsia="fr-FR"/>
        </w:rPr>
      </w:pPr>
      <w:r w:rsidRPr="00742C0D">
        <w:rPr>
          <w:rFonts w:eastAsia="Times New Roman"/>
          <w:lang w:eastAsia="fr-FR"/>
        </w:rPr>
        <w:t>Tel est le cas quand le plafond du niveau inférieur sépare les combles de ce niveau.</w:t>
      </w:r>
    </w:p>
    <w:p w14:paraId="4EA48C90" w14:textId="77777777" w:rsidR="006A32FE" w:rsidRPr="00742C0D" w:rsidRDefault="006A32FE" w:rsidP="00742C0D">
      <w:pPr>
        <w:spacing w:before="11" w:after="11" w:line="240" w:lineRule="auto"/>
        <w:ind w:right="11"/>
        <w:rPr>
          <w:rFonts w:eastAsia="Times New Roman"/>
          <w:lang w:eastAsia="fr-FR"/>
        </w:rPr>
      </w:pPr>
    </w:p>
    <w:p w14:paraId="7EDB8568" w14:textId="77777777" w:rsidR="00742C0D" w:rsidRDefault="00742C0D" w:rsidP="00742C0D">
      <w:pPr>
        <w:spacing w:before="11" w:after="11" w:line="240" w:lineRule="auto"/>
        <w:ind w:right="11"/>
        <w:rPr>
          <w:rFonts w:eastAsia="Times New Roman"/>
          <w:b/>
          <w:bCs/>
          <w:lang w:eastAsia="fr-FR"/>
        </w:rPr>
      </w:pPr>
      <w:r w:rsidRPr="00742C0D">
        <w:rPr>
          <w:rFonts w:eastAsia="Times New Roman"/>
          <w:i/>
          <w:iCs/>
          <w:u w:val="single"/>
          <w:lang w:eastAsia="fr-FR"/>
        </w:rPr>
        <w:t>Exemple :</w:t>
      </w:r>
      <w:r w:rsidRPr="00742C0D">
        <w:rPr>
          <w:rFonts w:eastAsia="Times New Roman"/>
          <w:lang w:eastAsia="fr-FR"/>
        </w:rPr>
        <w:t> Une maison de 100 m² comporte des combles non aménagés de 20 m² dont la hauteur sous plafond est inférieure à 1,80 m et déjà délimités au sol par le plafond du niveau inférieur. </w:t>
      </w:r>
      <w:r w:rsidRPr="00742C0D">
        <w:rPr>
          <w:rFonts w:eastAsia="Times New Roman"/>
          <w:b/>
          <w:bCs/>
          <w:lang w:eastAsia="fr-FR"/>
        </w:rPr>
        <w:t>Bien que la surface de plancher de la construction soit de 100 m2, la surface à prendre en considération est de 120 m² puisque sont réputés aménageables les volumes existants déjà isolés. </w:t>
      </w:r>
    </w:p>
    <w:p w14:paraId="22139CF9" w14:textId="74D00F91" w:rsidR="00742C0D" w:rsidRPr="00742C0D" w:rsidRDefault="00742C0D" w:rsidP="00742C0D">
      <w:pPr>
        <w:spacing w:before="11" w:after="11" w:line="240" w:lineRule="auto"/>
        <w:ind w:right="11"/>
        <w:rPr>
          <w:rFonts w:eastAsia="Times New Roman"/>
          <w:lang w:eastAsia="fr-FR"/>
        </w:rPr>
      </w:pPr>
      <w:r w:rsidRPr="00742C0D">
        <w:rPr>
          <w:rFonts w:eastAsia="Times New Roman"/>
          <w:lang w:eastAsia="fr-FR"/>
        </w:rPr>
        <w:t>Ce chiffre servira donc de référence pour apprécier s’il y a une augmentation de plus de 10 % </w:t>
      </w:r>
      <w:r w:rsidRPr="00742C0D">
        <w:rPr>
          <w:rFonts w:eastAsia="Times New Roman"/>
          <w:u w:val="single"/>
          <w:lang w:eastAsia="fr-FR"/>
        </w:rPr>
        <w:t>en cas de création de nouvelle surface.</w:t>
      </w:r>
      <w:r w:rsidRPr="00742C0D">
        <w:rPr>
          <w:rFonts w:eastAsia="Times New Roman"/>
          <w:lang w:eastAsia="fr-FR"/>
        </w:rPr>
        <w:t> </w:t>
      </w:r>
      <w:r w:rsidRPr="00742C0D">
        <w:rPr>
          <w:rFonts w:eastAsia="Times New Roman"/>
          <w:b/>
          <w:bCs/>
          <w:lang w:eastAsia="fr-FR"/>
        </w:rPr>
        <w:t xml:space="preserve">Dans cet exemple, les travaux d’aménagement de combles bénéficient du taux réduit </w:t>
      </w:r>
      <w:r>
        <w:rPr>
          <w:rFonts w:eastAsia="Times New Roman"/>
          <w:b/>
          <w:bCs/>
          <w:lang w:eastAsia="fr-FR"/>
        </w:rPr>
        <w:t xml:space="preserve">(selon les conditions d’application du taux réduit) </w:t>
      </w:r>
      <w:r w:rsidRPr="00742C0D">
        <w:rPr>
          <w:rFonts w:eastAsia="Times New Roman"/>
          <w:b/>
          <w:bCs/>
          <w:lang w:eastAsia="fr-FR"/>
        </w:rPr>
        <w:t>car ils ne modifient pas la surface de ces derniers.</w:t>
      </w:r>
    </w:p>
    <w:p w14:paraId="41C48ADD" w14:textId="77777777" w:rsidR="00742C0D" w:rsidRPr="00742C0D" w:rsidRDefault="00742C0D" w:rsidP="00742C0D">
      <w:pPr>
        <w:spacing w:before="11" w:after="11" w:line="240" w:lineRule="auto"/>
        <w:ind w:right="11"/>
        <w:rPr>
          <w:rFonts w:eastAsia="Times New Roman"/>
          <w:lang w:eastAsia="fr-FR"/>
        </w:rPr>
      </w:pPr>
    </w:p>
    <w:p w14:paraId="23C482EC" w14:textId="3FC4A20A" w:rsidR="00DC6842" w:rsidRPr="003607E4" w:rsidRDefault="00742C0D" w:rsidP="007246B1">
      <w:pPr>
        <w:spacing w:before="11" w:after="11" w:line="240" w:lineRule="auto"/>
        <w:ind w:right="11"/>
        <w:rPr>
          <w:rFonts w:eastAsia="Times New Roman"/>
          <w:lang w:eastAsia="fr-FR"/>
        </w:rPr>
      </w:pPr>
      <w:r w:rsidRPr="00742C0D">
        <w:rPr>
          <w:rFonts w:eastAsia="Times New Roman"/>
          <w:lang w:eastAsia="fr-FR"/>
        </w:rPr>
        <w:t>En revanche, </w:t>
      </w:r>
      <w:r w:rsidRPr="00742C0D">
        <w:rPr>
          <w:rFonts w:eastAsia="Times New Roman"/>
          <w:b/>
          <w:bCs/>
          <w:bdr w:val="none" w:sz="0" w:space="0" w:color="auto" w:frame="1"/>
          <w:lang w:eastAsia="fr-FR"/>
        </w:rPr>
        <w:t>lorsqu’il y a surélévation de la toiture, le taux normal s’applique</w:t>
      </w:r>
      <w:r w:rsidRPr="00742C0D">
        <w:rPr>
          <w:rFonts w:eastAsia="Times New Roman"/>
          <w:lang w:eastAsia="fr-FR"/>
        </w:rPr>
        <w:t>. Il en est de même si les travaux d’aménagement ont pour effet de créer un local dans le cas de combles ne formant pas précédemment un volume isolé (par exemple dans le cas d’une pièce ayant une grande hauteur sous plafond).</w:t>
      </w:r>
      <w:bookmarkEnd w:id="1"/>
    </w:p>
    <w:p w14:paraId="70F915E8" w14:textId="77777777" w:rsidR="003607E4" w:rsidRDefault="00F37C15" w:rsidP="003607E4">
      <w:pPr>
        <w:rPr>
          <w:rFonts w:eastAsia="Times New Roman"/>
          <w:b/>
          <w:i/>
          <w:iCs/>
          <w:color w:val="FF0000"/>
          <w:sz w:val="24"/>
          <w:szCs w:val="24"/>
          <w:lang w:eastAsia="fr-FR"/>
        </w:rPr>
      </w:pPr>
      <w:r w:rsidRPr="003607E4">
        <w:rPr>
          <w:rFonts w:eastAsia="Times New Roman"/>
          <w:color w:val="0070C0"/>
          <w:sz w:val="24"/>
          <w:szCs w:val="24"/>
          <w:lang w:eastAsia="fr-FR"/>
        </w:rPr>
        <w:t>Pour aller plus voir :</w:t>
      </w:r>
      <w:r w:rsidRPr="003607E4">
        <w:rPr>
          <w:rFonts w:eastAsia="Times New Roman"/>
          <w:b/>
          <w:color w:val="0070C0"/>
          <w:sz w:val="24"/>
          <w:szCs w:val="24"/>
          <w:lang w:eastAsia="fr-FR"/>
        </w:rPr>
        <w:t xml:space="preserve"> </w:t>
      </w:r>
      <w:r w:rsidR="003607E4" w:rsidRPr="003607E4">
        <w:rPr>
          <w:color w:val="0070C0"/>
          <w:shd w:val="clear" w:color="auto" w:fill="FFFFFF"/>
        </w:rPr>
        <w:t> </w:t>
      </w:r>
      <w:hyperlink r:id="rId16" w:anchor="Travaux_augmentant_la_surfa_27" w:history="1">
        <w:r w:rsidR="003607E4">
          <w:rPr>
            <w:rStyle w:val="Lienhypertexte"/>
            <w:bdr w:val="none" w:sz="0" w:space="0" w:color="auto" w:frame="1"/>
            <w:shd w:val="clear" w:color="auto" w:fill="FFFFFF"/>
          </w:rPr>
          <w:t>https://bofip.impots.gouv.fr/bofip/1733-PGP.html/identifiant%3DBOI-</w:t>
        </w:r>
        <w:r w:rsidR="003607E4">
          <w:rPr>
            <w:rStyle w:val="markb1ib1kugl"/>
            <w:color w:val="0000FF"/>
            <w:u w:val="single"/>
            <w:bdr w:val="none" w:sz="0" w:space="0" w:color="auto" w:frame="1"/>
            <w:shd w:val="clear" w:color="auto" w:fill="FFFFFF"/>
          </w:rPr>
          <w:t>TVA</w:t>
        </w:r>
        <w:r w:rsidR="003607E4">
          <w:rPr>
            <w:rStyle w:val="Lienhypertexte"/>
            <w:bdr w:val="none" w:sz="0" w:space="0" w:color="auto" w:frame="1"/>
            <w:shd w:val="clear" w:color="auto" w:fill="FFFFFF"/>
          </w:rPr>
          <w:t>-LIQ-30-20-90-30-20140919#Travaux_augmentant_la_surfa_27</w:t>
        </w:r>
      </w:hyperlink>
      <w:r w:rsidR="003607E4">
        <w:rPr>
          <w:rFonts w:eastAsia="Times New Roman"/>
          <w:b/>
          <w:i/>
          <w:iCs/>
          <w:color w:val="FF0000"/>
          <w:sz w:val="24"/>
          <w:szCs w:val="24"/>
          <w:lang w:eastAsia="fr-FR"/>
        </w:rPr>
        <w:t xml:space="preserve"> </w:t>
      </w:r>
    </w:p>
    <w:p w14:paraId="1303FD6C" w14:textId="2274AC0C" w:rsidR="00653240" w:rsidRPr="003607E4" w:rsidRDefault="00066622" w:rsidP="003607E4">
      <w:pPr>
        <w:pStyle w:val="Paragraphedeliste"/>
        <w:numPr>
          <w:ilvl w:val="0"/>
          <w:numId w:val="7"/>
        </w:numPr>
        <w:rPr>
          <w:rFonts w:eastAsia="Times New Roman"/>
          <w:b/>
          <w:i/>
          <w:iCs/>
          <w:color w:val="FF0000"/>
          <w:sz w:val="24"/>
          <w:szCs w:val="24"/>
          <w:lang w:eastAsia="fr-FR"/>
        </w:rPr>
      </w:pPr>
      <w:r w:rsidRPr="003607E4">
        <w:rPr>
          <w:rFonts w:eastAsia="Times New Roman"/>
          <w:b/>
          <w:i/>
          <w:iCs/>
          <w:color w:val="FF0000"/>
          <w:sz w:val="24"/>
          <w:szCs w:val="24"/>
          <w:lang w:eastAsia="fr-FR"/>
        </w:rPr>
        <w:t>Est-il possible de conclure un contrat « cadre » de sous-traitance ?</w:t>
      </w:r>
    </w:p>
    <w:p w14:paraId="40EB9C92" w14:textId="304662D6" w:rsidR="00D97B6E" w:rsidRPr="007246B1" w:rsidRDefault="00066622" w:rsidP="007246B1">
      <w:pPr>
        <w:rPr>
          <w:rFonts w:eastAsia="Times New Roman"/>
          <w:bCs/>
          <w:lang w:eastAsia="fr-FR"/>
        </w:rPr>
      </w:pPr>
      <w:r w:rsidRPr="00D97B6E">
        <w:rPr>
          <w:rFonts w:eastAsia="Times New Roman"/>
          <w:bCs/>
          <w:lang w:eastAsia="fr-FR"/>
        </w:rPr>
        <w:t>C’est souvent le cas lorsqu’un artisan souhaite confier plusieurs chantiers différents en sous-traitance au cours d’une même année.</w:t>
      </w:r>
      <w:r w:rsidR="003607E4">
        <w:rPr>
          <w:rFonts w:eastAsia="Times New Roman"/>
          <w:bCs/>
          <w:lang w:eastAsia="fr-FR"/>
        </w:rPr>
        <w:t xml:space="preserve"> </w:t>
      </w:r>
      <w:r w:rsidR="00D97B6E" w:rsidRPr="00D97B6E">
        <w:rPr>
          <w:rFonts w:eastAsia="Times New Roman"/>
          <w:color w:val="000000"/>
          <w:bdr w:val="none" w:sz="0" w:space="0" w:color="auto" w:frame="1"/>
          <w:lang w:eastAsia="fr-FR"/>
        </w:rPr>
        <w:t>Juridiquement, même si en principe, un contrat de sous-traitance peut légalement être conclu pour une durée plus importante (c'est à dire sans référence à un référence à un chantier en particulier),</w:t>
      </w:r>
      <w:r w:rsidR="00D97B6E" w:rsidRPr="00D97B6E">
        <w:rPr>
          <w:rFonts w:eastAsia="Times New Roman"/>
          <w:b/>
          <w:bCs/>
          <w:color w:val="000000"/>
          <w:bdr w:val="none" w:sz="0" w:space="0" w:color="auto" w:frame="1"/>
          <w:lang w:eastAsia="fr-FR"/>
        </w:rPr>
        <w:t xml:space="preserve"> </w:t>
      </w:r>
      <w:r w:rsidR="00D97B6E" w:rsidRPr="00D97B6E">
        <w:rPr>
          <w:rFonts w:eastAsia="Times New Roman"/>
          <w:b/>
          <w:bCs/>
          <w:color w:val="000000"/>
          <w:u w:val="single"/>
          <w:bdr w:val="none" w:sz="0" w:space="0" w:color="auto" w:frame="1"/>
          <w:lang w:eastAsia="fr-FR"/>
        </w:rPr>
        <w:t>nous recommandons de conclure un contrat à durée déterminée pour la durée du chantier et donc un contrat de sous-traitance par chantier</w:t>
      </w:r>
    </w:p>
    <w:p w14:paraId="1833B978" w14:textId="5ACE21DE" w:rsidR="00D97B6E" w:rsidRPr="00D97B6E" w:rsidRDefault="00D97B6E" w:rsidP="00D97B6E">
      <w:pPr>
        <w:spacing w:after="0" w:line="240" w:lineRule="auto"/>
        <w:jc w:val="left"/>
        <w:rPr>
          <w:rFonts w:eastAsia="Times New Roman"/>
          <w:color w:val="242424"/>
          <w:sz w:val="23"/>
          <w:szCs w:val="23"/>
          <w:u w:val="single"/>
          <w:lang w:eastAsia="fr-FR"/>
        </w:rPr>
      </w:pPr>
      <w:r>
        <w:rPr>
          <w:rFonts w:eastAsia="Times New Roman"/>
          <w:color w:val="242424"/>
          <w:sz w:val="23"/>
          <w:szCs w:val="23"/>
          <w:lang w:eastAsia="fr-FR"/>
        </w:rPr>
        <w:t xml:space="preserve">Le contrat cadre présente </w:t>
      </w:r>
      <w:r w:rsidRPr="00D97B6E">
        <w:rPr>
          <w:rFonts w:eastAsia="Times New Roman"/>
          <w:color w:val="242424"/>
          <w:sz w:val="23"/>
          <w:szCs w:val="23"/>
          <w:u w:val="single"/>
          <w:lang w:eastAsia="fr-FR"/>
        </w:rPr>
        <w:t>de nombreuses difficultés et n’est pas sécurisant juridiquement.</w:t>
      </w:r>
    </w:p>
    <w:p w14:paraId="39E423F3" w14:textId="007F6086" w:rsidR="00D97B6E" w:rsidRPr="00F37C15" w:rsidRDefault="00D97B6E" w:rsidP="00D97B6E">
      <w:pPr>
        <w:spacing w:after="0" w:line="240" w:lineRule="auto"/>
        <w:jc w:val="left"/>
        <w:rPr>
          <w:rFonts w:eastAsia="Times New Roman"/>
          <w:color w:val="000000"/>
          <w:lang w:eastAsia="fr-FR"/>
        </w:rPr>
      </w:pPr>
      <w:r>
        <w:rPr>
          <w:rFonts w:eastAsia="Times New Roman"/>
          <w:color w:val="000000"/>
          <w:bdr w:val="none" w:sz="0" w:space="0" w:color="auto" w:frame="1"/>
          <w:lang w:eastAsia="fr-FR"/>
        </w:rPr>
        <w:t xml:space="preserve">En effet, il </w:t>
      </w:r>
      <w:r w:rsidRPr="00D97B6E">
        <w:rPr>
          <w:rFonts w:eastAsia="Times New Roman"/>
          <w:color w:val="000000"/>
          <w:bdr w:val="none" w:sz="0" w:space="0" w:color="auto" w:frame="1"/>
          <w:lang w:eastAsia="fr-FR"/>
        </w:rPr>
        <w:t>sera</w:t>
      </w:r>
      <w:r>
        <w:rPr>
          <w:rFonts w:eastAsia="Times New Roman"/>
          <w:color w:val="000000"/>
          <w:bdr w:val="none" w:sz="0" w:space="0" w:color="auto" w:frame="1"/>
          <w:lang w:eastAsia="fr-FR"/>
        </w:rPr>
        <w:t>it</w:t>
      </w:r>
      <w:r w:rsidRPr="00D97B6E">
        <w:rPr>
          <w:rFonts w:eastAsia="Times New Roman"/>
          <w:color w:val="000000"/>
          <w:bdr w:val="none" w:sz="0" w:space="0" w:color="auto" w:frame="1"/>
          <w:lang w:eastAsia="fr-FR"/>
        </w:rPr>
        <w:t xml:space="preserve"> nécessaire de faire des avenants complémentaires à ce "contrat de base" pour préciser sur chaque ch</w:t>
      </w:r>
      <w:r w:rsidRPr="00F37C15">
        <w:rPr>
          <w:rFonts w:eastAsia="Times New Roman"/>
          <w:color w:val="000000"/>
          <w:bdr w:val="none" w:sz="0" w:space="0" w:color="auto" w:frame="1"/>
          <w:lang w:eastAsia="fr-FR"/>
        </w:rPr>
        <w:t>antier les informations essentielles (prix, délais...) et vous assurez également que vos conditions générales de vente ont bien été approuvées, et donc signées, par le client pour chaque chantier.</w:t>
      </w:r>
      <w:r w:rsidRPr="00F37C15">
        <w:rPr>
          <w:rFonts w:eastAsia="Times New Roman"/>
          <w:color w:val="000000"/>
          <w:bdr w:val="none" w:sz="0" w:space="0" w:color="auto" w:frame="1"/>
          <w:lang w:eastAsia="fr-FR"/>
        </w:rPr>
        <w:br/>
      </w:r>
    </w:p>
    <w:p w14:paraId="50A7A697" w14:textId="2F8D1BC2" w:rsidR="00D97B6E" w:rsidRPr="00F37C15" w:rsidRDefault="00D97B6E" w:rsidP="00D97B6E">
      <w:pPr>
        <w:spacing w:after="0" w:line="240" w:lineRule="auto"/>
        <w:jc w:val="left"/>
        <w:rPr>
          <w:rFonts w:eastAsia="Times New Roman"/>
          <w:color w:val="000000"/>
          <w:u w:val="single"/>
          <w:lang w:eastAsia="fr-FR"/>
        </w:rPr>
      </w:pPr>
      <w:r w:rsidRPr="00F37C15">
        <w:rPr>
          <w:rFonts w:eastAsia="Times New Roman"/>
          <w:color w:val="000000"/>
          <w:u w:val="single"/>
          <w:lang w:eastAsia="fr-FR"/>
        </w:rPr>
        <w:t xml:space="preserve">De plus, en cas de rupture : </w:t>
      </w:r>
    </w:p>
    <w:p w14:paraId="49E32CA2" w14:textId="599B164C" w:rsidR="00D97B6E" w:rsidRPr="00F37C15" w:rsidRDefault="00D97B6E" w:rsidP="00D97B6E">
      <w:pPr>
        <w:spacing w:after="0" w:line="240" w:lineRule="auto"/>
        <w:jc w:val="left"/>
        <w:rPr>
          <w:rFonts w:eastAsia="Times New Roman"/>
          <w:color w:val="000000"/>
          <w:lang w:eastAsia="fr-FR"/>
        </w:rPr>
      </w:pPr>
      <w:r w:rsidRPr="00F37C15">
        <w:rPr>
          <w:rFonts w:eastAsia="Times New Roman"/>
          <w:color w:val="000000"/>
          <w:bdr w:val="none" w:sz="0" w:space="0" w:color="auto" w:frame="1"/>
          <w:lang w:eastAsia="fr-FR"/>
        </w:rPr>
        <w:t>--&gt; il conviendra soit se reporter au contenu du contrat si les modalités de rupture sont prévues</w:t>
      </w:r>
    </w:p>
    <w:p w14:paraId="28B7BEB3" w14:textId="1CA3A877" w:rsidR="00F37C15" w:rsidRPr="003607E4" w:rsidRDefault="00D97B6E" w:rsidP="00D97B6E">
      <w:pPr>
        <w:spacing w:after="0" w:line="240" w:lineRule="auto"/>
        <w:jc w:val="left"/>
        <w:rPr>
          <w:rFonts w:eastAsia="Times New Roman"/>
          <w:color w:val="0070C0"/>
          <w:lang w:eastAsia="fr-FR"/>
        </w:rPr>
      </w:pPr>
      <w:r w:rsidRPr="00F37C15">
        <w:rPr>
          <w:rFonts w:eastAsia="Times New Roman"/>
          <w:color w:val="000000"/>
          <w:bdr w:val="none" w:sz="0" w:space="0" w:color="auto" w:frame="1"/>
          <w:lang w:eastAsia="fr-FR"/>
        </w:rPr>
        <w:t>--&gt; Dans tous les cas, la rupture ne doit pas être brutale = envoi recommandé + préavis suffisant avant rupture</w:t>
      </w:r>
      <w:r w:rsidRPr="00F37C15">
        <w:rPr>
          <w:rFonts w:eastAsia="Times New Roman"/>
          <w:color w:val="201F1E"/>
          <w:bdr w:val="none" w:sz="0" w:space="0" w:color="auto" w:frame="1"/>
          <w:lang w:eastAsia="fr-FR"/>
        </w:rPr>
        <w:br/>
      </w:r>
      <w:r w:rsidR="00F37C15" w:rsidRPr="003607E4">
        <w:rPr>
          <w:rFonts w:eastAsia="Times New Roman"/>
          <w:color w:val="0070C0"/>
          <w:lang w:eastAsia="fr-FR"/>
        </w:rPr>
        <w:t xml:space="preserve">Pour retrouver les contrats de sous-traitance CAPEB voir ici : </w:t>
      </w:r>
      <w:hyperlink r:id="rId17" w:history="1">
        <w:r w:rsidR="00F37C15" w:rsidRPr="003607E4">
          <w:rPr>
            <w:rStyle w:val="Lienhypertexte"/>
            <w:rFonts w:eastAsia="Times New Roman"/>
            <w:color w:val="0070C0"/>
            <w:u w:val="none"/>
            <w:lang w:eastAsia="fr-FR"/>
          </w:rPr>
          <w:t>https://boutique.capeb.fr/contrat-de-sous-traitance-du-btp-document-numerique-2021.html</w:t>
        </w:r>
      </w:hyperlink>
      <w:r w:rsidR="003607E4">
        <w:rPr>
          <w:rFonts w:eastAsia="Times New Roman"/>
          <w:color w:val="0070C0"/>
          <w:lang w:eastAsia="fr-FR"/>
        </w:rPr>
        <w:t xml:space="preserve"> </w:t>
      </w:r>
    </w:p>
    <w:p w14:paraId="3919B822" w14:textId="77777777" w:rsidR="00CF69E9" w:rsidRDefault="00CF69E9" w:rsidP="009E7532">
      <w:pPr>
        <w:rPr>
          <w:rFonts w:eastAsia="Times New Roman"/>
          <w:b/>
          <w:i/>
          <w:iCs/>
          <w:color w:val="808080" w:themeColor="background1" w:themeShade="80"/>
          <w:sz w:val="17"/>
          <w:szCs w:val="17"/>
          <w:u w:val="single"/>
          <w:lang w:eastAsia="fr-FR"/>
        </w:rPr>
      </w:pPr>
    </w:p>
    <w:p w14:paraId="3BBDF0E7" w14:textId="074AE154" w:rsidR="009E7532" w:rsidRPr="009E7532" w:rsidRDefault="009E7532" w:rsidP="009E7532">
      <w:pPr>
        <w:rPr>
          <w:rFonts w:eastAsia="Times New Roman"/>
          <w:b/>
          <w:i/>
          <w:iCs/>
          <w:color w:val="808080" w:themeColor="background1" w:themeShade="80"/>
          <w:sz w:val="17"/>
          <w:szCs w:val="17"/>
          <w:u w:val="single"/>
          <w:lang w:eastAsia="fr-FR"/>
        </w:rPr>
      </w:pPr>
      <w:r w:rsidRPr="009E7532">
        <w:rPr>
          <w:rFonts w:eastAsia="Times New Roman"/>
          <w:b/>
          <w:i/>
          <w:iCs/>
          <w:color w:val="808080" w:themeColor="background1" w:themeShade="80"/>
          <w:sz w:val="17"/>
          <w:szCs w:val="17"/>
          <w:u w:val="single"/>
          <w:lang w:eastAsia="fr-FR"/>
        </w:rPr>
        <w:t>Pour joindre notre service juridique :</w:t>
      </w:r>
    </w:p>
    <w:p w14:paraId="00CFB001" w14:textId="77777777" w:rsidR="009E7532" w:rsidRPr="009E7532" w:rsidRDefault="009E7532" w:rsidP="00843CF4">
      <w:pPr>
        <w:numPr>
          <w:ilvl w:val="0"/>
          <w:numId w:val="3"/>
        </w:numPr>
        <w:contextualSpacing/>
        <w:rPr>
          <w:rFonts w:eastAsia="Times New Roman"/>
          <w:i/>
          <w:iCs/>
          <w:color w:val="808080" w:themeColor="background1" w:themeShade="80"/>
          <w:sz w:val="17"/>
          <w:szCs w:val="17"/>
          <w:lang w:eastAsia="fr-FR"/>
        </w:rPr>
      </w:pPr>
      <w:r w:rsidRPr="009E7532">
        <w:rPr>
          <w:rFonts w:eastAsia="Times New Roman"/>
          <w:i/>
          <w:iCs/>
          <w:color w:val="808080" w:themeColor="background1" w:themeShade="80"/>
          <w:sz w:val="17"/>
          <w:szCs w:val="17"/>
          <w:lang w:eastAsia="fr-FR"/>
        </w:rPr>
        <w:t>Par téléphone : Joindre votre CAPEB départementale</w:t>
      </w:r>
    </w:p>
    <w:p w14:paraId="33528436" w14:textId="3CC486E6" w:rsidR="009E7532" w:rsidRPr="00B07A95" w:rsidRDefault="009E7532" w:rsidP="00843CF4">
      <w:pPr>
        <w:numPr>
          <w:ilvl w:val="0"/>
          <w:numId w:val="3"/>
        </w:numPr>
        <w:contextualSpacing/>
        <w:rPr>
          <w:rFonts w:eastAsia="Times New Roman"/>
          <w:i/>
          <w:iCs/>
          <w:color w:val="808080" w:themeColor="background1" w:themeShade="80"/>
          <w:sz w:val="17"/>
          <w:szCs w:val="17"/>
          <w:lang w:eastAsia="fr-FR"/>
        </w:rPr>
      </w:pPr>
      <w:r w:rsidRPr="009E7532">
        <w:rPr>
          <w:rFonts w:eastAsia="Times New Roman"/>
          <w:i/>
          <w:iCs/>
          <w:color w:val="808080" w:themeColor="background1" w:themeShade="80"/>
          <w:sz w:val="17"/>
          <w:szCs w:val="17"/>
          <w:lang w:eastAsia="fr-FR"/>
        </w:rPr>
        <w:t xml:space="preserve">Par mail : </w:t>
      </w:r>
      <w:hyperlink r:id="rId18" w:history="1">
        <w:r w:rsidRPr="009E7532">
          <w:rPr>
            <w:rFonts w:eastAsia="Times New Roman"/>
            <w:i/>
            <w:iCs/>
            <w:color w:val="808080" w:themeColor="background1" w:themeShade="80"/>
            <w:sz w:val="17"/>
            <w:szCs w:val="17"/>
            <w:u w:val="single"/>
            <w:lang w:eastAsia="fr-FR"/>
          </w:rPr>
          <w:t>juridique@capeb-auvergnerhonealpes.fr</w:t>
        </w:r>
      </w:hyperlink>
      <w:bookmarkEnd w:id="0"/>
    </w:p>
    <w:sectPr w:rsidR="009E7532" w:rsidRPr="00B07A95" w:rsidSect="00925717">
      <w:headerReference w:type="default" r:id="rId19"/>
      <w:footerReference w:type="default" r:id="rId20"/>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0D10B" w14:textId="77777777" w:rsidR="008D69E2" w:rsidRDefault="008D69E2" w:rsidP="00931183">
      <w:r>
        <w:separator/>
      </w:r>
    </w:p>
  </w:endnote>
  <w:endnote w:type="continuationSeparator" w:id="0">
    <w:p w14:paraId="6ABC65E1" w14:textId="77777777" w:rsidR="008D69E2" w:rsidRDefault="008D69E2" w:rsidP="0093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A1BC2" w14:textId="0E1FF81B" w:rsidR="00441742" w:rsidRDefault="00441742" w:rsidP="00307D9E">
    <w:pPr>
      <w:shd w:val="clear" w:color="auto" w:fill="auto"/>
      <w:spacing w:after="0" w:line="240" w:lineRule="auto"/>
      <w:jc w:val="center"/>
      <w:textAlignment w:val="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F2AC0" w14:textId="77777777" w:rsidR="008D69E2" w:rsidRDefault="008D69E2" w:rsidP="00931183">
      <w:r>
        <w:separator/>
      </w:r>
    </w:p>
  </w:footnote>
  <w:footnote w:type="continuationSeparator" w:id="0">
    <w:p w14:paraId="0606E1D3" w14:textId="77777777" w:rsidR="008D69E2" w:rsidRDefault="008D69E2" w:rsidP="00931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2558B" w14:textId="2575428D" w:rsidR="006F6101" w:rsidRPr="007625FA" w:rsidRDefault="00AF5F42" w:rsidP="007625FA">
    <w:pPr>
      <w:shd w:val="clear" w:color="auto" w:fill="auto"/>
      <w:tabs>
        <w:tab w:val="center" w:pos="4320"/>
        <w:tab w:val="right" w:pos="8640"/>
      </w:tabs>
      <w:spacing w:after="0" w:line="240" w:lineRule="auto"/>
      <w:jc w:val="left"/>
      <w:textAlignment w:val="auto"/>
      <w:rPr>
        <w:rFonts w:ascii="Times New Roman" w:eastAsia="Times New Roman" w:hAnsi="Times New Roman" w:cs="Times New Roman"/>
        <w:sz w:val="24"/>
        <w:szCs w:val="24"/>
        <w:lang w:val="en-US"/>
      </w:rPr>
    </w:pPr>
    <w:r w:rsidRPr="006B2C5E">
      <w:rPr>
        <w:i/>
        <w:noProof/>
      </w:rPr>
      <w:drawing>
        <wp:inline distT="0" distB="0" distL="0" distR="0" wp14:anchorId="55CB19EE" wp14:editId="6BAEA177">
          <wp:extent cx="2114550" cy="89789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66325"/>
                  <a:stretch>
                    <a:fillRect/>
                  </a:stretch>
                </pic:blipFill>
                <pic:spPr bwMode="auto">
                  <a:xfrm>
                    <a:off x="0" y="0"/>
                    <a:ext cx="2114550" cy="8978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E23"/>
    <w:multiLevelType w:val="hybridMultilevel"/>
    <w:tmpl w:val="69DEE2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85600E"/>
    <w:multiLevelType w:val="hybridMultilevel"/>
    <w:tmpl w:val="E5AA5082"/>
    <w:lvl w:ilvl="0" w:tplc="75DAA86E">
      <w:numFmt w:val="bullet"/>
      <w:lvlText w:val="-"/>
      <w:lvlJc w:val="left"/>
      <w:pPr>
        <w:ind w:left="720" w:hanging="360"/>
      </w:pPr>
      <w:rPr>
        <w:rFonts w:ascii="Tahoma" w:eastAsiaTheme="minorHAnsi" w:hAnsi="Tahoma" w:cs="Tahoma" w:hint="default"/>
        <w:color w:val="auto"/>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C2689A"/>
    <w:multiLevelType w:val="hybridMultilevel"/>
    <w:tmpl w:val="F698E584"/>
    <w:lvl w:ilvl="0" w:tplc="040C000F">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2A02BD"/>
    <w:multiLevelType w:val="hybridMultilevel"/>
    <w:tmpl w:val="2E920E52"/>
    <w:lvl w:ilvl="0" w:tplc="456A7C4E">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CB3F8F"/>
    <w:multiLevelType w:val="hybridMultilevel"/>
    <w:tmpl w:val="A03A7676"/>
    <w:lvl w:ilvl="0" w:tplc="FB520868">
      <w:start w:val="6"/>
      <w:numFmt w:val="bullet"/>
      <w:lvlText w:val="-"/>
      <w:lvlJc w:val="left"/>
      <w:pPr>
        <w:ind w:left="720" w:hanging="360"/>
      </w:pPr>
      <w:rPr>
        <w:rFonts w:ascii="Tahoma" w:eastAsiaTheme="minorHAnsi" w:hAnsi="Tahoma" w:cs="Tahoma" w:hint="default"/>
        <w:b/>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2428B3"/>
    <w:multiLevelType w:val="hybridMultilevel"/>
    <w:tmpl w:val="09A669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F828E3"/>
    <w:multiLevelType w:val="hybridMultilevel"/>
    <w:tmpl w:val="2ECCC7B0"/>
    <w:lvl w:ilvl="0" w:tplc="336ADAF8">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E866D3"/>
    <w:multiLevelType w:val="hybridMultilevel"/>
    <w:tmpl w:val="2466C0FE"/>
    <w:lvl w:ilvl="0" w:tplc="0972A9D6">
      <w:numFmt w:val="bullet"/>
      <w:lvlText w:val="-"/>
      <w:lvlJc w:val="left"/>
      <w:pPr>
        <w:ind w:left="720" w:hanging="360"/>
      </w:pPr>
      <w:rPr>
        <w:rFonts w:ascii="Tahoma" w:eastAsiaTheme="minorHAnsi" w:hAnsi="Tahoma" w:cs="Tahom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A96803"/>
    <w:multiLevelType w:val="hybridMultilevel"/>
    <w:tmpl w:val="189A42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00018D"/>
    <w:multiLevelType w:val="hybridMultilevel"/>
    <w:tmpl w:val="A6DA9638"/>
    <w:lvl w:ilvl="0" w:tplc="F600E3FA">
      <w:start w:val="6"/>
      <w:numFmt w:val="decimal"/>
      <w:lvlText w:val="%1"/>
      <w:lvlJc w:val="left"/>
      <w:pPr>
        <w:ind w:left="720" w:hanging="360"/>
      </w:pPr>
      <w:rPr>
        <w:rFonts w:eastAsiaTheme="minorHAnsi" w:hint="default"/>
        <w:b/>
        <w:color w:val="auto"/>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48E641B"/>
    <w:multiLevelType w:val="hybridMultilevel"/>
    <w:tmpl w:val="DE38AD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2E6D40"/>
    <w:multiLevelType w:val="hybridMultilevel"/>
    <w:tmpl w:val="B6E4EAE2"/>
    <w:lvl w:ilvl="0" w:tplc="417828C8">
      <w:start w:val="1"/>
      <w:numFmt w:val="bullet"/>
      <w:lvlText w:val=""/>
      <w:lvlJc w:val="left"/>
      <w:pPr>
        <w:ind w:left="720" w:hanging="360"/>
      </w:pPr>
      <w:rPr>
        <w:rFonts w:ascii="Wingdings" w:hAnsi="Wingdings"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14498D"/>
    <w:multiLevelType w:val="hybridMultilevel"/>
    <w:tmpl w:val="DC3A51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C03D54"/>
    <w:multiLevelType w:val="hybridMultilevel"/>
    <w:tmpl w:val="F790E89C"/>
    <w:lvl w:ilvl="0" w:tplc="334068A8">
      <w:start w:val="1"/>
      <w:numFmt w:val="decimal"/>
      <w:pStyle w:val="Titre1"/>
      <w:lvlText w:val="%1."/>
      <w:lvlJc w:val="left"/>
      <w:pPr>
        <w:ind w:left="720" w:hanging="360"/>
      </w:pPr>
      <w:rPr>
        <w:rFonts w:hint="default"/>
        <w:b/>
        <w:bCs/>
        <w:color w:val="0070C0"/>
      </w:rPr>
    </w:lvl>
    <w:lvl w:ilvl="1" w:tplc="2646B1FE">
      <w:numFmt w:val="bullet"/>
      <w:lvlText w:val="•"/>
      <w:lvlJc w:val="left"/>
      <w:pPr>
        <w:ind w:left="1440" w:hanging="360"/>
      </w:pPr>
      <w:rPr>
        <w:rFonts w:ascii="Tahoma" w:eastAsiaTheme="minorHAnsi" w:hAnsi="Tahoma" w:cs="Tahom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BE93476"/>
    <w:multiLevelType w:val="hybridMultilevel"/>
    <w:tmpl w:val="ABF8DD62"/>
    <w:lvl w:ilvl="0" w:tplc="3FD0653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29758B"/>
    <w:multiLevelType w:val="hybridMultilevel"/>
    <w:tmpl w:val="A99A2B9E"/>
    <w:lvl w:ilvl="0" w:tplc="95F8E27E">
      <w:start w:val="202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3B4AC3"/>
    <w:multiLevelType w:val="hybridMultilevel"/>
    <w:tmpl w:val="7DF6D47E"/>
    <w:lvl w:ilvl="0" w:tplc="5C467A7C">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E910EB"/>
    <w:multiLevelType w:val="hybridMultilevel"/>
    <w:tmpl w:val="334A18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9972322">
    <w:abstractNumId w:val="13"/>
  </w:num>
  <w:num w:numId="2" w16cid:durableId="1904216055">
    <w:abstractNumId w:val="11"/>
  </w:num>
  <w:num w:numId="3" w16cid:durableId="374433665">
    <w:abstractNumId w:val="16"/>
  </w:num>
  <w:num w:numId="4" w16cid:durableId="904026476">
    <w:abstractNumId w:val="2"/>
  </w:num>
  <w:num w:numId="5" w16cid:durableId="1098252567">
    <w:abstractNumId w:val="15"/>
  </w:num>
  <w:num w:numId="6" w16cid:durableId="61487118">
    <w:abstractNumId w:val="12"/>
  </w:num>
  <w:num w:numId="7" w16cid:durableId="509758427">
    <w:abstractNumId w:val="8"/>
  </w:num>
  <w:num w:numId="8" w16cid:durableId="598103231">
    <w:abstractNumId w:val="6"/>
  </w:num>
  <w:num w:numId="9" w16cid:durableId="1925530916">
    <w:abstractNumId w:val="5"/>
  </w:num>
  <w:num w:numId="10" w16cid:durableId="891035261">
    <w:abstractNumId w:val="7"/>
  </w:num>
  <w:num w:numId="11" w16cid:durableId="1121801650">
    <w:abstractNumId w:val="0"/>
  </w:num>
  <w:num w:numId="12" w16cid:durableId="767041960">
    <w:abstractNumId w:val="17"/>
  </w:num>
  <w:num w:numId="13" w16cid:durableId="1123883870">
    <w:abstractNumId w:val="10"/>
  </w:num>
  <w:num w:numId="14" w16cid:durableId="1313757543">
    <w:abstractNumId w:val="3"/>
  </w:num>
  <w:num w:numId="15" w16cid:durableId="1184591367">
    <w:abstractNumId w:val="14"/>
  </w:num>
  <w:num w:numId="16" w16cid:durableId="330913969">
    <w:abstractNumId w:val="1"/>
  </w:num>
  <w:num w:numId="17" w16cid:durableId="1008868489">
    <w:abstractNumId w:val="9"/>
  </w:num>
  <w:num w:numId="18" w16cid:durableId="180626770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0C"/>
    <w:rsid w:val="00010285"/>
    <w:rsid w:val="0001030A"/>
    <w:rsid w:val="000250B4"/>
    <w:rsid w:val="000276B4"/>
    <w:rsid w:val="0003248E"/>
    <w:rsid w:val="00040510"/>
    <w:rsid w:val="00044296"/>
    <w:rsid w:val="00052AA1"/>
    <w:rsid w:val="00057DC3"/>
    <w:rsid w:val="00063508"/>
    <w:rsid w:val="00065793"/>
    <w:rsid w:val="00066622"/>
    <w:rsid w:val="00070917"/>
    <w:rsid w:val="000841BA"/>
    <w:rsid w:val="00090DAD"/>
    <w:rsid w:val="00091D15"/>
    <w:rsid w:val="000956FA"/>
    <w:rsid w:val="00095702"/>
    <w:rsid w:val="0009785E"/>
    <w:rsid w:val="000A33ED"/>
    <w:rsid w:val="000B11D5"/>
    <w:rsid w:val="000B7DD0"/>
    <w:rsid w:val="000C0DAB"/>
    <w:rsid w:val="000C584D"/>
    <w:rsid w:val="000E6415"/>
    <w:rsid w:val="000F3C82"/>
    <w:rsid w:val="001049B4"/>
    <w:rsid w:val="00104F50"/>
    <w:rsid w:val="00112AEC"/>
    <w:rsid w:val="00137C98"/>
    <w:rsid w:val="00141565"/>
    <w:rsid w:val="001428D8"/>
    <w:rsid w:val="00145E45"/>
    <w:rsid w:val="00151ABD"/>
    <w:rsid w:val="00155F13"/>
    <w:rsid w:val="00161907"/>
    <w:rsid w:val="00177FBE"/>
    <w:rsid w:val="001920E3"/>
    <w:rsid w:val="001925CC"/>
    <w:rsid w:val="00196A6F"/>
    <w:rsid w:val="001A463D"/>
    <w:rsid w:val="001B0E56"/>
    <w:rsid w:val="001B1F36"/>
    <w:rsid w:val="001B2751"/>
    <w:rsid w:val="001B47D8"/>
    <w:rsid w:val="001C7FBA"/>
    <w:rsid w:val="001D46F0"/>
    <w:rsid w:val="001D7C40"/>
    <w:rsid w:val="001E3A38"/>
    <w:rsid w:val="001E5D67"/>
    <w:rsid w:val="001F4021"/>
    <w:rsid w:val="001F70E8"/>
    <w:rsid w:val="001F7CFD"/>
    <w:rsid w:val="002020F6"/>
    <w:rsid w:val="002022A6"/>
    <w:rsid w:val="00204B67"/>
    <w:rsid w:val="0021368E"/>
    <w:rsid w:val="0021677A"/>
    <w:rsid w:val="00216FB6"/>
    <w:rsid w:val="00232F32"/>
    <w:rsid w:val="00237994"/>
    <w:rsid w:val="00247EE5"/>
    <w:rsid w:val="00250F9A"/>
    <w:rsid w:val="002730A3"/>
    <w:rsid w:val="00274A5E"/>
    <w:rsid w:val="00293834"/>
    <w:rsid w:val="00295685"/>
    <w:rsid w:val="002959AC"/>
    <w:rsid w:val="002A73A0"/>
    <w:rsid w:val="002B016E"/>
    <w:rsid w:val="002B5838"/>
    <w:rsid w:val="002B6220"/>
    <w:rsid w:val="002C0051"/>
    <w:rsid w:val="002C63ED"/>
    <w:rsid w:val="002D32C9"/>
    <w:rsid w:val="002D5921"/>
    <w:rsid w:val="002D6020"/>
    <w:rsid w:val="002E236E"/>
    <w:rsid w:val="002F5902"/>
    <w:rsid w:val="00307D9E"/>
    <w:rsid w:val="0031206B"/>
    <w:rsid w:val="0031282D"/>
    <w:rsid w:val="00320E89"/>
    <w:rsid w:val="003304A7"/>
    <w:rsid w:val="003312F7"/>
    <w:rsid w:val="0033314F"/>
    <w:rsid w:val="00333B9D"/>
    <w:rsid w:val="00340E04"/>
    <w:rsid w:val="00345350"/>
    <w:rsid w:val="003545D7"/>
    <w:rsid w:val="003607E4"/>
    <w:rsid w:val="0036329D"/>
    <w:rsid w:val="00366370"/>
    <w:rsid w:val="00370392"/>
    <w:rsid w:val="003708D4"/>
    <w:rsid w:val="00373938"/>
    <w:rsid w:val="003751EF"/>
    <w:rsid w:val="00375FFE"/>
    <w:rsid w:val="00376382"/>
    <w:rsid w:val="00376A85"/>
    <w:rsid w:val="003819DD"/>
    <w:rsid w:val="0038507F"/>
    <w:rsid w:val="00387D77"/>
    <w:rsid w:val="003908E4"/>
    <w:rsid w:val="00392032"/>
    <w:rsid w:val="00394AE4"/>
    <w:rsid w:val="00397F4D"/>
    <w:rsid w:val="003A3B64"/>
    <w:rsid w:val="003A44F2"/>
    <w:rsid w:val="003B0FCF"/>
    <w:rsid w:val="003B2E88"/>
    <w:rsid w:val="003B740C"/>
    <w:rsid w:val="003C21C6"/>
    <w:rsid w:val="003C581B"/>
    <w:rsid w:val="003D2958"/>
    <w:rsid w:val="003D3AAA"/>
    <w:rsid w:val="003D63C5"/>
    <w:rsid w:val="003E0421"/>
    <w:rsid w:val="003E2843"/>
    <w:rsid w:val="003E39B5"/>
    <w:rsid w:val="003F1ACF"/>
    <w:rsid w:val="003F3156"/>
    <w:rsid w:val="003F7AF0"/>
    <w:rsid w:val="00400635"/>
    <w:rsid w:val="004038B6"/>
    <w:rsid w:val="00411EF7"/>
    <w:rsid w:val="00412947"/>
    <w:rsid w:val="00416351"/>
    <w:rsid w:val="00421184"/>
    <w:rsid w:val="00421CBB"/>
    <w:rsid w:val="004268A0"/>
    <w:rsid w:val="0043714B"/>
    <w:rsid w:val="0043792B"/>
    <w:rsid w:val="00441742"/>
    <w:rsid w:val="004453A6"/>
    <w:rsid w:val="004473D8"/>
    <w:rsid w:val="00451AB2"/>
    <w:rsid w:val="004560BD"/>
    <w:rsid w:val="004569D7"/>
    <w:rsid w:val="00457C99"/>
    <w:rsid w:val="00462945"/>
    <w:rsid w:val="004630DA"/>
    <w:rsid w:val="00466C0C"/>
    <w:rsid w:val="00467523"/>
    <w:rsid w:val="00475CC0"/>
    <w:rsid w:val="004815EA"/>
    <w:rsid w:val="004860AE"/>
    <w:rsid w:val="00490E83"/>
    <w:rsid w:val="004931EE"/>
    <w:rsid w:val="004A6076"/>
    <w:rsid w:val="004B259B"/>
    <w:rsid w:val="004B727C"/>
    <w:rsid w:val="004C03D2"/>
    <w:rsid w:val="004C1C6B"/>
    <w:rsid w:val="004C65F8"/>
    <w:rsid w:val="004E1274"/>
    <w:rsid w:val="004E63E8"/>
    <w:rsid w:val="004F3257"/>
    <w:rsid w:val="005113F5"/>
    <w:rsid w:val="00515E14"/>
    <w:rsid w:val="005173EE"/>
    <w:rsid w:val="0052217E"/>
    <w:rsid w:val="00526495"/>
    <w:rsid w:val="005349F2"/>
    <w:rsid w:val="0054023D"/>
    <w:rsid w:val="0054577D"/>
    <w:rsid w:val="00546017"/>
    <w:rsid w:val="005479D5"/>
    <w:rsid w:val="0055642E"/>
    <w:rsid w:val="00562EBC"/>
    <w:rsid w:val="005707EC"/>
    <w:rsid w:val="005772BE"/>
    <w:rsid w:val="00586E24"/>
    <w:rsid w:val="005927EF"/>
    <w:rsid w:val="00597417"/>
    <w:rsid w:val="005A2EE9"/>
    <w:rsid w:val="005B031F"/>
    <w:rsid w:val="005B3279"/>
    <w:rsid w:val="005B3A89"/>
    <w:rsid w:val="005C2F33"/>
    <w:rsid w:val="005C3B29"/>
    <w:rsid w:val="005E2E55"/>
    <w:rsid w:val="005E3C95"/>
    <w:rsid w:val="005F2197"/>
    <w:rsid w:val="00602D8F"/>
    <w:rsid w:val="00614B1D"/>
    <w:rsid w:val="006175F5"/>
    <w:rsid w:val="006503F7"/>
    <w:rsid w:val="00652730"/>
    <w:rsid w:val="00653240"/>
    <w:rsid w:val="006560E4"/>
    <w:rsid w:val="00656C51"/>
    <w:rsid w:val="00670B0B"/>
    <w:rsid w:val="00676E2E"/>
    <w:rsid w:val="00682849"/>
    <w:rsid w:val="00692220"/>
    <w:rsid w:val="006A10D0"/>
    <w:rsid w:val="006A32FE"/>
    <w:rsid w:val="006A4F7E"/>
    <w:rsid w:val="006B3E51"/>
    <w:rsid w:val="006B50F2"/>
    <w:rsid w:val="006C2E92"/>
    <w:rsid w:val="006D0BAD"/>
    <w:rsid w:val="006D46ED"/>
    <w:rsid w:val="006D7B5B"/>
    <w:rsid w:val="006F6101"/>
    <w:rsid w:val="00702B87"/>
    <w:rsid w:val="0070773F"/>
    <w:rsid w:val="00713C03"/>
    <w:rsid w:val="00715B65"/>
    <w:rsid w:val="007246B1"/>
    <w:rsid w:val="00733CB9"/>
    <w:rsid w:val="00734012"/>
    <w:rsid w:val="00734E1C"/>
    <w:rsid w:val="00742C0D"/>
    <w:rsid w:val="00747652"/>
    <w:rsid w:val="007514B2"/>
    <w:rsid w:val="0076007B"/>
    <w:rsid w:val="007625FA"/>
    <w:rsid w:val="007627FF"/>
    <w:rsid w:val="00770CF8"/>
    <w:rsid w:val="00773DF2"/>
    <w:rsid w:val="007755BE"/>
    <w:rsid w:val="007763E5"/>
    <w:rsid w:val="007A05CD"/>
    <w:rsid w:val="007A10DE"/>
    <w:rsid w:val="007B2E0C"/>
    <w:rsid w:val="007B5B83"/>
    <w:rsid w:val="007C0F5F"/>
    <w:rsid w:val="007C4ACD"/>
    <w:rsid w:val="007C6A10"/>
    <w:rsid w:val="007E3732"/>
    <w:rsid w:val="007F109D"/>
    <w:rsid w:val="007F6B66"/>
    <w:rsid w:val="007F73E3"/>
    <w:rsid w:val="008011C4"/>
    <w:rsid w:val="00805BB4"/>
    <w:rsid w:val="00831DFC"/>
    <w:rsid w:val="0084071A"/>
    <w:rsid w:val="00843C10"/>
    <w:rsid w:val="00843CF4"/>
    <w:rsid w:val="00844B5C"/>
    <w:rsid w:val="00847A0E"/>
    <w:rsid w:val="00851AFE"/>
    <w:rsid w:val="00855F32"/>
    <w:rsid w:val="00856A06"/>
    <w:rsid w:val="00861A66"/>
    <w:rsid w:val="00863E60"/>
    <w:rsid w:val="00864851"/>
    <w:rsid w:val="00864BC2"/>
    <w:rsid w:val="00881514"/>
    <w:rsid w:val="00893D5C"/>
    <w:rsid w:val="008B25F0"/>
    <w:rsid w:val="008C13AE"/>
    <w:rsid w:val="008D2BF0"/>
    <w:rsid w:val="008D2F4B"/>
    <w:rsid w:val="008D5D8B"/>
    <w:rsid w:val="008D69E2"/>
    <w:rsid w:val="008F0313"/>
    <w:rsid w:val="0092118B"/>
    <w:rsid w:val="00924088"/>
    <w:rsid w:val="00925717"/>
    <w:rsid w:val="00930BBB"/>
    <w:rsid w:val="00931183"/>
    <w:rsid w:val="00932393"/>
    <w:rsid w:val="00943042"/>
    <w:rsid w:val="00973E61"/>
    <w:rsid w:val="009770A3"/>
    <w:rsid w:val="0098352C"/>
    <w:rsid w:val="009905A5"/>
    <w:rsid w:val="00991DFE"/>
    <w:rsid w:val="009A57AA"/>
    <w:rsid w:val="009A6EBE"/>
    <w:rsid w:val="009B1D76"/>
    <w:rsid w:val="009D0273"/>
    <w:rsid w:val="009D06BC"/>
    <w:rsid w:val="009D64BC"/>
    <w:rsid w:val="009E1619"/>
    <w:rsid w:val="009E7532"/>
    <w:rsid w:val="00A04BB2"/>
    <w:rsid w:val="00A22B9E"/>
    <w:rsid w:val="00A42EC6"/>
    <w:rsid w:val="00A454EB"/>
    <w:rsid w:val="00A4572B"/>
    <w:rsid w:val="00A47BD6"/>
    <w:rsid w:val="00A57EF4"/>
    <w:rsid w:val="00A60C1C"/>
    <w:rsid w:val="00A619C4"/>
    <w:rsid w:val="00A71ACB"/>
    <w:rsid w:val="00A82DE3"/>
    <w:rsid w:val="00A840A3"/>
    <w:rsid w:val="00A864C9"/>
    <w:rsid w:val="00A87FEA"/>
    <w:rsid w:val="00A92E53"/>
    <w:rsid w:val="00AB778E"/>
    <w:rsid w:val="00AC4783"/>
    <w:rsid w:val="00AC63B3"/>
    <w:rsid w:val="00AD6FC8"/>
    <w:rsid w:val="00AD7C41"/>
    <w:rsid w:val="00AF5F42"/>
    <w:rsid w:val="00AF69EE"/>
    <w:rsid w:val="00B02D1E"/>
    <w:rsid w:val="00B039F7"/>
    <w:rsid w:val="00B07A95"/>
    <w:rsid w:val="00B111AB"/>
    <w:rsid w:val="00B162D1"/>
    <w:rsid w:val="00B22EC4"/>
    <w:rsid w:val="00B32175"/>
    <w:rsid w:val="00B37A0C"/>
    <w:rsid w:val="00B407F5"/>
    <w:rsid w:val="00B41DDC"/>
    <w:rsid w:val="00B47FDE"/>
    <w:rsid w:val="00B65BA6"/>
    <w:rsid w:val="00B71B73"/>
    <w:rsid w:val="00B75E1A"/>
    <w:rsid w:val="00B934F3"/>
    <w:rsid w:val="00B96DC1"/>
    <w:rsid w:val="00B97D45"/>
    <w:rsid w:val="00BA0800"/>
    <w:rsid w:val="00BB0B06"/>
    <w:rsid w:val="00BB6C56"/>
    <w:rsid w:val="00BB7FB1"/>
    <w:rsid w:val="00BC4F5F"/>
    <w:rsid w:val="00BD11A9"/>
    <w:rsid w:val="00BD32F8"/>
    <w:rsid w:val="00BE352C"/>
    <w:rsid w:val="00BF5229"/>
    <w:rsid w:val="00C11A55"/>
    <w:rsid w:val="00C1266E"/>
    <w:rsid w:val="00C13D25"/>
    <w:rsid w:val="00C21864"/>
    <w:rsid w:val="00C3034F"/>
    <w:rsid w:val="00C3173E"/>
    <w:rsid w:val="00C34C4B"/>
    <w:rsid w:val="00C35F5D"/>
    <w:rsid w:val="00C4523A"/>
    <w:rsid w:val="00C46CD0"/>
    <w:rsid w:val="00C50F73"/>
    <w:rsid w:val="00C62438"/>
    <w:rsid w:val="00C64679"/>
    <w:rsid w:val="00C85825"/>
    <w:rsid w:val="00CA0ABE"/>
    <w:rsid w:val="00CA3E4C"/>
    <w:rsid w:val="00CA6B2E"/>
    <w:rsid w:val="00CB53FE"/>
    <w:rsid w:val="00CB62C7"/>
    <w:rsid w:val="00CC276F"/>
    <w:rsid w:val="00CC456F"/>
    <w:rsid w:val="00CD2298"/>
    <w:rsid w:val="00CD33DB"/>
    <w:rsid w:val="00CE51BB"/>
    <w:rsid w:val="00CE7553"/>
    <w:rsid w:val="00CF1439"/>
    <w:rsid w:val="00CF2828"/>
    <w:rsid w:val="00CF3EDF"/>
    <w:rsid w:val="00CF69E9"/>
    <w:rsid w:val="00D059B9"/>
    <w:rsid w:val="00D146F7"/>
    <w:rsid w:val="00D245F2"/>
    <w:rsid w:val="00D26633"/>
    <w:rsid w:val="00D36F25"/>
    <w:rsid w:val="00D41FCD"/>
    <w:rsid w:val="00D503D0"/>
    <w:rsid w:val="00D50727"/>
    <w:rsid w:val="00D55F32"/>
    <w:rsid w:val="00D6006A"/>
    <w:rsid w:val="00D61481"/>
    <w:rsid w:val="00D62E23"/>
    <w:rsid w:val="00D7222A"/>
    <w:rsid w:val="00D725E8"/>
    <w:rsid w:val="00D73B3A"/>
    <w:rsid w:val="00D74039"/>
    <w:rsid w:val="00D80F07"/>
    <w:rsid w:val="00D83506"/>
    <w:rsid w:val="00D90B97"/>
    <w:rsid w:val="00D947D6"/>
    <w:rsid w:val="00D97B6E"/>
    <w:rsid w:val="00DA085A"/>
    <w:rsid w:val="00DA1E8C"/>
    <w:rsid w:val="00DA4369"/>
    <w:rsid w:val="00DB54C3"/>
    <w:rsid w:val="00DB7B35"/>
    <w:rsid w:val="00DC6842"/>
    <w:rsid w:val="00DD1588"/>
    <w:rsid w:val="00DE6742"/>
    <w:rsid w:val="00DE7883"/>
    <w:rsid w:val="00DF479B"/>
    <w:rsid w:val="00E02C01"/>
    <w:rsid w:val="00E14E50"/>
    <w:rsid w:val="00E26E72"/>
    <w:rsid w:val="00E316C6"/>
    <w:rsid w:val="00E321A3"/>
    <w:rsid w:val="00E335F4"/>
    <w:rsid w:val="00E4251F"/>
    <w:rsid w:val="00E52691"/>
    <w:rsid w:val="00E54592"/>
    <w:rsid w:val="00E63B66"/>
    <w:rsid w:val="00E71792"/>
    <w:rsid w:val="00E75E61"/>
    <w:rsid w:val="00E7715F"/>
    <w:rsid w:val="00E81C51"/>
    <w:rsid w:val="00E8343D"/>
    <w:rsid w:val="00E85D8D"/>
    <w:rsid w:val="00E86C89"/>
    <w:rsid w:val="00E90266"/>
    <w:rsid w:val="00E90784"/>
    <w:rsid w:val="00EB7D9B"/>
    <w:rsid w:val="00ED4B12"/>
    <w:rsid w:val="00EE267D"/>
    <w:rsid w:val="00EE400D"/>
    <w:rsid w:val="00EE5437"/>
    <w:rsid w:val="00F06160"/>
    <w:rsid w:val="00F06D9F"/>
    <w:rsid w:val="00F10BB1"/>
    <w:rsid w:val="00F2098B"/>
    <w:rsid w:val="00F22B5C"/>
    <w:rsid w:val="00F2555A"/>
    <w:rsid w:val="00F257A4"/>
    <w:rsid w:val="00F263EA"/>
    <w:rsid w:val="00F328CD"/>
    <w:rsid w:val="00F37C15"/>
    <w:rsid w:val="00F43D5D"/>
    <w:rsid w:val="00F467A5"/>
    <w:rsid w:val="00F46B5C"/>
    <w:rsid w:val="00F50123"/>
    <w:rsid w:val="00F504E2"/>
    <w:rsid w:val="00F52653"/>
    <w:rsid w:val="00F64C6E"/>
    <w:rsid w:val="00F64F97"/>
    <w:rsid w:val="00F7653C"/>
    <w:rsid w:val="00F77706"/>
    <w:rsid w:val="00F80A1A"/>
    <w:rsid w:val="00F80ABE"/>
    <w:rsid w:val="00F81DE5"/>
    <w:rsid w:val="00F84766"/>
    <w:rsid w:val="00FA2048"/>
    <w:rsid w:val="00FA49CF"/>
    <w:rsid w:val="00FA5067"/>
    <w:rsid w:val="00FA6044"/>
    <w:rsid w:val="00FB3F56"/>
    <w:rsid w:val="00FB4538"/>
    <w:rsid w:val="00FB498E"/>
    <w:rsid w:val="00FB5FC0"/>
    <w:rsid w:val="00FC74A4"/>
    <w:rsid w:val="00FE6F92"/>
    <w:rsid w:val="00FF4232"/>
    <w:rsid w:val="00FF55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628E01"/>
  <w15:docId w15:val="{6766B929-0F4B-4580-9BE3-57900ABD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0F6"/>
    <w:pPr>
      <w:shd w:val="clear" w:color="auto" w:fill="FFFFFF"/>
      <w:spacing w:line="276" w:lineRule="auto"/>
      <w:jc w:val="both"/>
      <w:textAlignment w:val="baseline"/>
    </w:pPr>
    <w:rPr>
      <w:rFonts w:ascii="Tahoma" w:hAnsi="Tahoma" w:cs="Tahoma"/>
    </w:rPr>
  </w:style>
  <w:style w:type="paragraph" w:styleId="Titre1">
    <w:name w:val="heading 1"/>
    <w:basedOn w:val="Paragraphedeliste"/>
    <w:next w:val="Normal"/>
    <w:link w:val="Titre1Car"/>
    <w:uiPriority w:val="9"/>
    <w:qFormat/>
    <w:rsid w:val="00D80F07"/>
    <w:pPr>
      <w:numPr>
        <w:numId w:val="1"/>
      </w:numPr>
      <w:spacing w:after="300" w:line="240" w:lineRule="auto"/>
      <w:ind w:left="-142" w:hanging="284"/>
      <w:outlineLvl w:val="0"/>
    </w:pPr>
    <w:rPr>
      <w:rFonts w:eastAsia="Times New Roman"/>
      <w:b/>
      <w:bCs/>
      <w:i/>
      <w:iCs/>
      <w:color w:val="0070C0"/>
      <w:sz w:val="24"/>
      <w:szCs w:val="24"/>
      <w:lang w:eastAsia="fr-FR"/>
    </w:rPr>
  </w:style>
  <w:style w:type="paragraph" w:styleId="Titre2">
    <w:name w:val="heading 2"/>
    <w:basedOn w:val="Normal"/>
    <w:next w:val="Normal"/>
    <w:link w:val="Titre2Car"/>
    <w:uiPriority w:val="9"/>
    <w:semiHidden/>
    <w:unhideWhenUsed/>
    <w:qFormat/>
    <w:rsid w:val="005C3B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DD15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5C3B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5C3B2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62438"/>
    <w:rPr>
      <w:color w:val="0563C1" w:themeColor="hyperlink"/>
      <w:u w:val="single"/>
    </w:rPr>
  </w:style>
  <w:style w:type="character" w:customStyle="1" w:styleId="Mentionnonrsolue1">
    <w:name w:val="Mention non résolue1"/>
    <w:basedOn w:val="Policepardfaut"/>
    <w:uiPriority w:val="99"/>
    <w:semiHidden/>
    <w:unhideWhenUsed/>
    <w:rsid w:val="00C62438"/>
    <w:rPr>
      <w:color w:val="605E5C"/>
      <w:shd w:val="clear" w:color="auto" w:fill="E1DFDD"/>
    </w:rPr>
  </w:style>
  <w:style w:type="paragraph" w:styleId="Paragraphedeliste">
    <w:name w:val="List Paragraph"/>
    <w:basedOn w:val="Normal"/>
    <w:uiPriority w:val="34"/>
    <w:qFormat/>
    <w:rsid w:val="00C62438"/>
    <w:pPr>
      <w:ind w:left="720"/>
      <w:contextualSpacing/>
    </w:pPr>
  </w:style>
  <w:style w:type="paragraph" w:styleId="NormalWeb">
    <w:name w:val="Normal (Web)"/>
    <w:basedOn w:val="Normal"/>
    <w:uiPriority w:val="99"/>
    <w:unhideWhenUsed/>
    <w:rsid w:val="00C624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62438"/>
    <w:rPr>
      <w:b/>
      <w:bCs/>
    </w:rPr>
  </w:style>
  <w:style w:type="paragraph" w:styleId="Notedebasdepage">
    <w:name w:val="footnote text"/>
    <w:basedOn w:val="Normal"/>
    <w:link w:val="NotedebasdepageCar"/>
    <w:uiPriority w:val="99"/>
    <w:semiHidden/>
    <w:unhideWhenUsed/>
    <w:rsid w:val="00D80F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80F07"/>
    <w:rPr>
      <w:sz w:val="20"/>
      <w:szCs w:val="20"/>
    </w:rPr>
  </w:style>
  <w:style w:type="character" w:styleId="Appelnotedebasdep">
    <w:name w:val="footnote reference"/>
    <w:basedOn w:val="Policepardfaut"/>
    <w:uiPriority w:val="99"/>
    <w:semiHidden/>
    <w:unhideWhenUsed/>
    <w:rsid w:val="00D80F07"/>
    <w:rPr>
      <w:vertAlign w:val="superscript"/>
    </w:rPr>
  </w:style>
  <w:style w:type="character" w:customStyle="1" w:styleId="Titre1Car">
    <w:name w:val="Titre 1 Car"/>
    <w:basedOn w:val="Policepardfaut"/>
    <w:link w:val="Titre1"/>
    <w:uiPriority w:val="9"/>
    <w:rsid w:val="00D80F07"/>
    <w:rPr>
      <w:rFonts w:ascii="Tahoma" w:eastAsia="Times New Roman" w:hAnsi="Tahoma" w:cs="Tahoma"/>
      <w:b/>
      <w:bCs/>
      <w:i/>
      <w:iCs/>
      <w:color w:val="0070C0"/>
      <w:sz w:val="24"/>
      <w:szCs w:val="24"/>
      <w:shd w:val="clear" w:color="auto" w:fill="FFFFFF"/>
      <w:lang w:eastAsia="fr-FR"/>
    </w:rPr>
  </w:style>
  <w:style w:type="paragraph" w:styleId="En-tte">
    <w:name w:val="header"/>
    <w:basedOn w:val="Normal"/>
    <w:link w:val="En-tteCar"/>
    <w:uiPriority w:val="99"/>
    <w:unhideWhenUsed/>
    <w:rsid w:val="007A05CD"/>
    <w:pPr>
      <w:tabs>
        <w:tab w:val="center" w:pos="4536"/>
        <w:tab w:val="right" w:pos="9072"/>
      </w:tabs>
      <w:spacing w:after="0" w:line="240" w:lineRule="auto"/>
    </w:pPr>
  </w:style>
  <w:style w:type="character" w:customStyle="1" w:styleId="En-tteCar">
    <w:name w:val="En-tête Car"/>
    <w:basedOn w:val="Policepardfaut"/>
    <w:link w:val="En-tte"/>
    <w:uiPriority w:val="99"/>
    <w:rsid w:val="007A05CD"/>
    <w:rPr>
      <w:rFonts w:ascii="Tahoma" w:hAnsi="Tahoma" w:cs="Tahoma"/>
      <w:shd w:val="clear" w:color="auto" w:fill="FFFFFF"/>
    </w:rPr>
  </w:style>
  <w:style w:type="paragraph" w:styleId="Pieddepage">
    <w:name w:val="footer"/>
    <w:basedOn w:val="Normal"/>
    <w:link w:val="PieddepageCar"/>
    <w:uiPriority w:val="99"/>
    <w:unhideWhenUsed/>
    <w:rsid w:val="007A05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05CD"/>
    <w:rPr>
      <w:rFonts w:ascii="Tahoma" w:hAnsi="Tahoma" w:cs="Tahoma"/>
      <w:shd w:val="clear" w:color="auto" w:fill="FFFFFF"/>
    </w:rPr>
  </w:style>
  <w:style w:type="character" w:styleId="Marquedecommentaire">
    <w:name w:val="annotation reference"/>
    <w:basedOn w:val="Policepardfaut"/>
    <w:uiPriority w:val="99"/>
    <w:semiHidden/>
    <w:unhideWhenUsed/>
    <w:rsid w:val="00932393"/>
    <w:rPr>
      <w:sz w:val="16"/>
      <w:szCs w:val="16"/>
    </w:rPr>
  </w:style>
  <w:style w:type="paragraph" w:styleId="Commentaire">
    <w:name w:val="annotation text"/>
    <w:basedOn w:val="Normal"/>
    <w:link w:val="CommentaireCar"/>
    <w:uiPriority w:val="99"/>
    <w:semiHidden/>
    <w:unhideWhenUsed/>
    <w:rsid w:val="00932393"/>
    <w:pPr>
      <w:spacing w:line="240" w:lineRule="auto"/>
    </w:pPr>
    <w:rPr>
      <w:sz w:val="20"/>
      <w:szCs w:val="20"/>
    </w:rPr>
  </w:style>
  <w:style w:type="character" w:customStyle="1" w:styleId="CommentaireCar">
    <w:name w:val="Commentaire Car"/>
    <w:basedOn w:val="Policepardfaut"/>
    <w:link w:val="Commentaire"/>
    <w:uiPriority w:val="99"/>
    <w:semiHidden/>
    <w:rsid w:val="00932393"/>
    <w:rPr>
      <w:rFonts w:ascii="Tahoma" w:hAnsi="Tahoma" w:cs="Tahoma"/>
      <w:sz w:val="20"/>
      <w:szCs w:val="20"/>
      <w:shd w:val="clear" w:color="auto" w:fill="FFFFFF"/>
    </w:rPr>
  </w:style>
  <w:style w:type="paragraph" w:styleId="Objetducommentaire">
    <w:name w:val="annotation subject"/>
    <w:basedOn w:val="Commentaire"/>
    <w:next w:val="Commentaire"/>
    <w:link w:val="ObjetducommentaireCar"/>
    <w:uiPriority w:val="99"/>
    <w:semiHidden/>
    <w:unhideWhenUsed/>
    <w:rsid w:val="00932393"/>
    <w:rPr>
      <w:b/>
      <w:bCs/>
    </w:rPr>
  </w:style>
  <w:style w:type="character" w:customStyle="1" w:styleId="ObjetducommentaireCar">
    <w:name w:val="Objet du commentaire Car"/>
    <w:basedOn w:val="CommentaireCar"/>
    <w:link w:val="Objetducommentaire"/>
    <w:uiPriority w:val="99"/>
    <w:semiHidden/>
    <w:rsid w:val="00932393"/>
    <w:rPr>
      <w:rFonts w:ascii="Tahoma" w:hAnsi="Tahoma" w:cs="Tahoma"/>
      <w:b/>
      <w:bCs/>
      <w:sz w:val="20"/>
      <w:szCs w:val="20"/>
      <w:shd w:val="clear" w:color="auto" w:fill="FFFFFF"/>
    </w:rPr>
  </w:style>
  <w:style w:type="paragraph" w:styleId="Textedebulles">
    <w:name w:val="Balloon Text"/>
    <w:basedOn w:val="Normal"/>
    <w:link w:val="TextedebullesCar"/>
    <w:uiPriority w:val="99"/>
    <w:semiHidden/>
    <w:unhideWhenUsed/>
    <w:rsid w:val="0093239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2393"/>
    <w:rPr>
      <w:rFonts w:ascii="Segoe UI" w:hAnsi="Segoe UI" w:cs="Segoe UI"/>
      <w:sz w:val="18"/>
      <w:szCs w:val="18"/>
      <w:shd w:val="clear" w:color="auto" w:fill="FFFFFF"/>
    </w:rPr>
  </w:style>
  <w:style w:type="character" w:customStyle="1" w:styleId="Mentionnonrsolue2">
    <w:name w:val="Mention non résolue2"/>
    <w:basedOn w:val="Policepardfaut"/>
    <w:uiPriority w:val="99"/>
    <w:semiHidden/>
    <w:unhideWhenUsed/>
    <w:rsid w:val="00387D77"/>
    <w:rPr>
      <w:color w:val="605E5C"/>
      <w:shd w:val="clear" w:color="auto" w:fill="E1DFDD"/>
    </w:rPr>
  </w:style>
  <w:style w:type="character" w:customStyle="1" w:styleId="Titre2Car">
    <w:name w:val="Titre 2 Car"/>
    <w:basedOn w:val="Policepardfaut"/>
    <w:link w:val="Titre2"/>
    <w:uiPriority w:val="9"/>
    <w:semiHidden/>
    <w:rsid w:val="005C3B29"/>
    <w:rPr>
      <w:rFonts w:asciiTheme="majorHAnsi" w:eastAsiaTheme="majorEastAsia" w:hAnsiTheme="majorHAnsi" w:cstheme="majorBidi"/>
      <w:color w:val="2F5496" w:themeColor="accent1" w:themeShade="BF"/>
      <w:sz w:val="26"/>
      <w:szCs w:val="26"/>
      <w:shd w:val="clear" w:color="auto" w:fill="FFFFFF"/>
    </w:rPr>
  </w:style>
  <w:style w:type="character" w:customStyle="1" w:styleId="Titre4Car">
    <w:name w:val="Titre 4 Car"/>
    <w:basedOn w:val="Policepardfaut"/>
    <w:link w:val="Titre4"/>
    <w:uiPriority w:val="9"/>
    <w:semiHidden/>
    <w:rsid w:val="005C3B29"/>
    <w:rPr>
      <w:rFonts w:asciiTheme="majorHAnsi" w:eastAsiaTheme="majorEastAsia" w:hAnsiTheme="majorHAnsi" w:cstheme="majorBidi"/>
      <w:i/>
      <w:iCs/>
      <w:color w:val="2F5496" w:themeColor="accent1" w:themeShade="BF"/>
      <w:shd w:val="clear" w:color="auto" w:fill="FFFFFF"/>
    </w:rPr>
  </w:style>
  <w:style w:type="character" w:customStyle="1" w:styleId="Titre5Car">
    <w:name w:val="Titre 5 Car"/>
    <w:basedOn w:val="Policepardfaut"/>
    <w:link w:val="Titre5"/>
    <w:uiPriority w:val="9"/>
    <w:semiHidden/>
    <w:rsid w:val="005C3B29"/>
    <w:rPr>
      <w:rFonts w:asciiTheme="majorHAnsi" w:eastAsiaTheme="majorEastAsia" w:hAnsiTheme="majorHAnsi" w:cstheme="majorBidi"/>
      <w:color w:val="2F5496" w:themeColor="accent1" w:themeShade="BF"/>
      <w:shd w:val="clear" w:color="auto" w:fill="FFFFFF"/>
    </w:rPr>
  </w:style>
  <w:style w:type="character" w:customStyle="1" w:styleId="highlight">
    <w:name w:val="highlight"/>
    <w:basedOn w:val="Policepardfaut"/>
    <w:rsid w:val="00B039F7"/>
  </w:style>
  <w:style w:type="paragraph" w:customStyle="1" w:styleId="pau">
    <w:name w:val="pau"/>
    <w:basedOn w:val="Normal"/>
    <w:rsid w:val="00B039F7"/>
    <w:pPr>
      <w:shd w:val="clear" w:color="auto" w:fill="auto"/>
      <w:spacing w:before="100" w:beforeAutospacing="1" w:after="100" w:afterAutospacing="1" w:line="240" w:lineRule="auto"/>
      <w:jc w:val="left"/>
      <w:textAlignment w:val="auto"/>
    </w:pPr>
    <w:rPr>
      <w:rFonts w:ascii="Times New Roman" w:eastAsia="Times New Roman" w:hAnsi="Times New Roman" w:cs="Times New Roman"/>
      <w:sz w:val="24"/>
      <w:szCs w:val="24"/>
      <w:lang w:eastAsia="fr-FR"/>
    </w:rPr>
  </w:style>
  <w:style w:type="paragraph" w:customStyle="1" w:styleId="ppr">
    <w:name w:val="ppr"/>
    <w:basedOn w:val="Normal"/>
    <w:rsid w:val="00B039F7"/>
    <w:pPr>
      <w:shd w:val="clear" w:color="auto" w:fill="auto"/>
      <w:spacing w:before="100" w:beforeAutospacing="1" w:after="100" w:afterAutospacing="1" w:line="240" w:lineRule="auto"/>
      <w:jc w:val="left"/>
      <w:textAlignment w:val="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1F70E8"/>
    <w:rPr>
      <w:color w:val="954F72" w:themeColor="followedHyperlink"/>
      <w:u w:val="single"/>
    </w:rPr>
  </w:style>
  <w:style w:type="character" w:customStyle="1" w:styleId="markpmjugeb25">
    <w:name w:val="markpmjugeb25"/>
    <w:basedOn w:val="Policepardfaut"/>
    <w:rsid w:val="004473D8"/>
  </w:style>
  <w:style w:type="character" w:customStyle="1" w:styleId="mark3tyk85kah">
    <w:name w:val="mark3tyk85kah"/>
    <w:basedOn w:val="Policepardfaut"/>
    <w:rsid w:val="004473D8"/>
  </w:style>
  <w:style w:type="character" w:customStyle="1" w:styleId="marksaqqdy0g6">
    <w:name w:val="marksaqqdy0g6"/>
    <w:basedOn w:val="Policepardfaut"/>
    <w:rsid w:val="0003248E"/>
  </w:style>
  <w:style w:type="character" w:customStyle="1" w:styleId="mark4isst5fnr">
    <w:name w:val="mark4isst5fnr"/>
    <w:basedOn w:val="Policepardfaut"/>
    <w:rsid w:val="0003248E"/>
  </w:style>
  <w:style w:type="character" w:customStyle="1" w:styleId="Mentionnonrsolue3">
    <w:name w:val="Mention non résolue3"/>
    <w:basedOn w:val="Policepardfaut"/>
    <w:uiPriority w:val="99"/>
    <w:semiHidden/>
    <w:unhideWhenUsed/>
    <w:rsid w:val="00E8343D"/>
    <w:rPr>
      <w:color w:val="605E5C"/>
      <w:shd w:val="clear" w:color="auto" w:fill="E1DFDD"/>
    </w:rPr>
  </w:style>
  <w:style w:type="paragraph" w:styleId="Sansinterligne">
    <w:name w:val="No Spacing"/>
    <w:uiPriority w:val="1"/>
    <w:qFormat/>
    <w:rsid w:val="00A454EB"/>
    <w:pPr>
      <w:spacing w:after="0" w:line="240" w:lineRule="auto"/>
    </w:pPr>
    <w:rPr>
      <w:rFonts w:ascii="Trebuchet MS" w:hAnsi="Trebuchet MS"/>
      <w:sz w:val="20"/>
    </w:rPr>
  </w:style>
  <w:style w:type="character" w:styleId="Accentuation">
    <w:name w:val="Emphasis"/>
    <w:basedOn w:val="Policepardfaut"/>
    <w:uiPriority w:val="20"/>
    <w:qFormat/>
    <w:rsid w:val="002730A3"/>
    <w:rPr>
      <w:i/>
      <w:iCs/>
    </w:rPr>
  </w:style>
  <w:style w:type="character" w:customStyle="1" w:styleId="mark5cmr1os6i">
    <w:name w:val="mark5cmr1os6i"/>
    <w:basedOn w:val="Policepardfaut"/>
    <w:rsid w:val="007B5B83"/>
  </w:style>
  <w:style w:type="character" w:styleId="Mentionnonrsolue">
    <w:name w:val="Unresolved Mention"/>
    <w:basedOn w:val="Policepardfaut"/>
    <w:uiPriority w:val="99"/>
    <w:semiHidden/>
    <w:unhideWhenUsed/>
    <w:rsid w:val="00FE6F92"/>
    <w:rPr>
      <w:color w:val="605E5C"/>
      <w:shd w:val="clear" w:color="auto" w:fill="E1DFDD"/>
    </w:rPr>
  </w:style>
  <w:style w:type="character" w:customStyle="1" w:styleId="marknx4c6y78u">
    <w:name w:val="marknx4c6y78u"/>
    <w:basedOn w:val="Policepardfaut"/>
    <w:rsid w:val="002C63ED"/>
  </w:style>
  <w:style w:type="character" w:customStyle="1" w:styleId="markkh4otky7g">
    <w:name w:val="markkh4otky7g"/>
    <w:basedOn w:val="Policepardfaut"/>
    <w:rsid w:val="002C63ED"/>
  </w:style>
  <w:style w:type="character" w:customStyle="1" w:styleId="markyklt8j4zt">
    <w:name w:val="markyklt8j4zt"/>
    <w:basedOn w:val="Policepardfaut"/>
    <w:rsid w:val="002C63ED"/>
  </w:style>
  <w:style w:type="paragraph" w:customStyle="1" w:styleId="descr">
    <w:name w:val="descr"/>
    <w:basedOn w:val="Normal"/>
    <w:rsid w:val="00237994"/>
    <w:pPr>
      <w:shd w:val="clear" w:color="auto" w:fill="auto"/>
      <w:spacing w:before="100" w:beforeAutospacing="1" w:after="100" w:afterAutospacing="1" w:line="240" w:lineRule="auto"/>
      <w:jc w:val="left"/>
      <w:textAlignment w:val="auto"/>
    </w:pPr>
    <w:rPr>
      <w:rFonts w:ascii="Times New Roman" w:eastAsia="Times New Roman" w:hAnsi="Times New Roman" w:cs="Times New Roman"/>
      <w:sz w:val="24"/>
      <w:szCs w:val="24"/>
      <w:lang w:eastAsia="fr-FR"/>
    </w:rPr>
  </w:style>
  <w:style w:type="character" w:styleId="Accentuationlgre">
    <w:name w:val="Subtle Emphasis"/>
    <w:basedOn w:val="Policepardfaut"/>
    <w:uiPriority w:val="19"/>
    <w:qFormat/>
    <w:rsid w:val="00BB0B06"/>
    <w:rPr>
      <w:i/>
      <w:iCs/>
      <w:color w:val="404040" w:themeColor="text1" w:themeTint="BF"/>
    </w:rPr>
  </w:style>
  <w:style w:type="character" w:customStyle="1" w:styleId="Titre3Car">
    <w:name w:val="Titre 3 Car"/>
    <w:basedOn w:val="Policepardfaut"/>
    <w:link w:val="Titre3"/>
    <w:uiPriority w:val="9"/>
    <w:semiHidden/>
    <w:rsid w:val="00DD1588"/>
    <w:rPr>
      <w:rFonts w:asciiTheme="majorHAnsi" w:eastAsiaTheme="majorEastAsia" w:hAnsiTheme="majorHAnsi" w:cstheme="majorBidi"/>
      <w:color w:val="1F3763" w:themeColor="accent1" w:themeShade="7F"/>
      <w:sz w:val="24"/>
      <w:szCs w:val="24"/>
      <w:shd w:val="clear" w:color="auto" w:fill="FFFFFF"/>
    </w:rPr>
  </w:style>
  <w:style w:type="paragraph" w:customStyle="1" w:styleId="xcontentpasted0">
    <w:name w:val="x_contentpasted0"/>
    <w:basedOn w:val="Normal"/>
    <w:rsid w:val="006B50F2"/>
    <w:pPr>
      <w:shd w:val="clear" w:color="auto" w:fill="auto"/>
      <w:spacing w:before="100" w:beforeAutospacing="1" w:after="100" w:afterAutospacing="1" w:line="240" w:lineRule="auto"/>
      <w:jc w:val="left"/>
      <w:textAlignment w:val="auto"/>
    </w:pPr>
    <w:rPr>
      <w:rFonts w:ascii="Times New Roman" w:eastAsia="Times New Roman" w:hAnsi="Times New Roman" w:cs="Times New Roman"/>
      <w:sz w:val="24"/>
      <w:szCs w:val="24"/>
      <w:lang w:eastAsia="fr-FR"/>
    </w:rPr>
  </w:style>
  <w:style w:type="character" w:customStyle="1" w:styleId="xcontentpasted01">
    <w:name w:val="x_contentpasted01"/>
    <w:basedOn w:val="Policepardfaut"/>
    <w:rsid w:val="006B50F2"/>
  </w:style>
  <w:style w:type="character" w:customStyle="1" w:styleId="marktixmqiu2q">
    <w:name w:val="marktixmqiu2q"/>
    <w:basedOn w:val="Policepardfaut"/>
    <w:rsid w:val="006B50F2"/>
  </w:style>
  <w:style w:type="character" w:customStyle="1" w:styleId="mark2m09mqhvk">
    <w:name w:val="mark2m09mqhvk"/>
    <w:basedOn w:val="Policepardfaut"/>
    <w:rsid w:val="00AD6FC8"/>
  </w:style>
  <w:style w:type="character" w:customStyle="1" w:styleId="markfuecb7pbp">
    <w:name w:val="markfuecb7pbp"/>
    <w:basedOn w:val="Policepardfaut"/>
    <w:rsid w:val="00AD6FC8"/>
  </w:style>
  <w:style w:type="character" w:customStyle="1" w:styleId="mark3a5fbh4es">
    <w:name w:val="mark3a5fbh4es"/>
    <w:basedOn w:val="Policepardfaut"/>
    <w:rsid w:val="00D41FCD"/>
  </w:style>
  <w:style w:type="character" w:customStyle="1" w:styleId="marke52t0ct8y">
    <w:name w:val="marke52t0ct8y"/>
    <w:basedOn w:val="Policepardfaut"/>
    <w:rsid w:val="00D41FCD"/>
  </w:style>
  <w:style w:type="paragraph" w:customStyle="1" w:styleId="xelementtoproof">
    <w:name w:val="x_elementtoproof"/>
    <w:basedOn w:val="Normal"/>
    <w:rsid w:val="001049B4"/>
    <w:pPr>
      <w:shd w:val="clear" w:color="auto" w:fill="auto"/>
      <w:spacing w:before="100" w:beforeAutospacing="1" w:after="100" w:afterAutospacing="1" w:line="240" w:lineRule="auto"/>
      <w:jc w:val="left"/>
      <w:textAlignment w:val="auto"/>
    </w:pPr>
    <w:rPr>
      <w:rFonts w:ascii="Times New Roman" w:eastAsia="Times New Roman" w:hAnsi="Times New Roman" w:cs="Times New Roman"/>
      <w:sz w:val="24"/>
      <w:szCs w:val="24"/>
      <w:lang w:eastAsia="fr-FR"/>
    </w:rPr>
  </w:style>
  <w:style w:type="character" w:customStyle="1" w:styleId="mark3ru1r79gd">
    <w:name w:val="mark3ru1r79gd"/>
    <w:basedOn w:val="Policepardfaut"/>
    <w:rsid w:val="001049B4"/>
  </w:style>
  <w:style w:type="character" w:customStyle="1" w:styleId="markq32phtf1a">
    <w:name w:val="markq32phtf1a"/>
    <w:basedOn w:val="Policepardfaut"/>
    <w:rsid w:val="001049B4"/>
  </w:style>
  <w:style w:type="character" w:customStyle="1" w:styleId="markhj72n67ro">
    <w:name w:val="markhj72n67ro"/>
    <w:basedOn w:val="Policepardfaut"/>
    <w:rsid w:val="001049B4"/>
  </w:style>
  <w:style w:type="character" w:customStyle="1" w:styleId="markuugb9ii8e">
    <w:name w:val="markuugb9ii8e"/>
    <w:basedOn w:val="Policepardfaut"/>
    <w:rsid w:val="00C85825"/>
  </w:style>
  <w:style w:type="paragraph" w:styleId="Rvision">
    <w:name w:val="Revision"/>
    <w:hidden/>
    <w:uiPriority w:val="99"/>
    <w:semiHidden/>
    <w:rsid w:val="001F7CFD"/>
    <w:pPr>
      <w:spacing w:after="0" w:line="240" w:lineRule="auto"/>
    </w:pPr>
    <w:rPr>
      <w:rFonts w:ascii="Tahoma" w:hAnsi="Tahoma" w:cs="Tahoma"/>
    </w:rPr>
  </w:style>
  <w:style w:type="character" w:customStyle="1" w:styleId="mark4s673o2u2">
    <w:name w:val="mark4s673o2u2"/>
    <w:basedOn w:val="Policepardfaut"/>
    <w:rsid w:val="001D46F0"/>
  </w:style>
  <w:style w:type="character" w:customStyle="1" w:styleId="mark9nisnrqsd">
    <w:name w:val="mark9nisnrqsd"/>
    <w:basedOn w:val="Policepardfaut"/>
    <w:rsid w:val="001D46F0"/>
  </w:style>
  <w:style w:type="character" w:customStyle="1" w:styleId="markj2aogl5cf">
    <w:name w:val="markj2aogl5cf"/>
    <w:basedOn w:val="Policepardfaut"/>
    <w:rsid w:val="00D97B6E"/>
  </w:style>
  <w:style w:type="character" w:customStyle="1" w:styleId="markuybck90eq">
    <w:name w:val="markuybck90eq"/>
    <w:basedOn w:val="Policepardfaut"/>
    <w:rsid w:val="00D97B6E"/>
  </w:style>
  <w:style w:type="character" w:customStyle="1" w:styleId="markb1ib1kugl">
    <w:name w:val="markb1ib1kugl"/>
    <w:basedOn w:val="Policepardfaut"/>
    <w:rsid w:val="00360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4063">
      <w:bodyDiv w:val="1"/>
      <w:marLeft w:val="0"/>
      <w:marRight w:val="0"/>
      <w:marTop w:val="0"/>
      <w:marBottom w:val="0"/>
      <w:divBdr>
        <w:top w:val="none" w:sz="0" w:space="0" w:color="auto"/>
        <w:left w:val="none" w:sz="0" w:space="0" w:color="auto"/>
        <w:bottom w:val="none" w:sz="0" w:space="0" w:color="auto"/>
        <w:right w:val="none" w:sz="0" w:space="0" w:color="auto"/>
      </w:divBdr>
      <w:divsChild>
        <w:div w:id="1481314590">
          <w:marLeft w:val="0"/>
          <w:marRight w:val="0"/>
          <w:marTop w:val="0"/>
          <w:marBottom w:val="450"/>
          <w:divBdr>
            <w:top w:val="none" w:sz="0" w:space="0" w:color="auto"/>
            <w:left w:val="none" w:sz="0" w:space="0" w:color="auto"/>
            <w:bottom w:val="none" w:sz="0" w:space="0" w:color="auto"/>
            <w:right w:val="none" w:sz="0" w:space="0" w:color="auto"/>
          </w:divBdr>
        </w:div>
        <w:div w:id="917789392">
          <w:marLeft w:val="0"/>
          <w:marRight w:val="0"/>
          <w:marTop w:val="0"/>
          <w:marBottom w:val="450"/>
          <w:divBdr>
            <w:top w:val="none" w:sz="0" w:space="0" w:color="auto"/>
            <w:left w:val="none" w:sz="0" w:space="0" w:color="auto"/>
            <w:bottom w:val="none" w:sz="0" w:space="0" w:color="auto"/>
            <w:right w:val="none" w:sz="0" w:space="0" w:color="auto"/>
          </w:divBdr>
        </w:div>
      </w:divsChild>
    </w:div>
    <w:div w:id="42796401">
      <w:bodyDiv w:val="1"/>
      <w:marLeft w:val="0"/>
      <w:marRight w:val="0"/>
      <w:marTop w:val="0"/>
      <w:marBottom w:val="0"/>
      <w:divBdr>
        <w:top w:val="none" w:sz="0" w:space="0" w:color="auto"/>
        <w:left w:val="none" w:sz="0" w:space="0" w:color="auto"/>
        <w:bottom w:val="none" w:sz="0" w:space="0" w:color="auto"/>
        <w:right w:val="none" w:sz="0" w:space="0" w:color="auto"/>
      </w:divBdr>
    </w:div>
    <w:div w:id="163594314">
      <w:bodyDiv w:val="1"/>
      <w:marLeft w:val="0"/>
      <w:marRight w:val="0"/>
      <w:marTop w:val="0"/>
      <w:marBottom w:val="0"/>
      <w:divBdr>
        <w:top w:val="none" w:sz="0" w:space="0" w:color="auto"/>
        <w:left w:val="none" w:sz="0" w:space="0" w:color="auto"/>
        <w:bottom w:val="none" w:sz="0" w:space="0" w:color="auto"/>
        <w:right w:val="none" w:sz="0" w:space="0" w:color="auto"/>
      </w:divBdr>
      <w:divsChild>
        <w:div w:id="496457860">
          <w:marLeft w:val="0"/>
          <w:marRight w:val="0"/>
          <w:marTop w:val="0"/>
          <w:marBottom w:val="150"/>
          <w:divBdr>
            <w:top w:val="none" w:sz="0" w:space="0" w:color="auto"/>
            <w:left w:val="none" w:sz="0" w:space="0" w:color="auto"/>
            <w:bottom w:val="none" w:sz="0" w:space="0" w:color="auto"/>
            <w:right w:val="none" w:sz="0" w:space="0" w:color="auto"/>
          </w:divBdr>
        </w:div>
        <w:div w:id="1457406279">
          <w:marLeft w:val="0"/>
          <w:marRight w:val="0"/>
          <w:marTop w:val="0"/>
          <w:marBottom w:val="450"/>
          <w:divBdr>
            <w:top w:val="none" w:sz="0" w:space="0" w:color="auto"/>
            <w:left w:val="none" w:sz="0" w:space="0" w:color="auto"/>
            <w:bottom w:val="none" w:sz="0" w:space="0" w:color="auto"/>
            <w:right w:val="none" w:sz="0" w:space="0" w:color="auto"/>
          </w:divBdr>
        </w:div>
        <w:div w:id="1343238408">
          <w:marLeft w:val="0"/>
          <w:marRight w:val="0"/>
          <w:marTop w:val="0"/>
          <w:marBottom w:val="0"/>
          <w:divBdr>
            <w:top w:val="none" w:sz="0" w:space="0" w:color="auto"/>
            <w:left w:val="none" w:sz="0" w:space="0" w:color="auto"/>
            <w:bottom w:val="none" w:sz="0" w:space="0" w:color="auto"/>
            <w:right w:val="none" w:sz="0" w:space="0" w:color="auto"/>
          </w:divBdr>
          <w:divsChild>
            <w:div w:id="12777592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1526336">
      <w:bodyDiv w:val="1"/>
      <w:marLeft w:val="0"/>
      <w:marRight w:val="0"/>
      <w:marTop w:val="0"/>
      <w:marBottom w:val="0"/>
      <w:divBdr>
        <w:top w:val="none" w:sz="0" w:space="0" w:color="auto"/>
        <w:left w:val="none" w:sz="0" w:space="0" w:color="auto"/>
        <w:bottom w:val="none" w:sz="0" w:space="0" w:color="auto"/>
        <w:right w:val="none" w:sz="0" w:space="0" w:color="auto"/>
      </w:divBdr>
    </w:div>
    <w:div w:id="221986843">
      <w:bodyDiv w:val="1"/>
      <w:marLeft w:val="0"/>
      <w:marRight w:val="0"/>
      <w:marTop w:val="0"/>
      <w:marBottom w:val="0"/>
      <w:divBdr>
        <w:top w:val="none" w:sz="0" w:space="0" w:color="auto"/>
        <w:left w:val="none" w:sz="0" w:space="0" w:color="auto"/>
        <w:bottom w:val="none" w:sz="0" w:space="0" w:color="auto"/>
        <w:right w:val="none" w:sz="0" w:space="0" w:color="auto"/>
      </w:divBdr>
      <w:divsChild>
        <w:div w:id="1625455290">
          <w:marLeft w:val="0"/>
          <w:marRight w:val="0"/>
          <w:marTop w:val="0"/>
          <w:marBottom w:val="0"/>
          <w:divBdr>
            <w:top w:val="none" w:sz="0" w:space="0" w:color="auto"/>
            <w:left w:val="none" w:sz="0" w:space="0" w:color="auto"/>
            <w:bottom w:val="none" w:sz="0" w:space="0" w:color="auto"/>
            <w:right w:val="none" w:sz="0" w:space="0" w:color="auto"/>
          </w:divBdr>
        </w:div>
        <w:div w:id="1337346714">
          <w:marLeft w:val="0"/>
          <w:marRight w:val="0"/>
          <w:marTop w:val="0"/>
          <w:marBottom w:val="0"/>
          <w:divBdr>
            <w:top w:val="none" w:sz="0" w:space="0" w:color="auto"/>
            <w:left w:val="none" w:sz="0" w:space="0" w:color="auto"/>
            <w:bottom w:val="none" w:sz="0" w:space="0" w:color="auto"/>
            <w:right w:val="none" w:sz="0" w:space="0" w:color="auto"/>
          </w:divBdr>
        </w:div>
      </w:divsChild>
    </w:div>
    <w:div w:id="238250244">
      <w:bodyDiv w:val="1"/>
      <w:marLeft w:val="0"/>
      <w:marRight w:val="0"/>
      <w:marTop w:val="0"/>
      <w:marBottom w:val="0"/>
      <w:divBdr>
        <w:top w:val="none" w:sz="0" w:space="0" w:color="auto"/>
        <w:left w:val="none" w:sz="0" w:space="0" w:color="auto"/>
        <w:bottom w:val="none" w:sz="0" w:space="0" w:color="auto"/>
        <w:right w:val="none" w:sz="0" w:space="0" w:color="auto"/>
      </w:divBdr>
      <w:divsChild>
        <w:div w:id="1483354102">
          <w:marLeft w:val="0"/>
          <w:marRight w:val="0"/>
          <w:marTop w:val="0"/>
          <w:marBottom w:val="240"/>
          <w:divBdr>
            <w:top w:val="none" w:sz="0" w:space="0" w:color="auto"/>
            <w:left w:val="none" w:sz="0" w:space="0" w:color="auto"/>
            <w:bottom w:val="none" w:sz="0" w:space="0" w:color="auto"/>
            <w:right w:val="none" w:sz="0" w:space="0" w:color="auto"/>
          </w:divBdr>
          <w:divsChild>
            <w:div w:id="1234244408">
              <w:marLeft w:val="0"/>
              <w:marRight w:val="0"/>
              <w:marTop w:val="0"/>
              <w:marBottom w:val="0"/>
              <w:divBdr>
                <w:top w:val="single" w:sz="12" w:space="12" w:color="00A9E6"/>
                <w:left w:val="single" w:sz="12" w:space="12" w:color="00A9E6"/>
                <w:bottom w:val="single" w:sz="12" w:space="12" w:color="00A9E6"/>
                <w:right w:val="single" w:sz="12" w:space="12" w:color="00A9E6"/>
              </w:divBdr>
            </w:div>
          </w:divsChild>
        </w:div>
      </w:divsChild>
    </w:div>
    <w:div w:id="254560778">
      <w:bodyDiv w:val="1"/>
      <w:marLeft w:val="0"/>
      <w:marRight w:val="0"/>
      <w:marTop w:val="0"/>
      <w:marBottom w:val="0"/>
      <w:divBdr>
        <w:top w:val="none" w:sz="0" w:space="0" w:color="auto"/>
        <w:left w:val="none" w:sz="0" w:space="0" w:color="auto"/>
        <w:bottom w:val="none" w:sz="0" w:space="0" w:color="auto"/>
        <w:right w:val="none" w:sz="0" w:space="0" w:color="auto"/>
      </w:divBdr>
      <w:divsChild>
        <w:div w:id="1672369222">
          <w:marLeft w:val="0"/>
          <w:marRight w:val="0"/>
          <w:marTop w:val="0"/>
          <w:marBottom w:val="0"/>
          <w:divBdr>
            <w:top w:val="none" w:sz="0" w:space="0" w:color="auto"/>
            <w:left w:val="none" w:sz="0" w:space="0" w:color="auto"/>
            <w:bottom w:val="none" w:sz="0" w:space="0" w:color="auto"/>
            <w:right w:val="none" w:sz="0" w:space="0" w:color="auto"/>
          </w:divBdr>
        </w:div>
        <w:div w:id="419839517">
          <w:marLeft w:val="0"/>
          <w:marRight w:val="0"/>
          <w:marTop w:val="0"/>
          <w:marBottom w:val="0"/>
          <w:divBdr>
            <w:top w:val="none" w:sz="0" w:space="0" w:color="auto"/>
            <w:left w:val="none" w:sz="0" w:space="0" w:color="auto"/>
            <w:bottom w:val="none" w:sz="0" w:space="0" w:color="auto"/>
            <w:right w:val="none" w:sz="0" w:space="0" w:color="auto"/>
          </w:divBdr>
        </w:div>
        <w:div w:id="2087649511">
          <w:marLeft w:val="0"/>
          <w:marRight w:val="0"/>
          <w:marTop w:val="0"/>
          <w:marBottom w:val="0"/>
          <w:divBdr>
            <w:top w:val="none" w:sz="0" w:space="0" w:color="auto"/>
            <w:left w:val="none" w:sz="0" w:space="0" w:color="auto"/>
            <w:bottom w:val="none" w:sz="0" w:space="0" w:color="auto"/>
            <w:right w:val="none" w:sz="0" w:space="0" w:color="auto"/>
          </w:divBdr>
        </w:div>
        <w:div w:id="546529695">
          <w:marLeft w:val="0"/>
          <w:marRight w:val="0"/>
          <w:marTop w:val="0"/>
          <w:marBottom w:val="0"/>
          <w:divBdr>
            <w:top w:val="none" w:sz="0" w:space="0" w:color="auto"/>
            <w:left w:val="none" w:sz="0" w:space="0" w:color="auto"/>
            <w:bottom w:val="none" w:sz="0" w:space="0" w:color="auto"/>
            <w:right w:val="none" w:sz="0" w:space="0" w:color="auto"/>
          </w:divBdr>
        </w:div>
        <w:div w:id="768114438">
          <w:marLeft w:val="0"/>
          <w:marRight w:val="0"/>
          <w:marTop w:val="0"/>
          <w:marBottom w:val="0"/>
          <w:divBdr>
            <w:top w:val="none" w:sz="0" w:space="0" w:color="auto"/>
            <w:left w:val="none" w:sz="0" w:space="0" w:color="auto"/>
            <w:bottom w:val="none" w:sz="0" w:space="0" w:color="auto"/>
            <w:right w:val="none" w:sz="0" w:space="0" w:color="auto"/>
          </w:divBdr>
        </w:div>
        <w:div w:id="1219047332">
          <w:marLeft w:val="0"/>
          <w:marRight w:val="0"/>
          <w:marTop w:val="0"/>
          <w:marBottom w:val="0"/>
          <w:divBdr>
            <w:top w:val="none" w:sz="0" w:space="0" w:color="auto"/>
            <w:left w:val="none" w:sz="0" w:space="0" w:color="auto"/>
            <w:bottom w:val="none" w:sz="0" w:space="0" w:color="auto"/>
            <w:right w:val="none" w:sz="0" w:space="0" w:color="auto"/>
          </w:divBdr>
        </w:div>
        <w:div w:id="1002777274">
          <w:marLeft w:val="0"/>
          <w:marRight w:val="0"/>
          <w:marTop w:val="0"/>
          <w:marBottom w:val="0"/>
          <w:divBdr>
            <w:top w:val="none" w:sz="0" w:space="0" w:color="auto"/>
            <w:left w:val="none" w:sz="0" w:space="0" w:color="auto"/>
            <w:bottom w:val="none" w:sz="0" w:space="0" w:color="auto"/>
            <w:right w:val="none" w:sz="0" w:space="0" w:color="auto"/>
          </w:divBdr>
        </w:div>
        <w:div w:id="702445191">
          <w:marLeft w:val="0"/>
          <w:marRight w:val="0"/>
          <w:marTop w:val="0"/>
          <w:marBottom w:val="0"/>
          <w:divBdr>
            <w:top w:val="none" w:sz="0" w:space="0" w:color="auto"/>
            <w:left w:val="none" w:sz="0" w:space="0" w:color="auto"/>
            <w:bottom w:val="none" w:sz="0" w:space="0" w:color="auto"/>
            <w:right w:val="none" w:sz="0" w:space="0" w:color="auto"/>
          </w:divBdr>
        </w:div>
        <w:div w:id="1356275094">
          <w:marLeft w:val="0"/>
          <w:marRight w:val="0"/>
          <w:marTop w:val="0"/>
          <w:marBottom w:val="0"/>
          <w:divBdr>
            <w:top w:val="none" w:sz="0" w:space="0" w:color="auto"/>
            <w:left w:val="none" w:sz="0" w:space="0" w:color="auto"/>
            <w:bottom w:val="none" w:sz="0" w:space="0" w:color="auto"/>
            <w:right w:val="none" w:sz="0" w:space="0" w:color="auto"/>
          </w:divBdr>
        </w:div>
        <w:div w:id="518931644">
          <w:marLeft w:val="0"/>
          <w:marRight w:val="0"/>
          <w:marTop w:val="0"/>
          <w:marBottom w:val="0"/>
          <w:divBdr>
            <w:top w:val="none" w:sz="0" w:space="0" w:color="auto"/>
            <w:left w:val="none" w:sz="0" w:space="0" w:color="auto"/>
            <w:bottom w:val="none" w:sz="0" w:space="0" w:color="auto"/>
            <w:right w:val="none" w:sz="0" w:space="0" w:color="auto"/>
          </w:divBdr>
        </w:div>
        <w:div w:id="1895313837">
          <w:marLeft w:val="0"/>
          <w:marRight w:val="0"/>
          <w:marTop w:val="0"/>
          <w:marBottom w:val="0"/>
          <w:divBdr>
            <w:top w:val="none" w:sz="0" w:space="0" w:color="auto"/>
            <w:left w:val="none" w:sz="0" w:space="0" w:color="auto"/>
            <w:bottom w:val="none" w:sz="0" w:space="0" w:color="auto"/>
            <w:right w:val="none" w:sz="0" w:space="0" w:color="auto"/>
          </w:divBdr>
        </w:div>
        <w:div w:id="1253200369">
          <w:marLeft w:val="0"/>
          <w:marRight w:val="0"/>
          <w:marTop w:val="0"/>
          <w:marBottom w:val="0"/>
          <w:divBdr>
            <w:top w:val="none" w:sz="0" w:space="0" w:color="auto"/>
            <w:left w:val="none" w:sz="0" w:space="0" w:color="auto"/>
            <w:bottom w:val="none" w:sz="0" w:space="0" w:color="auto"/>
            <w:right w:val="none" w:sz="0" w:space="0" w:color="auto"/>
          </w:divBdr>
        </w:div>
        <w:div w:id="1018703749">
          <w:marLeft w:val="0"/>
          <w:marRight w:val="0"/>
          <w:marTop w:val="0"/>
          <w:marBottom w:val="0"/>
          <w:divBdr>
            <w:top w:val="none" w:sz="0" w:space="0" w:color="auto"/>
            <w:left w:val="none" w:sz="0" w:space="0" w:color="auto"/>
            <w:bottom w:val="none" w:sz="0" w:space="0" w:color="auto"/>
            <w:right w:val="none" w:sz="0" w:space="0" w:color="auto"/>
          </w:divBdr>
        </w:div>
        <w:div w:id="482282770">
          <w:marLeft w:val="0"/>
          <w:marRight w:val="0"/>
          <w:marTop w:val="0"/>
          <w:marBottom w:val="0"/>
          <w:divBdr>
            <w:top w:val="none" w:sz="0" w:space="0" w:color="auto"/>
            <w:left w:val="none" w:sz="0" w:space="0" w:color="auto"/>
            <w:bottom w:val="none" w:sz="0" w:space="0" w:color="auto"/>
            <w:right w:val="none" w:sz="0" w:space="0" w:color="auto"/>
          </w:divBdr>
        </w:div>
        <w:div w:id="1906137297">
          <w:marLeft w:val="0"/>
          <w:marRight w:val="0"/>
          <w:marTop w:val="0"/>
          <w:marBottom w:val="0"/>
          <w:divBdr>
            <w:top w:val="none" w:sz="0" w:space="0" w:color="auto"/>
            <w:left w:val="none" w:sz="0" w:space="0" w:color="auto"/>
            <w:bottom w:val="none" w:sz="0" w:space="0" w:color="auto"/>
            <w:right w:val="none" w:sz="0" w:space="0" w:color="auto"/>
          </w:divBdr>
        </w:div>
        <w:div w:id="1745714617">
          <w:marLeft w:val="0"/>
          <w:marRight w:val="0"/>
          <w:marTop w:val="0"/>
          <w:marBottom w:val="0"/>
          <w:divBdr>
            <w:top w:val="none" w:sz="0" w:space="0" w:color="auto"/>
            <w:left w:val="none" w:sz="0" w:space="0" w:color="auto"/>
            <w:bottom w:val="none" w:sz="0" w:space="0" w:color="auto"/>
            <w:right w:val="none" w:sz="0" w:space="0" w:color="auto"/>
          </w:divBdr>
        </w:div>
        <w:div w:id="209655790">
          <w:marLeft w:val="0"/>
          <w:marRight w:val="0"/>
          <w:marTop w:val="0"/>
          <w:marBottom w:val="0"/>
          <w:divBdr>
            <w:top w:val="none" w:sz="0" w:space="0" w:color="auto"/>
            <w:left w:val="none" w:sz="0" w:space="0" w:color="auto"/>
            <w:bottom w:val="none" w:sz="0" w:space="0" w:color="auto"/>
            <w:right w:val="none" w:sz="0" w:space="0" w:color="auto"/>
          </w:divBdr>
          <w:divsChild>
            <w:div w:id="17976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94975">
      <w:bodyDiv w:val="1"/>
      <w:marLeft w:val="0"/>
      <w:marRight w:val="0"/>
      <w:marTop w:val="0"/>
      <w:marBottom w:val="0"/>
      <w:divBdr>
        <w:top w:val="none" w:sz="0" w:space="0" w:color="auto"/>
        <w:left w:val="none" w:sz="0" w:space="0" w:color="auto"/>
        <w:bottom w:val="none" w:sz="0" w:space="0" w:color="auto"/>
        <w:right w:val="none" w:sz="0" w:space="0" w:color="auto"/>
      </w:divBdr>
      <w:divsChild>
        <w:div w:id="535240390">
          <w:marLeft w:val="0"/>
          <w:marRight w:val="0"/>
          <w:marTop w:val="0"/>
          <w:marBottom w:val="0"/>
          <w:divBdr>
            <w:top w:val="none" w:sz="0" w:space="0" w:color="auto"/>
            <w:left w:val="none" w:sz="0" w:space="0" w:color="auto"/>
            <w:bottom w:val="none" w:sz="0" w:space="0" w:color="auto"/>
            <w:right w:val="none" w:sz="0" w:space="0" w:color="auto"/>
          </w:divBdr>
          <w:divsChild>
            <w:div w:id="1543208326">
              <w:marLeft w:val="0"/>
              <w:marRight w:val="0"/>
              <w:marTop w:val="0"/>
              <w:marBottom w:val="0"/>
              <w:divBdr>
                <w:top w:val="none" w:sz="0" w:space="0" w:color="auto"/>
                <w:left w:val="none" w:sz="0" w:space="0" w:color="auto"/>
                <w:bottom w:val="none" w:sz="0" w:space="0" w:color="auto"/>
                <w:right w:val="none" w:sz="0" w:space="0" w:color="auto"/>
              </w:divBdr>
              <w:divsChild>
                <w:div w:id="14280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08557">
      <w:bodyDiv w:val="1"/>
      <w:marLeft w:val="0"/>
      <w:marRight w:val="0"/>
      <w:marTop w:val="0"/>
      <w:marBottom w:val="0"/>
      <w:divBdr>
        <w:top w:val="none" w:sz="0" w:space="0" w:color="auto"/>
        <w:left w:val="none" w:sz="0" w:space="0" w:color="auto"/>
        <w:bottom w:val="none" w:sz="0" w:space="0" w:color="auto"/>
        <w:right w:val="none" w:sz="0" w:space="0" w:color="auto"/>
      </w:divBdr>
    </w:div>
    <w:div w:id="275452877">
      <w:bodyDiv w:val="1"/>
      <w:marLeft w:val="0"/>
      <w:marRight w:val="0"/>
      <w:marTop w:val="0"/>
      <w:marBottom w:val="0"/>
      <w:divBdr>
        <w:top w:val="none" w:sz="0" w:space="0" w:color="auto"/>
        <w:left w:val="none" w:sz="0" w:space="0" w:color="auto"/>
        <w:bottom w:val="none" w:sz="0" w:space="0" w:color="auto"/>
        <w:right w:val="none" w:sz="0" w:space="0" w:color="auto"/>
      </w:divBdr>
      <w:divsChild>
        <w:div w:id="187186860">
          <w:marLeft w:val="0"/>
          <w:marRight w:val="0"/>
          <w:marTop w:val="0"/>
          <w:marBottom w:val="0"/>
          <w:divBdr>
            <w:top w:val="none" w:sz="0" w:space="0" w:color="auto"/>
            <w:left w:val="none" w:sz="0" w:space="0" w:color="auto"/>
            <w:bottom w:val="none" w:sz="0" w:space="0" w:color="auto"/>
            <w:right w:val="none" w:sz="0" w:space="0" w:color="auto"/>
          </w:divBdr>
        </w:div>
        <w:div w:id="1599946677">
          <w:marLeft w:val="0"/>
          <w:marRight w:val="0"/>
          <w:marTop w:val="0"/>
          <w:marBottom w:val="0"/>
          <w:divBdr>
            <w:top w:val="none" w:sz="0" w:space="0" w:color="auto"/>
            <w:left w:val="none" w:sz="0" w:space="0" w:color="auto"/>
            <w:bottom w:val="none" w:sz="0" w:space="0" w:color="auto"/>
            <w:right w:val="none" w:sz="0" w:space="0" w:color="auto"/>
          </w:divBdr>
        </w:div>
        <w:div w:id="677849506">
          <w:marLeft w:val="0"/>
          <w:marRight w:val="0"/>
          <w:marTop w:val="0"/>
          <w:marBottom w:val="0"/>
          <w:divBdr>
            <w:top w:val="none" w:sz="0" w:space="0" w:color="auto"/>
            <w:left w:val="none" w:sz="0" w:space="0" w:color="auto"/>
            <w:bottom w:val="none" w:sz="0" w:space="0" w:color="auto"/>
            <w:right w:val="none" w:sz="0" w:space="0" w:color="auto"/>
          </w:divBdr>
        </w:div>
        <w:div w:id="1073966003">
          <w:marLeft w:val="0"/>
          <w:marRight w:val="0"/>
          <w:marTop w:val="0"/>
          <w:marBottom w:val="0"/>
          <w:divBdr>
            <w:top w:val="none" w:sz="0" w:space="0" w:color="auto"/>
            <w:left w:val="none" w:sz="0" w:space="0" w:color="auto"/>
            <w:bottom w:val="none" w:sz="0" w:space="0" w:color="auto"/>
            <w:right w:val="none" w:sz="0" w:space="0" w:color="auto"/>
          </w:divBdr>
        </w:div>
        <w:div w:id="1655907874">
          <w:marLeft w:val="0"/>
          <w:marRight w:val="0"/>
          <w:marTop w:val="0"/>
          <w:marBottom w:val="0"/>
          <w:divBdr>
            <w:top w:val="none" w:sz="0" w:space="0" w:color="auto"/>
            <w:left w:val="none" w:sz="0" w:space="0" w:color="auto"/>
            <w:bottom w:val="none" w:sz="0" w:space="0" w:color="auto"/>
            <w:right w:val="none" w:sz="0" w:space="0" w:color="auto"/>
          </w:divBdr>
        </w:div>
        <w:div w:id="185413165">
          <w:marLeft w:val="0"/>
          <w:marRight w:val="0"/>
          <w:marTop w:val="0"/>
          <w:marBottom w:val="0"/>
          <w:divBdr>
            <w:top w:val="none" w:sz="0" w:space="0" w:color="auto"/>
            <w:left w:val="none" w:sz="0" w:space="0" w:color="auto"/>
            <w:bottom w:val="none" w:sz="0" w:space="0" w:color="auto"/>
            <w:right w:val="none" w:sz="0" w:space="0" w:color="auto"/>
          </w:divBdr>
        </w:div>
      </w:divsChild>
    </w:div>
    <w:div w:id="280647992">
      <w:bodyDiv w:val="1"/>
      <w:marLeft w:val="0"/>
      <w:marRight w:val="0"/>
      <w:marTop w:val="0"/>
      <w:marBottom w:val="0"/>
      <w:divBdr>
        <w:top w:val="none" w:sz="0" w:space="0" w:color="auto"/>
        <w:left w:val="none" w:sz="0" w:space="0" w:color="auto"/>
        <w:bottom w:val="none" w:sz="0" w:space="0" w:color="auto"/>
        <w:right w:val="none" w:sz="0" w:space="0" w:color="auto"/>
      </w:divBdr>
      <w:divsChild>
        <w:div w:id="130251441">
          <w:marLeft w:val="0"/>
          <w:marRight w:val="0"/>
          <w:marTop w:val="0"/>
          <w:marBottom w:val="300"/>
          <w:divBdr>
            <w:top w:val="none" w:sz="0" w:space="0" w:color="auto"/>
            <w:left w:val="none" w:sz="0" w:space="0" w:color="auto"/>
            <w:bottom w:val="none" w:sz="0" w:space="0" w:color="auto"/>
            <w:right w:val="none" w:sz="0" w:space="0" w:color="auto"/>
          </w:divBdr>
        </w:div>
        <w:div w:id="1375082515">
          <w:marLeft w:val="0"/>
          <w:marRight w:val="0"/>
          <w:marTop w:val="0"/>
          <w:marBottom w:val="300"/>
          <w:divBdr>
            <w:top w:val="none" w:sz="0" w:space="0" w:color="auto"/>
            <w:left w:val="none" w:sz="0" w:space="0" w:color="auto"/>
            <w:bottom w:val="none" w:sz="0" w:space="0" w:color="auto"/>
            <w:right w:val="none" w:sz="0" w:space="0" w:color="auto"/>
          </w:divBdr>
        </w:div>
      </w:divsChild>
    </w:div>
    <w:div w:id="283316679">
      <w:bodyDiv w:val="1"/>
      <w:marLeft w:val="0"/>
      <w:marRight w:val="0"/>
      <w:marTop w:val="0"/>
      <w:marBottom w:val="0"/>
      <w:divBdr>
        <w:top w:val="none" w:sz="0" w:space="0" w:color="auto"/>
        <w:left w:val="none" w:sz="0" w:space="0" w:color="auto"/>
        <w:bottom w:val="none" w:sz="0" w:space="0" w:color="auto"/>
        <w:right w:val="none" w:sz="0" w:space="0" w:color="auto"/>
      </w:divBdr>
      <w:divsChild>
        <w:div w:id="138232536">
          <w:marLeft w:val="0"/>
          <w:marRight w:val="0"/>
          <w:marTop w:val="0"/>
          <w:marBottom w:val="300"/>
          <w:divBdr>
            <w:top w:val="none" w:sz="0" w:space="0" w:color="auto"/>
            <w:left w:val="none" w:sz="0" w:space="0" w:color="auto"/>
            <w:bottom w:val="none" w:sz="0" w:space="0" w:color="auto"/>
            <w:right w:val="none" w:sz="0" w:space="0" w:color="auto"/>
          </w:divBdr>
        </w:div>
        <w:div w:id="1218667250">
          <w:marLeft w:val="0"/>
          <w:marRight w:val="0"/>
          <w:marTop w:val="0"/>
          <w:marBottom w:val="300"/>
          <w:divBdr>
            <w:top w:val="none" w:sz="0" w:space="0" w:color="auto"/>
            <w:left w:val="none" w:sz="0" w:space="0" w:color="auto"/>
            <w:bottom w:val="none" w:sz="0" w:space="0" w:color="auto"/>
            <w:right w:val="none" w:sz="0" w:space="0" w:color="auto"/>
          </w:divBdr>
        </w:div>
      </w:divsChild>
    </w:div>
    <w:div w:id="306591450">
      <w:bodyDiv w:val="1"/>
      <w:marLeft w:val="0"/>
      <w:marRight w:val="0"/>
      <w:marTop w:val="0"/>
      <w:marBottom w:val="0"/>
      <w:divBdr>
        <w:top w:val="none" w:sz="0" w:space="0" w:color="auto"/>
        <w:left w:val="none" w:sz="0" w:space="0" w:color="auto"/>
        <w:bottom w:val="none" w:sz="0" w:space="0" w:color="auto"/>
        <w:right w:val="none" w:sz="0" w:space="0" w:color="auto"/>
      </w:divBdr>
      <w:divsChild>
        <w:div w:id="1723795448">
          <w:marLeft w:val="0"/>
          <w:marRight w:val="0"/>
          <w:marTop w:val="0"/>
          <w:marBottom w:val="0"/>
          <w:divBdr>
            <w:top w:val="none" w:sz="0" w:space="0" w:color="auto"/>
            <w:left w:val="none" w:sz="0" w:space="0" w:color="auto"/>
            <w:bottom w:val="none" w:sz="0" w:space="0" w:color="auto"/>
            <w:right w:val="none" w:sz="0" w:space="0" w:color="auto"/>
          </w:divBdr>
        </w:div>
        <w:div w:id="2031058052">
          <w:marLeft w:val="0"/>
          <w:marRight w:val="0"/>
          <w:marTop w:val="0"/>
          <w:marBottom w:val="0"/>
          <w:divBdr>
            <w:top w:val="none" w:sz="0" w:space="0" w:color="auto"/>
            <w:left w:val="none" w:sz="0" w:space="0" w:color="auto"/>
            <w:bottom w:val="none" w:sz="0" w:space="0" w:color="auto"/>
            <w:right w:val="none" w:sz="0" w:space="0" w:color="auto"/>
          </w:divBdr>
          <w:divsChild>
            <w:div w:id="10296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7487">
      <w:bodyDiv w:val="1"/>
      <w:marLeft w:val="0"/>
      <w:marRight w:val="0"/>
      <w:marTop w:val="0"/>
      <w:marBottom w:val="0"/>
      <w:divBdr>
        <w:top w:val="none" w:sz="0" w:space="0" w:color="auto"/>
        <w:left w:val="none" w:sz="0" w:space="0" w:color="auto"/>
        <w:bottom w:val="none" w:sz="0" w:space="0" w:color="auto"/>
        <w:right w:val="none" w:sz="0" w:space="0" w:color="auto"/>
      </w:divBdr>
    </w:div>
    <w:div w:id="347295762">
      <w:bodyDiv w:val="1"/>
      <w:marLeft w:val="0"/>
      <w:marRight w:val="0"/>
      <w:marTop w:val="0"/>
      <w:marBottom w:val="0"/>
      <w:divBdr>
        <w:top w:val="none" w:sz="0" w:space="0" w:color="auto"/>
        <w:left w:val="none" w:sz="0" w:space="0" w:color="auto"/>
        <w:bottom w:val="none" w:sz="0" w:space="0" w:color="auto"/>
        <w:right w:val="none" w:sz="0" w:space="0" w:color="auto"/>
      </w:divBdr>
      <w:divsChild>
        <w:div w:id="1461731251">
          <w:marLeft w:val="0"/>
          <w:marRight w:val="0"/>
          <w:marTop w:val="0"/>
          <w:marBottom w:val="0"/>
          <w:divBdr>
            <w:top w:val="none" w:sz="0" w:space="0" w:color="auto"/>
            <w:left w:val="none" w:sz="0" w:space="0" w:color="auto"/>
            <w:bottom w:val="none" w:sz="0" w:space="0" w:color="auto"/>
            <w:right w:val="none" w:sz="0" w:space="0" w:color="auto"/>
          </w:divBdr>
        </w:div>
        <w:div w:id="1354645959">
          <w:marLeft w:val="0"/>
          <w:marRight w:val="0"/>
          <w:marTop w:val="0"/>
          <w:marBottom w:val="0"/>
          <w:divBdr>
            <w:top w:val="none" w:sz="0" w:space="0" w:color="auto"/>
            <w:left w:val="none" w:sz="0" w:space="0" w:color="auto"/>
            <w:bottom w:val="none" w:sz="0" w:space="0" w:color="auto"/>
            <w:right w:val="none" w:sz="0" w:space="0" w:color="auto"/>
          </w:divBdr>
        </w:div>
        <w:div w:id="68698544">
          <w:marLeft w:val="0"/>
          <w:marRight w:val="0"/>
          <w:marTop w:val="0"/>
          <w:marBottom w:val="0"/>
          <w:divBdr>
            <w:top w:val="none" w:sz="0" w:space="0" w:color="auto"/>
            <w:left w:val="none" w:sz="0" w:space="0" w:color="auto"/>
            <w:bottom w:val="none" w:sz="0" w:space="0" w:color="auto"/>
            <w:right w:val="none" w:sz="0" w:space="0" w:color="auto"/>
          </w:divBdr>
        </w:div>
      </w:divsChild>
    </w:div>
    <w:div w:id="385838941">
      <w:bodyDiv w:val="1"/>
      <w:marLeft w:val="0"/>
      <w:marRight w:val="0"/>
      <w:marTop w:val="0"/>
      <w:marBottom w:val="0"/>
      <w:divBdr>
        <w:top w:val="none" w:sz="0" w:space="0" w:color="auto"/>
        <w:left w:val="none" w:sz="0" w:space="0" w:color="auto"/>
        <w:bottom w:val="none" w:sz="0" w:space="0" w:color="auto"/>
        <w:right w:val="none" w:sz="0" w:space="0" w:color="auto"/>
      </w:divBdr>
      <w:divsChild>
        <w:div w:id="1203203327">
          <w:marLeft w:val="0"/>
          <w:marRight w:val="0"/>
          <w:marTop w:val="0"/>
          <w:marBottom w:val="300"/>
          <w:divBdr>
            <w:top w:val="none" w:sz="0" w:space="0" w:color="auto"/>
            <w:left w:val="none" w:sz="0" w:space="0" w:color="auto"/>
            <w:bottom w:val="none" w:sz="0" w:space="0" w:color="auto"/>
            <w:right w:val="none" w:sz="0" w:space="0" w:color="auto"/>
          </w:divBdr>
        </w:div>
      </w:divsChild>
    </w:div>
    <w:div w:id="428543029">
      <w:bodyDiv w:val="1"/>
      <w:marLeft w:val="0"/>
      <w:marRight w:val="0"/>
      <w:marTop w:val="0"/>
      <w:marBottom w:val="0"/>
      <w:divBdr>
        <w:top w:val="none" w:sz="0" w:space="0" w:color="auto"/>
        <w:left w:val="none" w:sz="0" w:space="0" w:color="auto"/>
        <w:bottom w:val="none" w:sz="0" w:space="0" w:color="auto"/>
        <w:right w:val="none" w:sz="0" w:space="0" w:color="auto"/>
      </w:divBdr>
    </w:div>
    <w:div w:id="460736095">
      <w:bodyDiv w:val="1"/>
      <w:marLeft w:val="0"/>
      <w:marRight w:val="0"/>
      <w:marTop w:val="0"/>
      <w:marBottom w:val="0"/>
      <w:divBdr>
        <w:top w:val="none" w:sz="0" w:space="0" w:color="auto"/>
        <w:left w:val="none" w:sz="0" w:space="0" w:color="auto"/>
        <w:bottom w:val="none" w:sz="0" w:space="0" w:color="auto"/>
        <w:right w:val="none" w:sz="0" w:space="0" w:color="auto"/>
      </w:divBdr>
    </w:div>
    <w:div w:id="526255608">
      <w:bodyDiv w:val="1"/>
      <w:marLeft w:val="0"/>
      <w:marRight w:val="0"/>
      <w:marTop w:val="0"/>
      <w:marBottom w:val="0"/>
      <w:divBdr>
        <w:top w:val="none" w:sz="0" w:space="0" w:color="auto"/>
        <w:left w:val="none" w:sz="0" w:space="0" w:color="auto"/>
        <w:bottom w:val="none" w:sz="0" w:space="0" w:color="auto"/>
        <w:right w:val="none" w:sz="0" w:space="0" w:color="auto"/>
      </w:divBdr>
      <w:divsChild>
        <w:div w:id="910962337">
          <w:marLeft w:val="11"/>
          <w:marRight w:val="11"/>
          <w:marTop w:val="11"/>
          <w:marBottom w:val="11"/>
          <w:divBdr>
            <w:top w:val="none" w:sz="0" w:space="0" w:color="auto"/>
            <w:left w:val="none" w:sz="0" w:space="0" w:color="auto"/>
            <w:bottom w:val="none" w:sz="0" w:space="0" w:color="auto"/>
            <w:right w:val="none" w:sz="0" w:space="0" w:color="auto"/>
          </w:divBdr>
        </w:div>
        <w:div w:id="1790853092">
          <w:marLeft w:val="11"/>
          <w:marRight w:val="11"/>
          <w:marTop w:val="11"/>
          <w:marBottom w:val="11"/>
          <w:divBdr>
            <w:top w:val="none" w:sz="0" w:space="0" w:color="auto"/>
            <w:left w:val="none" w:sz="0" w:space="0" w:color="auto"/>
            <w:bottom w:val="none" w:sz="0" w:space="0" w:color="auto"/>
            <w:right w:val="none" w:sz="0" w:space="0" w:color="auto"/>
          </w:divBdr>
        </w:div>
        <w:div w:id="903563865">
          <w:marLeft w:val="11"/>
          <w:marRight w:val="11"/>
          <w:marTop w:val="11"/>
          <w:marBottom w:val="11"/>
          <w:divBdr>
            <w:top w:val="none" w:sz="0" w:space="0" w:color="auto"/>
            <w:left w:val="none" w:sz="0" w:space="0" w:color="auto"/>
            <w:bottom w:val="none" w:sz="0" w:space="0" w:color="auto"/>
            <w:right w:val="none" w:sz="0" w:space="0" w:color="auto"/>
          </w:divBdr>
        </w:div>
        <w:div w:id="1198395924">
          <w:marLeft w:val="11"/>
          <w:marRight w:val="11"/>
          <w:marTop w:val="11"/>
          <w:marBottom w:val="11"/>
          <w:divBdr>
            <w:top w:val="none" w:sz="0" w:space="0" w:color="auto"/>
            <w:left w:val="none" w:sz="0" w:space="0" w:color="auto"/>
            <w:bottom w:val="none" w:sz="0" w:space="0" w:color="auto"/>
            <w:right w:val="none" w:sz="0" w:space="0" w:color="auto"/>
          </w:divBdr>
        </w:div>
      </w:divsChild>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584458989">
      <w:bodyDiv w:val="1"/>
      <w:marLeft w:val="0"/>
      <w:marRight w:val="0"/>
      <w:marTop w:val="0"/>
      <w:marBottom w:val="0"/>
      <w:divBdr>
        <w:top w:val="none" w:sz="0" w:space="0" w:color="auto"/>
        <w:left w:val="none" w:sz="0" w:space="0" w:color="auto"/>
        <w:bottom w:val="none" w:sz="0" w:space="0" w:color="auto"/>
        <w:right w:val="none" w:sz="0" w:space="0" w:color="auto"/>
      </w:divBdr>
      <w:divsChild>
        <w:div w:id="813108470">
          <w:marLeft w:val="0"/>
          <w:marRight w:val="0"/>
          <w:marTop w:val="0"/>
          <w:marBottom w:val="300"/>
          <w:divBdr>
            <w:top w:val="none" w:sz="0" w:space="0" w:color="auto"/>
            <w:left w:val="none" w:sz="0" w:space="0" w:color="auto"/>
            <w:bottom w:val="none" w:sz="0" w:space="0" w:color="auto"/>
            <w:right w:val="none" w:sz="0" w:space="0" w:color="auto"/>
          </w:divBdr>
        </w:div>
      </w:divsChild>
    </w:div>
    <w:div w:id="590285312">
      <w:bodyDiv w:val="1"/>
      <w:marLeft w:val="0"/>
      <w:marRight w:val="0"/>
      <w:marTop w:val="0"/>
      <w:marBottom w:val="0"/>
      <w:divBdr>
        <w:top w:val="none" w:sz="0" w:space="0" w:color="auto"/>
        <w:left w:val="none" w:sz="0" w:space="0" w:color="auto"/>
        <w:bottom w:val="none" w:sz="0" w:space="0" w:color="auto"/>
        <w:right w:val="none" w:sz="0" w:space="0" w:color="auto"/>
      </w:divBdr>
    </w:div>
    <w:div w:id="634915105">
      <w:bodyDiv w:val="1"/>
      <w:marLeft w:val="0"/>
      <w:marRight w:val="0"/>
      <w:marTop w:val="0"/>
      <w:marBottom w:val="0"/>
      <w:divBdr>
        <w:top w:val="none" w:sz="0" w:space="0" w:color="auto"/>
        <w:left w:val="none" w:sz="0" w:space="0" w:color="auto"/>
        <w:bottom w:val="none" w:sz="0" w:space="0" w:color="auto"/>
        <w:right w:val="none" w:sz="0" w:space="0" w:color="auto"/>
      </w:divBdr>
    </w:div>
    <w:div w:id="652026255">
      <w:bodyDiv w:val="1"/>
      <w:marLeft w:val="0"/>
      <w:marRight w:val="0"/>
      <w:marTop w:val="0"/>
      <w:marBottom w:val="0"/>
      <w:divBdr>
        <w:top w:val="none" w:sz="0" w:space="0" w:color="auto"/>
        <w:left w:val="none" w:sz="0" w:space="0" w:color="auto"/>
        <w:bottom w:val="none" w:sz="0" w:space="0" w:color="auto"/>
        <w:right w:val="none" w:sz="0" w:space="0" w:color="auto"/>
      </w:divBdr>
      <w:divsChild>
        <w:div w:id="1878883598">
          <w:marLeft w:val="0"/>
          <w:marRight w:val="0"/>
          <w:marTop w:val="0"/>
          <w:marBottom w:val="0"/>
          <w:divBdr>
            <w:top w:val="none" w:sz="0" w:space="0" w:color="auto"/>
            <w:left w:val="none" w:sz="0" w:space="0" w:color="auto"/>
            <w:bottom w:val="none" w:sz="0" w:space="0" w:color="auto"/>
            <w:right w:val="none" w:sz="0" w:space="0" w:color="auto"/>
          </w:divBdr>
        </w:div>
        <w:div w:id="477459275">
          <w:marLeft w:val="0"/>
          <w:marRight w:val="0"/>
          <w:marTop w:val="0"/>
          <w:marBottom w:val="0"/>
          <w:divBdr>
            <w:top w:val="none" w:sz="0" w:space="0" w:color="auto"/>
            <w:left w:val="none" w:sz="0" w:space="0" w:color="auto"/>
            <w:bottom w:val="none" w:sz="0" w:space="0" w:color="auto"/>
            <w:right w:val="none" w:sz="0" w:space="0" w:color="auto"/>
          </w:divBdr>
        </w:div>
        <w:div w:id="1058167027">
          <w:marLeft w:val="0"/>
          <w:marRight w:val="0"/>
          <w:marTop w:val="0"/>
          <w:marBottom w:val="0"/>
          <w:divBdr>
            <w:top w:val="none" w:sz="0" w:space="0" w:color="auto"/>
            <w:left w:val="none" w:sz="0" w:space="0" w:color="auto"/>
            <w:bottom w:val="none" w:sz="0" w:space="0" w:color="auto"/>
            <w:right w:val="none" w:sz="0" w:space="0" w:color="auto"/>
          </w:divBdr>
        </w:div>
        <w:div w:id="1810441939">
          <w:marLeft w:val="0"/>
          <w:marRight w:val="0"/>
          <w:marTop w:val="0"/>
          <w:marBottom w:val="0"/>
          <w:divBdr>
            <w:top w:val="none" w:sz="0" w:space="0" w:color="auto"/>
            <w:left w:val="none" w:sz="0" w:space="0" w:color="auto"/>
            <w:bottom w:val="none" w:sz="0" w:space="0" w:color="auto"/>
            <w:right w:val="none" w:sz="0" w:space="0" w:color="auto"/>
          </w:divBdr>
          <w:divsChild>
            <w:div w:id="880242090">
              <w:marLeft w:val="0"/>
              <w:marRight w:val="0"/>
              <w:marTop w:val="0"/>
              <w:marBottom w:val="0"/>
              <w:divBdr>
                <w:top w:val="none" w:sz="0" w:space="0" w:color="auto"/>
                <w:left w:val="none" w:sz="0" w:space="0" w:color="auto"/>
                <w:bottom w:val="none" w:sz="0" w:space="0" w:color="auto"/>
                <w:right w:val="none" w:sz="0" w:space="0" w:color="auto"/>
              </w:divBdr>
            </w:div>
            <w:div w:id="794059358">
              <w:marLeft w:val="0"/>
              <w:marRight w:val="0"/>
              <w:marTop w:val="0"/>
              <w:marBottom w:val="0"/>
              <w:divBdr>
                <w:top w:val="none" w:sz="0" w:space="0" w:color="auto"/>
                <w:left w:val="none" w:sz="0" w:space="0" w:color="auto"/>
                <w:bottom w:val="none" w:sz="0" w:space="0" w:color="auto"/>
                <w:right w:val="none" w:sz="0" w:space="0" w:color="auto"/>
              </w:divBdr>
            </w:div>
            <w:div w:id="396169639">
              <w:marLeft w:val="0"/>
              <w:marRight w:val="0"/>
              <w:marTop w:val="0"/>
              <w:marBottom w:val="0"/>
              <w:divBdr>
                <w:top w:val="none" w:sz="0" w:space="0" w:color="auto"/>
                <w:left w:val="none" w:sz="0" w:space="0" w:color="auto"/>
                <w:bottom w:val="none" w:sz="0" w:space="0" w:color="auto"/>
                <w:right w:val="none" w:sz="0" w:space="0" w:color="auto"/>
              </w:divBdr>
            </w:div>
            <w:div w:id="1604461530">
              <w:marLeft w:val="0"/>
              <w:marRight w:val="0"/>
              <w:marTop w:val="0"/>
              <w:marBottom w:val="0"/>
              <w:divBdr>
                <w:top w:val="none" w:sz="0" w:space="0" w:color="auto"/>
                <w:left w:val="none" w:sz="0" w:space="0" w:color="auto"/>
                <w:bottom w:val="none" w:sz="0" w:space="0" w:color="auto"/>
                <w:right w:val="none" w:sz="0" w:space="0" w:color="auto"/>
              </w:divBdr>
              <w:divsChild>
                <w:div w:id="804464378">
                  <w:marLeft w:val="0"/>
                  <w:marRight w:val="0"/>
                  <w:marTop w:val="0"/>
                  <w:marBottom w:val="0"/>
                  <w:divBdr>
                    <w:top w:val="none" w:sz="0" w:space="0" w:color="auto"/>
                    <w:left w:val="none" w:sz="0" w:space="0" w:color="auto"/>
                    <w:bottom w:val="none" w:sz="0" w:space="0" w:color="auto"/>
                    <w:right w:val="none" w:sz="0" w:space="0" w:color="auto"/>
                  </w:divBdr>
                </w:div>
              </w:divsChild>
            </w:div>
            <w:div w:id="699285715">
              <w:marLeft w:val="0"/>
              <w:marRight w:val="0"/>
              <w:marTop w:val="0"/>
              <w:marBottom w:val="0"/>
              <w:divBdr>
                <w:top w:val="none" w:sz="0" w:space="0" w:color="auto"/>
                <w:left w:val="none" w:sz="0" w:space="0" w:color="auto"/>
                <w:bottom w:val="none" w:sz="0" w:space="0" w:color="auto"/>
                <w:right w:val="none" w:sz="0" w:space="0" w:color="auto"/>
              </w:divBdr>
            </w:div>
          </w:divsChild>
        </w:div>
        <w:div w:id="1401174731">
          <w:marLeft w:val="0"/>
          <w:marRight w:val="0"/>
          <w:marTop w:val="0"/>
          <w:marBottom w:val="0"/>
          <w:divBdr>
            <w:top w:val="none" w:sz="0" w:space="0" w:color="auto"/>
            <w:left w:val="none" w:sz="0" w:space="0" w:color="auto"/>
            <w:bottom w:val="none" w:sz="0" w:space="0" w:color="auto"/>
            <w:right w:val="none" w:sz="0" w:space="0" w:color="auto"/>
          </w:divBdr>
          <w:divsChild>
            <w:div w:id="1566136111">
              <w:marLeft w:val="0"/>
              <w:marRight w:val="0"/>
              <w:marTop w:val="0"/>
              <w:marBottom w:val="0"/>
              <w:divBdr>
                <w:top w:val="none" w:sz="0" w:space="0" w:color="auto"/>
                <w:left w:val="none" w:sz="0" w:space="0" w:color="auto"/>
                <w:bottom w:val="none" w:sz="0" w:space="0" w:color="auto"/>
                <w:right w:val="none" w:sz="0" w:space="0" w:color="auto"/>
              </w:divBdr>
              <w:divsChild>
                <w:div w:id="577327162">
                  <w:marLeft w:val="0"/>
                  <w:marRight w:val="0"/>
                  <w:marTop w:val="0"/>
                  <w:marBottom w:val="0"/>
                  <w:divBdr>
                    <w:top w:val="none" w:sz="0" w:space="0" w:color="auto"/>
                    <w:left w:val="none" w:sz="0" w:space="0" w:color="auto"/>
                    <w:bottom w:val="none" w:sz="0" w:space="0" w:color="auto"/>
                    <w:right w:val="none" w:sz="0" w:space="0" w:color="auto"/>
                  </w:divBdr>
                  <w:divsChild>
                    <w:div w:id="291450105">
                      <w:marLeft w:val="0"/>
                      <w:marRight w:val="0"/>
                      <w:marTop w:val="0"/>
                      <w:marBottom w:val="0"/>
                      <w:divBdr>
                        <w:top w:val="none" w:sz="0" w:space="0" w:color="auto"/>
                        <w:left w:val="none" w:sz="0" w:space="0" w:color="auto"/>
                        <w:bottom w:val="none" w:sz="0" w:space="0" w:color="auto"/>
                        <w:right w:val="none" w:sz="0" w:space="0" w:color="auto"/>
                      </w:divBdr>
                    </w:div>
                    <w:div w:id="1547598525">
                      <w:marLeft w:val="0"/>
                      <w:marRight w:val="0"/>
                      <w:marTop w:val="0"/>
                      <w:marBottom w:val="0"/>
                      <w:divBdr>
                        <w:top w:val="none" w:sz="0" w:space="0" w:color="auto"/>
                        <w:left w:val="none" w:sz="0" w:space="0" w:color="auto"/>
                        <w:bottom w:val="none" w:sz="0" w:space="0" w:color="auto"/>
                        <w:right w:val="none" w:sz="0" w:space="0" w:color="auto"/>
                      </w:divBdr>
                    </w:div>
                    <w:div w:id="10890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3508">
          <w:marLeft w:val="0"/>
          <w:marRight w:val="0"/>
          <w:marTop w:val="0"/>
          <w:marBottom w:val="0"/>
          <w:divBdr>
            <w:top w:val="none" w:sz="0" w:space="0" w:color="auto"/>
            <w:left w:val="none" w:sz="0" w:space="0" w:color="auto"/>
            <w:bottom w:val="none" w:sz="0" w:space="0" w:color="auto"/>
            <w:right w:val="none" w:sz="0" w:space="0" w:color="auto"/>
          </w:divBdr>
        </w:div>
        <w:div w:id="2042586183">
          <w:marLeft w:val="0"/>
          <w:marRight w:val="0"/>
          <w:marTop w:val="0"/>
          <w:marBottom w:val="0"/>
          <w:divBdr>
            <w:top w:val="none" w:sz="0" w:space="0" w:color="auto"/>
            <w:left w:val="none" w:sz="0" w:space="0" w:color="auto"/>
            <w:bottom w:val="none" w:sz="0" w:space="0" w:color="auto"/>
            <w:right w:val="none" w:sz="0" w:space="0" w:color="auto"/>
          </w:divBdr>
        </w:div>
        <w:div w:id="1746998395">
          <w:marLeft w:val="0"/>
          <w:marRight w:val="0"/>
          <w:marTop w:val="0"/>
          <w:marBottom w:val="0"/>
          <w:divBdr>
            <w:top w:val="none" w:sz="0" w:space="0" w:color="auto"/>
            <w:left w:val="none" w:sz="0" w:space="0" w:color="auto"/>
            <w:bottom w:val="none" w:sz="0" w:space="0" w:color="auto"/>
            <w:right w:val="none" w:sz="0" w:space="0" w:color="auto"/>
          </w:divBdr>
          <w:divsChild>
            <w:div w:id="1620915236">
              <w:marLeft w:val="0"/>
              <w:marRight w:val="0"/>
              <w:marTop w:val="0"/>
              <w:marBottom w:val="0"/>
              <w:divBdr>
                <w:top w:val="none" w:sz="0" w:space="0" w:color="auto"/>
                <w:left w:val="none" w:sz="0" w:space="0" w:color="auto"/>
                <w:bottom w:val="none" w:sz="0" w:space="0" w:color="auto"/>
                <w:right w:val="none" w:sz="0" w:space="0" w:color="auto"/>
              </w:divBdr>
            </w:div>
          </w:divsChild>
        </w:div>
        <w:div w:id="1209882201">
          <w:marLeft w:val="0"/>
          <w:marRight w:val="0"/>
          <w:marTop w:val="0"/>
          <w:marBottom w:val="0"/>
          <w:divBdr>
            <w:top w:val="none" w:sz="0" w:space="0" w:color="auto"/>
            <w:left w:val="none" w:sz="0" w:space="0" w:color="auto"/>
            <w:bottom w:val="none" w:sz="0" w:space="0" w:color="auto"/>
            <w:right w:val="none" w:sz="0" w:space="0" w:color="auto"/>
          </w:divBdr>
          <w:divsChild>
            <w:div w:id="1708948203">
              <w:marLeft w:val="0"/>
              <w:marRight w:val="0"/>
              <w:marTop w:val="0"/>
              <w:marBottom w:val="0"/>
              <w:divBdr>
                <w:top w:val="none" w:sz="0" w:space="0" w:color="auto"/>
                <w:left w:val="none" w:sz="0" w:space="0" w:color="auto"/>
                <w:bottom w:val="none" w:sz="0" w:space="0" w:color="auto"/>
                <w:right w:val="none" w:sz="0" w:space="0" w:color="auto"/>
              </w:divBdr>
              <w:divsChild>
                <w:div w:id="1039864668">
                  <w:marLeft w:val="0"/>
                  <w:marRight w:val="0"/>
                  <w:marTop w:val="0"/>
                  <w:marBottom w:val="0"/>
                  <w:divBdr>
                    <w:top w:val="none" w:sz="0" w:space="0" w:color="auto"/>
                    <w:left w:val="none" w:sz="0" w:space="0" w:color="auto"/>
                    <w:bottom w:val="none" w:sz="0" w:space="0" w:color="auto"/>
                    <w:right w:val="none" w:sz="0" w:space="0" w:color="auto"/>
                  </w:divBdr>
                </w:div>
                <w:div w:id="485975489">
                  <w:marLeft w:val="0"/>
                  <w:marRight w:val="0"/>
                  <w:marTop w:val="0"/>
                  <w:marBottom w:val="0"/>
                  <w:divBdr>
                    <w:top w:val="none" w:sz="0" w:space="0" w:color="auto"/>
                    <w:left w:val="none" w:sz="0" w:space="0" w:color="auto"/>
                    <w:bottom w:val="none" w:sz="0" w:space="0" w:color="auto"/>
                    <w:right w:val="none" w:sz="0" w:space="0" w:color="auto"/>
                  </w:divBdr>
                  <w:divsChild>
                    <w:div w:id="1994214386">
                      <w:marLeft w:val="0"/>
                      <w:marRight w:val="0"/>
                      <w:marTop w:val="0"/>
                      <w:marBottom w:val="0"/>
                      <w:divBdr>
                        <w:top w:val="none" w:sz="0" w:space="0" w:color="auto"/>
                        <w:left w:val="none" w:sz="0" w:space="0" w:color="auto"/>
                        <w:bottom w:val="none" w:sz="0" w:space="0" w:color="auto"/>
                        <w:right w:val="none" w:sz="0" w:space="0" w:color="auto"/>
                      </w:divBdr>
                    </w:div>
                  </w:divsChild>
                </w:div>
                <w:div w:id="12666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5175">
          <w:marLeft w:val="0"/>
          <w:marRight w:val="0"/>
          <w:marTop w:val="0"/>
          <w:marBottom w:val="0"/>
          <w:divBdr>
            <w:top w:val="none" w:sz="0" w:space="0" w:color="auto"/>
            <w:left w:val="none" w:sz="0" w:space="0" w:color="auto"/>
            <w:bottom w:val="none" w:sz="0" w:space="0" w:color="auto"/>
            <w:right w:val="none" w:sz="0" w:space="0" w:color="auto"/>
          </w:divBdr>
        </w:div>
        <w:div w:id="1550267361">
          <w:marLeft w:val="0"/>
          <w:marRight w:val="0"/>
          <w:marTop w:val="0"/>
          <w:marBottom w:val="0"/>
          <w:divBdr>
            <w:top w:val="none" w:sz="0" w:space="0" w:color="auto"/>
            <w:left w:val="none" w:sz="0" w:space="0" w:color="auto"/>
            <w:bottom w:val="none" w:sz="0" w:space="0" w:color="auto"/>
            <w:right w:val="none" w:sz="0" w:space="0" w:color="auto"/>
          </w:divBdr>
        </w:div>
        <w:div w:id="1159079167">
          <w:marLeft w:val="0"/>
          <w:marRight w:val="0"/>
          <w:marTop w:val="0"/>
          <w:marBottom w:val="0"/>
          <w:divBdr>
            <w:top w:val="none" w:sz="0" w:space="0" w:color="auto"/>
            <w:left w:val="none" w:sz="0" w:space="0" w:color="auto"/>
            <w:bottom w:val="none" w:sz="0" w:space="0" w:color="auto"/>
            <w:right w:val="none" w:sz="0" w:space="0" w:color="auto"/>
          </w:divBdr>
        </w:div>
        <w:div w:id="1699894318">
          <w:marLeft w:val="0"/>
          <w:marRight w:val="0"/>
          <w:marTop w:val="0"/>
          <w:marBottom w:val="0"/>
          <w:divBdr>
            <w:top w:val="none" w:sz="0" w:space="0" w:color="auto"/>
            <w:left w:val="none" w:sz="0" w:space="0" w:color="auto"/>
            <w:bottom w:val="none" w:sz="0" w:space="0" w:color="auto"/>
            <w:right w:val="none" w:sz="0" w:space="0" w:color="auto"/>
          </w:divBdr>
        </w:div>
        <w:div w:id="337729887">
          <w:marLeft w:val="0"/>
          <w:marRight w:val="0"/>
          <w:marTop w:val="0"/>
          <w:marBottom w:val="0"/>
          <w:divBdr>
            <w:top w:val="none" w:sz="0" w:space="0" w:color="auto"/>
            <w:left w:val="none" w:sz="0" w:space="0" w:color="auto"/>
            <w:bottom w:val="none" w:sz="0" w:space="0" w:color="auto"/>
            <w:right w:val="none" w:sz="0" w:space="0" w:color="auto"/>
          </w:divBdr>
        </w:div>
        <w:div w:id="1032456019">
          <w:marLeft w:val="0"/>
          <w:marRight w:val="0"/>
          <w:marTop w:val="0"/>
          <w:marBottom w:val="0"/>
          <w:divBdr>
            <w:top w:val="none" w:sz="0" w:space="0" w:color="auto"/>
            <w:left w:val="none" w:sz="0" w:space="0" w:color="auto"/>
            <w:bottom w:val="none" w:sz="0" w:space="0" w:color="auto"/>
            <w:right w:val="none" w:sz="0" w:space="0" w:color="auto"/>
          </w:divBdr>
        </w:div>
        <w:div w:id="2108770518">
          <w:marLeft w:val="0"/>
          <w:marRight w:val="0"/>
          <w:marTop w:val="0"/>
          <w:marBottom w:val="0"/>
          <w:divBdr>
            <w:top w:val="none" w:sz="0" w:space="0" w:color="auto"/>
            <w:left w:val="none" w:sz="0" w:space="0" w:color="auto"/>
            <w:bottom w:val="none" w:sz="0" w:space="0" w:color="auto"/>
            <w:right w:val="none" w:sz="0" w:space="0" w:color="auto"/>
          </w:divBdr>
        </w:div>
        <w:div w:id="1452940635">
          <w:marLeft w:val="0"/>
          <w:marRight w:val="0"/>
          <w:marTop w:val="0"/>
          <w:marBottom w:val="0"/>
          <w:divBdr>
            <w:top w:val="none" w:sz="0" w:space="0" w:color="auto"/>
            <w:left w:val="none" w:sz="0" w:space="0" w:color="auto"/>
            <w:bottom w:val="none" w:sz="0" w:space="0" w:color="auto"/>
            <w:right w:val="none" w:sz="0" w:space="0" w:color="auto"/>
          </w:divBdr>
        </w:div>
        <w:div w:id="1689477578">
          <w:marLeft w:val="0"/>
          <w:marRight w:val="0"/>
          <w:marTop w:val="0"/>
          <w:marBottom w:val="0"/>
          <w:divBdr>
            <w:top w:val="none" w:sz="0" w:space="0" w:color="auto"/>
            <w:left w:val="none" w:sz="0" w:space="0" w:color="auto"/>
            <w:bottom w:val="none" w:sz="0" w:space="0" w:color="auto"/>
            <w:right w:val="none" w:sz="0" w:space="0" w:color="auto"/>
          </w:divBdr>
        </w:div>
      </w:divsChild>
    </w:div>
    <w:div w:id="654839154">
      <w:bodyDiv w:val="1"/>
      <w:marLeft w:val="0"/>
      <w:marRight w:val="0"/>
      <w:marTop w:val="0"/>
      <w:marBottom w:val="0"/>
      <w:divBdr>
        <w:top w:val="none" w:sz="0" w:space="0" w:color="auto"/>
        <w:left w:val="none" w:sz="0" w:space="0" w:color="auto"/>
        <w:bottom w:val="none" w:sz="0" w:space="0" w:color="auto"/>
        <w:right w:val="none" w:sz="0" w:space="0" w:color="auto"/>
      </w:divBdr>
      <w:divsChild>
        <w:div w:id="1991791455">
          <w:marLeft w:val="0"/>
          <w:marRight w:val="0"/>
          <w:marTop w:val="0"/>
          <w:marBottom w:val="300"/>
          <w:divBdr>
            <w:top w:val="none" w:sz="0" w:space="0" w:color="auto"/>
            <w:left w:val="none" w:sz="0" w:space="0" w:color="auto"/>
            <w:bottom w:val="none" w:sz="0" w:space="0" w:color="auto"/>
            <w:right w:val="none" w:sz="0" w:space="0" w:color="auto"/>
          </w:divBdr>
        </w:div>
        <w:div w:id="1098138406">
          <w:marLeft w:val="0"/>
          <w:marRight w:val="0"/>
          <w:marTop w:val="0"/>
          <w:marBottom w:val="300"/>
          <w:divBdr>
            <w:top w:val="none" w:sz="0" w:space="0" w:color="auto"/>
            <w:left w:val="none" w:sz="0" w:space="0" w:color="auto"/>
            <w:bottom w:val="none" w:sz="0" w:space="0" w:color="auto"/>
            <w:right w:val="none" w:sz="0" w:space="0" w:color="auto"/>
          </w:divBdr>
        </w:div>
      </w:divsChild>
    </w:div>
    <w:div w:id="692145470">
      <w:bodyDiv w:val="1"/>
      <w:marLeft w:val="0"/>
      <w:marRight w:val="0"/>
      <w:marTop w:val="0"/>
      <w:marBottom w:val="0"/>
      <w:divBdr>
        <w:top w:val="none" w:sz="0" w:space="0" w:color="auto"/>
        <w:left w:val="none" w:sz="0" w:space="0" w:color="auto"/>
        <w:bottom w:val="none" w:sz="0" w:space="0" w:color="auto"/>
        <w:right w:val="none" w:sz="0" w:space="0" w:color="auto"/>
      </w:divBdr>
    </w:div>
    <w:div w:id="712311210">
      <w:bodyDiv w:val="1"/>
      <w:marLeft w:val="0"/>
      <w:marRight w:val="0"/>
      <w:marTop w:val="0"/>
      <w:marBottom w:val="0"/>
      <w:divBdr>
        <w:top w:val="none" w:sz="0" w:space="0" w:color="auto"/>
        <w:left w:val="none" w:sz="0" w:space="0" w:color="auto"/>
        <w:bottom w:val="none" w:sz="0" w:space="0" w:color="auto"/>
        <w:right w:val="none" w:sz="0" w:space="0" w:color="auto"/>
      </w:divBdr>
    </w:div>
    <w:div w:id="724255115">
      <w:bodyDiv w:val="1"/>
      <w:marLeft w:val="0"/>
      <w:marRight w:val="0"/>
      <w:marTop w:val="0"/>
      <w:marBottom w:val="0"/>
      <w:divBdr>
        <w:top w:val="none" w:sz="0" w:space="0" w:color="auto"/>
        <w:left w:val="none" w:sz="0" w:space="0" w:color="auto"/>
        <w:bottom w:val="none" w:sz="0" w:space="0" w:color="auto"/>
        <w:right w:val="none" w:sz="0" w:space="0" w:color="auto"/>
      </w:divBdr>
    </w:div>
    <w:div w:id="729227033">
      <w:bodyDiv w:val="1"/>
      <w:marLeft w:val="0"/>
      <w:marRight w:val="0"/>
      <w:marTop w:val="0"/>
      <w:marBottom w:val="0"/>
      <w:divBdr>
        <w:top w:val="none" w:sz="0" w:space="0" w:color="auto"/>
        <w:left w:val="none" w:sz="0" w:space="0" w:color="auto"/>
        <w:bottom w:val="none" w:sz="0" w:space="0" w:color="auto"/>
        <w:right w:val="none" w:sz="0" w:space="0" w:color="auto"/>
      </w:divBdr>
    </w:div>
    <w:div w:id="771125846">
      <w:bodyDiv w:val="1"/>
      <w:marLeft w:val="0"/>
      <w:marRight w:val="0"/>
      <w:marTop w:val="0"/>
      <w:marBottom w:val="0"/>
      <w:divBdr>
        <w:top w:val="none" w:sz="0" w:space="0" w:color="auto"/>
        <w:left w:val="none" w:sz="0" w:space="0" w:color="auto"/>
        <w:bottom w:val="none" w:sz="0" w:space="0" w:color="auto"/>
        <w:right w:val="none" w:sz="0" w:space="0" w:color="auto"/>
      </w:divBdr>
      <w:divsChild>
        <w:div w:id="1977950732">
          <w:marLeft w:val="0"/>
          <w:marRight w:val="0"/>
          <w:marTop w:val="0"/>
          <w:marBottom w:val="0"/>
          <w:divBdr>
            <w:top w:val="none" w:sz="0" w:space="0" w:color="auto"/>
            <w:left w:val="none" w:sz="0" w:space="0" w:color="auto"/>
            <w:bottom w:val="none" w:sz="0" w:space="0" w:color="auto"/>
            <w:right w:val="none" w:sz="0" w:space="0" w:color="auto"/>
          </w:divBdr>
        </w:div>
      </w:divsChild>
    </w:div>
    <w:div w:id="820266499">
      <w:bodyDiv w:val="1"/>
      <w:marLeft w:val="0"/>
      <w:marRight w:val="0"/>
      <w:marTop w:val="0"/>
      <w:marBottom w:val="0"/>
      <w:divBdr>
        <w:top w:val="none" w:sz="0" w:space="0" w:color="auto"/>
        <w:left w:val="none" w:sz="0" w:space="0" w:color="auto"/>
        <w:bottom w:val="none" w:sz="0" w:space="0" w:color="auto"/>
        <w:right w:val="none" w:sz="0" w:space="0" w:color="auto"/>
      </w:divBdr>
      <w:divsChild>
        <w:div w:id="1734548989">
          <w:marLeft w:val="0"/>
          <w:marRight w:val="0"/>
          <w:marTop w:val="0"/>
          <w:marBottom w:val="150"/>
          <w:divBdr>
            <w:top w:val="none" w:sz="0" w:space="0" w:color="auto"/>
            <w:left w:val="none" w:sz="0" w:space="0" w:color="auto"/>
            <w:bottom w:val="none" w:sz="0" w:space="0" w:color="auto"/>
            <w:right w:val="none" w:sz="0" w:space="0" w:color="auto"/>
          </w:divBdr>
        </w:div>
        <w:div w:id="366686466">
          <w:marLeft w:val="0"/>
          <w:marRight w:val="0"/>
          <w:marTop w:val="0"/>
          <w:marBottom w:val="450"/>
          <w:divBdr>
            <w:top w:val="none" w:sz="0" w:space="0" w:color="auto"/>
            <w:left w:val="none" w:sz="0" w:space="0" w:color="auto"/>
            <w:bottom w:val="none" w:sz="0" w:space="0" w:color="auto"/>
            <w:right w:val="none" w:sz="0" w:space="0" w:color="auto"/>
          </w:divBdr>
        </w:div>
        <w:div w:id="1931235148">
          <w:marLeft w:val="0"/>
          <w:marRight w:val="0"/>
          <w:marTop w:val="0"/>
          <w:marBottom w:val="0"/>
          <w:divBdr>
            <w:top w:val="none" w:sz="0" w:space="0" w:color="auto"/>
            <w:left w:val="none" w:sz="0" w:space="0" w:color="auto"/>
            <w:bottom w:val="none" w:sz="0" w:space="0" w:color="auto"/>
            <w:right w:val="none" w:sz="0" w:space="0" w:color="auto"/>
          </w:divBdr>
          <w:divsChild>
            <w:div w:id="504975360">
              <w:marLeft w:val="0"/>
              <w:marRight w:val="0"/>
              <w:marTop w:val="0"/>
              <w:marBottom w:val="450"/>
              <w:divBdr>
                <w:top w:val="none" w:sz="0" w:space="0" w:color="auto"/>
                <w:left w:val="none" w:sz="0" w:space="0" w:color="auto"/>
                <w:bottom w:val="none" w:sz="0" w:space="0" w:color="auto"/>
                <w:right w:val="none" w:sz="0" w:space="0" w:color="auto"/>
              </w:divBdr>
            </w:div>
            <w:div w:id="9814292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5679854">
      <w:bodyDiv w:val="1"/>
      <w:marLeft w:val="0"/>
      <w:marRight w:val="0"/>
      <w:marTop w:val="0"/>
      <w:marBottom w:val="0"/>
      <w:divBdr>
        <w:top w:val="none" w:sz="0" w:space="0" w:color="auto"/>
        <w:left w:val="none" w:sz="0" w:space="0" w:color="auto"/>
        <w:bottom w:val="none" w:sz="0" w:space="0" w:color="auto"/>
        <w:right w:val="none" w:sz="0" w:space="0" w:color="auto"/>
      </w:divBdr>
    </w:div>
    <w:div w:id="869999387">
      <w:bodyDiv w:val="1"/>
      <w:marLeft w:val="0"/>
      <w:marRight w:val="0"/>
      <w:marTop w:val="0"/>
      <w:marBottom w:val="0"/>
      <w:divBdr>
        <w:top w:val="none" w:sz="0" w:space="0" w:color="auto"/>
        <w:left w:val="none" w:sz="0" w:space="0" w:color="auto"/>
        <w:bottom w:val="none" w:sz="0" w:space="0" w:color="auto"/>
        <w:right w:val="none" w:sz="0" w:space="0" w:color="auto"/>
      </w:divBdr>
    </w:div>
    <w:div w:id="950552731">
      <w:bodyDiv w:val="1"/>
      <w:marLeft w:val="0"/>
      <w:marRight w:val="0"/>
      <w:marTop w:val="0"/>
      <w:marBottom w:val="0"/>
      <w:divBdr>
        <w:top w:val="none" w:sz="0" w:space="0" w:color="auto"/>
        <w:left w:val="none" w:sz="0" w:space="0" w:color="auto"/>
        <w:bottom w:val="none" w:sz="0" w:space="0" w:color="auto"/>
        <w:right w:val="none" w:sz="0" w:space="0" w:color="auto"/>
      </w:divBdr>
    </w:div>
    <w:div w:id="958074340">
      <w:bodyDiv w:val="1"/>
      <w:marLeft w:val="0"/>
      <w:marRight w:val="0"/>
      <w:marTop w:val="0"/>
      <w:marBottom w:val="0"/>
      <w:divBdr>
        <w:top w:val="none" w:sz="0" w:space="0" w:color="auto"/>
        <w:left w:val="none" w:sz="0" w:space="0" w:color="auto"/>
        <w:bottom w:val="none" w:sz="0" w:space="0" w:color="auto"/>
        <w:right w:val="none" w:sz="0" w:space="0" w:color="auto"/>
      </w:divBdr>
    </w:div>
    <w:div w:id="993334367">
      <w:bodyDiv w:val="1"/>
      <w:marLeft w:val="0"/>
      <w:marRight w:val="0"/>
      <w:marTop w:val="0"/>
      <w:marBottom w:val="0"/>
      <w:divBdr>
        <w:top w:val="none" w:sz="0" w:space="0" w:color="auto"/>
        <w:left w:val="none" w:sz="0" w:space="0" w:color="auto"/>
        <w:bottom w:val="none" w:sz="0" w:space="0" w:color="auto"/>
        <w:right w:val="none" w:sz="0" w:space="0" w:color="auto"/>
      </w:divBdr>
      <w:divsChild>
        <w:div w:id="112749409">
          <w:marLeft w:val="0"/>
          <w:marRight w:val="0"/>
          <w:marTop w:val="0"/>
          <w:marBottom w:val="300"/>
          <w:divBdr>
            <w:top w:val="none" w:sz="0" w:space="0" w:color="auto"/>
            <w:left w:val="none" w:sz="0" w:space="0" w:color="auto"/>
            <w:bottom w:val="none" w:sz="0" w:space="0" w:color="auto"/>
            <w:right w:val="none" w:sz="0" w:space="0" w:color="auto"/>
          </w:divBdr>
        </w:div>
        <w:div w:id="324404669">
          <w:marLeft w:val="0"/>
          <w:marRight w:val="0"/>
          <w:marTop w:val="0"/>
          <w:marBottom w:val="0"/>
          <w:divBdr>
            <w:top w:val="none" w:sz="0" w:space="0" w:color="auto"/>
            <w:left w:val="none" w:sz="0" w:space="0" w:color="auto"/>
            <w:bottom w:val="none" w:sz="0" w:space="0" w:color="auto"/>
            <w:right w:val="none" w:sz="0" w:space="0" w:color="auto"/>
          </w:divBdr>
          <w:divsChild>
            <w:div w:id="5392491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21012015">
      <w:bodyDiv w:val="1"/>
      <w:marLeft w:val="0"/>
      <w:marRight w:val="0"/>
      <w:marTop w:val="0"/>
      <w:marBottom w:val="0"/>
      <w:divBdr>
        <w:top w:val="none" w:sz="0" w:space="0" w:color="auto"/>
        <w:left w:val="none" w:sz="0" w:space="0" w:color="auto"/>
        <w:bottom w:val="none" w:sz="0" w:space="0" w:color="auto"/>
        <w:right w:val="none" w:sz="0" w:space="0" w:color="auto"/>
      </w:divBdr>
    </w:div>
    <w:div w:id="1051267998">
      <w:bodyDiv w:val="1"/>
      <w:marLeft w:val="0"/>
      <w:marRight w:val="0"/>
      <w:marTop w:val="0"/>
      <w:marBottom w:val="0"/>
      <w:divBdr>
        <w:top w:val="none" w:sz="0" w:space="0" w:color="auto"/>
        <w:left w:val="none" w:sz="0" w:space="0" w:color="auto"/>
        <w:bottom w:val="none" w:sz="0" w:space="0" w:color="auto"/>
        <w:right w:val="none" w:sz="0" w:space="0" w:color="auto"/>
      </w:divBdr>
    </w:div>
    <w:div w:id="1053970035">
      <w:bodyDiv w:val="1"/>
      <w:marLeft w:val="0"/>
      <w:marRight w:val="0"/>
      <w:marTop w:val="0"/>
      <w:marBottom w:val="0"/>
      <w:divBdr>
        <w:top w:val="none" w:sz="0" w:space="0" w:color="auto"/>
        <w:left w:val="none" w:sz="0" w:space="0" w:color="auto"/>
        <w:bottom w:val="none" w:sz="0" w:space="0" w:color="auto"/>
        <w:right w:val="none" w:sz="0" w:space="0" w:color="auto"/>
      </w:divBdr>
    </w:div>
    <w:div w:id="1103770431">
      <w:bodyDiv w:val="1"/>
      <w:marLeft w:val="0"/>
      <w:marRight w:val="0"/>
      <w:marTop w:val="0"/>
      <w:marBottom w:val="0"/>
      <w:divBdr>
        <w:top w:val="none" w:sz="0" w:space="0" w:color="auto"/>
        <w:left w:val="none" w:sz="0" w:space="0" w:color="auto"/>
        <w:bottom w:val="none" w:sz="0" w:space="0" w:color="auto"/>
        <w:right w:val="none" w:sz="0" w:space="0" w:color="auto"/>
      </w:divBdr>
    </w:div>
    <w:div w:id="1120220941">
      <w:bodyDiv w:val="1"/>
      <w:marLeft w:val="0"/>
      <w:marRight w:val="0"/>
      <w:marTop w:val="0"/>
      <w:marBottom w:val="0"/>
      <w:divBdr>
        <w:top w:val="none" w:sz="0" w:space="0" w:color="auto"/>
        <w:left w:val="none" w:sz="0" w:space="0" w:color="auto"/>
        <w:bottom w:val="none" w:sz="0" w:space="0" w:color="auto"/>
        <w:right w:val="none" w:sz="0" w:space="0" w:color="auto"/>
      </w:divBdr>
      <w:divsChild>
        <w:div w:id="1831872694">
          <w:marLeft w:val="0"/>
          <w:marRight w:val="0"/>
          <w:marTop w:val="0"/>
          <w:marBottom w:val="0"/>
          <w:divBdr>
            <w:top w:val="none" w:sz="0" w:space="0" w:color="auto"/>
            <w:left w:val="none" w:sz="0" w:space="0" w:color="auto"/>
            <w:bottom w:val="none" w:sz="0" w:space="0" w:color="auto"/>
            <w:right w:val="none" w:sz="0" w:space="0" w:color="auto"/>
          </w:divBdr>
        </w:div>
        <w:div w:id="1533106154">
          <w:marLeft w:val="0"/>
          <w:marRight w:val="0"/>
          <w:marTop w:val="0"/>
          <w:marBottom w:val="0"/>
          <w:divBdr>
            <w:top w:val="none" w:sz="0" w:space="0" w:color="auto"/>
            <w:left w:val="none" w:sz="0" w:space="0" w:color="auto"/>
            <w:bottom w:val="none" w:sz="0" w:space="0" w:color="auto"/>
            <w:right w:val="none" w:sz="0" w:space="0" w:color="auto"/>
          </w:divBdr>
        </w:div>
        <w:div w:id="1339194492">
          <w:marLeft w:val="0"/>
          <w:marRight w:val="0"/>
          <w:marTop w:val="0"/>
          <w:marBottom w:val="0"/>
          <w:divBdr>
            <w:top w:val="none" w:sz="0" w:space="0" w:color="auto"/>
            <w:left w:val="none" w:sz="0" w:space="0" w:color="auto"/>
            <w:bottom w:val="none" w:sz="0" w:space="0" w:color="auto"/>
            <w:right w:val="none" w:sz="0" w:space="0" w:color="auto"/>
          </w:divBdr>
        </w:div>
        <w:div w:id="1020669896">
          <w:marLeft w:val="0"/>
          <w:marRight w:val="0"/>
          <w:marTop w:val="0"/>
          <w:marBottom w:val="0"/>
          <w:divBdr>
            <w:top w:val="none" w:sz="0" w:space="0" w:color="auto"/>
            <w:left w:val="none" w:sz="0" w:space="0" w:color="auto"/>
            <w:bottom w:val="none" w:sz="0" w:space="0" w:color="auto"/>
            <w:right w:val="none" w:sz="0" w:space="0" w:color="auto"/>
          </w:divBdr>
        </w:div>
        <w:div w:id="601836691">
          <w:marLeft w:val="0"/>
          <w:marRight w:val="0"/>
          <w:marTop w:val="0"/>
          <w:marBottom w:val="0"/>
          <w:divBdr>
            <w:top w:val="none" w:sz="0" w:space="0" w:color="auto"/>
            <w:left w:val="none" w:sz="0" w:space="0" w:color="auto"/>
            <w:bottom w:val="none" w:sz="0" w:space="0" w:color="auto"/>
            <w:right w:val="none" w:sz="0" w:space="0" w:color="auto"/>
          </w:divBdr>
        </w:div>
      </w:divsChild>
    </w:div>
    <w:div w:id="1125001624">
      <w:bodyDiv w:val="1"/>
      <w:marLeft w:val="0"/>
      <w:marRight w:val="0"/>
      <w:marTop w:val="0"/>
      <w:marBottom w:val="0"/>
      <w:divBdr>
        <w:top w:val="none" w:sz="0" w:space="0" w:color="auto"/>
        <w:left w:val="none" w:sz="0" w:space="0" w:color="auto"/>
        <w:bottom w:val="none" w:sz="0" w:space="0" w:color="auto"/>
        <w:right w:val="none" w:sz="0" w:space="0" w:color="auto"/>
      </w:divBdr>
      <w:divsChild>
        <w:div w:id="132673367">
          <w:marLeft w:val="0"/>
          <w:marRight w:val="0"/>
          <w:marTop w:val="0"/>
          <w:marBottom w:val="0"/>
          <w:divBdr>
            <w:top w:val="none" w:sz="0" w:space="0" w:color="auto"/>
            <w:left w:val="none" w:sz="0" w:space="0" w:color="auto"/>
            <w:bottom w:val="none" w:sz="0" w:space="0" w:color="auto"/>
            <w:right w:val="none" w:sz="0" w:space="0" w:color="auto"/>
          </w:divBdr>
        </w:div>
        <w:div w:id="327751807">
          <w:marLeft w:val="0"/>
          <w:marRight w:val="0"/>
          <w:marTop w:val="0"/>
          <w:marBottom w:val="0"/>
          <w:divBdr>
            <w:top w:val="none" w:sz="0" w:space="0" w:color="auto"/>
            <w:left w:val="none" w:sz="0" w:space="0" w:color="auto"/>
            <w:bottom w:val="none" w:sz="0" w:space="0" w:color="auto"/>
            <w:right w:val="none" w:sz="0" w:space="0" w:color="auto"/>
          </w:divBdr>
        </w:div>
        <w:div w:id="932979242">
          <w:marLeft w:val="0"/>
          <w:marRight w:val="0"/>
          <w:marTop w:val="0"/>
          <w:marBottom w:val="0"/>
          <w:divBdr>
            <w:top w:val="none" w:sz="0" w:space="0" w:color="auto"/>
            <w:left w:val="none" w:sz="0" w:space="0" w:color="auto"/>
            <w:bottom w:val="none" w:sz="0" w:space="0" w:color="auto"/>
            <w:right w:val="none" w:sz="0" w:space="0" w:color="auto"/>
          </w:divBdr>
          <w:divsChild>
            <w:div w:id="1464880855">
              <w:marLeft w:val="0"/>
              <w:marRight w:val="0"/>
              <w:marTop w:val="0"/>
              <w:marBottom w:val="0"/>
              <w:divBdr>
                <w:top w:val="none" w:sz="0" w:space="0" w:color="auto"/>
                <w:left w:val="none" w:sz="0" w:space="0" w:color="auto"/>
                <w:bottom w:val="none" w:sz="0" w:space="0" w:color="auto"/>
                <w:right w:val="none" w:sz="0" w:space="0" w:color="auto"/>
              </w:divBdr>
            </w:div>
            <w:div w:id="483157204">
              <w:marLeft w:val="0"/>
              <w:marRight w:val="0"/>
              <w:marTop w:val="0"/>
              <w:marBottom w:val="0"/>
              <w:divBdr>
                <w:top w:val="none" w:sz="0" w:space="0" w:color="auto"/>
                <w:left w:val="none" w:sz="0" w:space="0" w:color="auto"/>
                <w:bottom w:val="none" w:sz="0" w:space="0" w:color="auto"/>
                <w:right w:val="none" w:sz="0" w:space="0" w:color="auto"/>
              </w:divBdr>
            </w:div>
            <w:div w:id="881287717">
              <w:marLeft w:val="0"/>
              <w:marRight w:val="0"/>
              <w:marTop w:val="0"/>
              <w:marBottom w:val="0"/>
              <w:divBdr>
                <w:top w:val="none" w:sz="0" w:space="0" w:color="auto"/>
                <w:left w:val="none" w:sz="0" w:space="0" w:color="auto"/>
                <w:bottom w:val="none" w:sz="0" w:space="0" w:color="auto"/>
                <w:right w:val="none" w:sz="0" w:space="0" w:color="auto"/>
              </w:divBdr>
            </w:div>
          </w:divsChild>
        </w:div>
        <w:div w:id="1044603267">
          <w:marLeft w:val="0"/>
          <w:marRight w:val="0"/>
          <w:marTop w:val="0"/>
          <w:marBottom w:val="0"/>
          <w:divBdr>
            <w:top w:val="none" w:sz="0" w:space="0" w:color="auto"/>
            <w:left w:val="none" w:sz="0" w:space="0" w:color="auto"/>
            <w:bottom w:val="none" w:sz="0" w:space="0" w:color="auto"/>
            <w:right w:val="none" w:sz="0" w:space="0" w:color="auto"/>
          </w:divBdr>
        </w:div>
        <w:div w:id="359478784">
          <w:marLeft w:val="0"/>
          <w:marRight w:val="0"/>
          <w:marTop w:val="0"/>
          <w:marBottom w:val="0"/>
          <w:divBdr>
            <w:top w:val="none" w:sz="0" w:space="0" w:color="auto"/>
            <w:left w:val="none" w:sz="0" w:space="0" w:color="auto"/>
            <w:bottom w:val="none" w:sz="0" w:space="0" w:color="auto"/>
            <w:right w:val="none" w:sz="0" w:space="0" w:color="auto"/>
          </w:divBdr>
        </w:div>
        <w:div w:id="859123862">
          <w:marLeft w:val="0"/>
          <w:marRight w:val="0"/>
          <w:marTop w:val="0"/>
          <w:marBottom w:val="0"/>
          <w:divBdr>
            <w:top w:val="none" w:sz="0" w:space="0" w:color="auto"/>
            <w:left w:val="none" w:sz="0" w:space="0" w:color="auto"/>
            <w:bottom w:val="none" w:sz="0" w:space="0" w:color="auto"/>
            <w:right w:val="none" w:sz="0" w:space="0" w:color="auto"/>
          </w:divBdr>
        </w:div>
        <w:div w:id="99105610">
          <w:marLeft w:val="0"/>
          <w:marRight w:val="0"/>
          <w:marTop w:val="0"/>
          <w:marBottom w:val="0"/>
          <w:divBdr>
            <w:top w:val="none" w:sz="0" w:space="0" w:color="auto"/>
            <w:left w:val="none" w:sz="0" w:space="0" w:color="auto"/>
            <w:bottom w:val="none" w:sz="0" w:space="0" w:color="auto"/>
            <w:right w:val="none" w:sz="0" w:space="0" w:color="auto"/>
          </w:divBdr>
        </w:div>
        <w:div w:id="537935120">
          <w:marLeft w:val="0"/>
          <w:marRight w:val="0"/>
          <w:marTop w:val="0"/>
          <w:marBottom w:val="0"/>
          <w:divBdr>
            <w:top w:val="none" w:sz="0" w:space="0" w:color="auto"/>
            <w:left w:val="none" w:sz="0" w:space="0" w:color="auto"/>
            <w:bottom w:val="none" w:sz="0" w:space="0" w:color="auto"/>
            <w:right w:val="none" w:sz="0" w:space="0" w:color="auto"/>
          </w:divBdr>
        </w:div>
        <w:div w:id="937911481">
          <w:marLeft w:val="0"/>
          <w:marRight w:val="0"/>
          <w:marTop w:val="0"/>
          <w:marBottom w:val="0"/>
          <w:divBdr>
            <w:top w:val="none" w:sz="0" w:space="0" w:color="auto"/>
            <w:left w:val="none" w:sz="0" w:space="0" w:color="auto"/>
            <w:bottom w:val="none" w:sz="0" w:space="0" w:color="auto"/>
            <w:right w:val="none" w:sz="0" w:space="0" w:color="auto"/>
          </w:divBdr>
        </w:div>
        <w:div w:id="718699569">
          <w:marLeft w:val="0"/>
          <w:marRight w:val="0"/>
          <w:marTop w:val="0"/>
          <w:marBottom w:val="0"/>
          <w:divBdr>
            <w:top w:val="none" w:sz="0" w:space="0" w:color="auto"/>
            <w:left w:val="none" w:sz="0" w:space="0" w:color="auto"/>
            <w:bottom w:val="none" w:sz="0" w:space="0" w:color="auto"/>
            <w:right w:val="none" w:sz="0" w:space="0" w:color="auto"/>
          </w:divBdr>
        </w:div>
        <w:div w:id="288435761">
          <w:marLeft w:val="0"/>
          <w:marRight w:val="0"/>
          <w:marTop w:val="0"/>
          <w:marBottom w:val="0"/>
          <w:divBdr>
            <w:top w:val="none" w:sz="0" w:space="0" w:color="auto"/>
            <w:left w:val="none" w:sz="0" w:space="0" w:color="auto"/>
            <w:bottom w:val="none" w:sz="0" w:space="0" w:color="auto"/>
            <w:right w:val="none" w:sz="0" w:space="0" w:color="auto"/>
          </w:divBdr>
        </w:div>
        <w:div w:id="553271002">
          <w:marLeft w:val="0"/>
          <w:marRight w:val="0"/>
          <w:marTop w:val="0"/>
          <w:marBottom w:val="0"/>
          <w:divBdr>
            <w:top w:val="none" w:sz="0" w:space="0" w:color="auto"/>
            <w:left w:val="none" w:sz="0" w:space="0" w:color="auto"/>
            <w:bottom w:val="none" w:sz="0" w:space="0" w:color="auto"/>
            <w:right w:val="none" w:sz="0" w:space="0" w:color="auto"/>
          </w:divBdr>
        </w:div>
      </w:divsChild>
    </w:div>
    <w:div w:id="1125348113">
      <w:bodyDiv w:val="1"/>
      <w:marLeft w:val="0"/>
      <w:marRight w:val="0"/>
      <w:marTop w:val="0"/>
      <w:marBottom w:val="0"/>
      <w:divBdr>
        <w:top w:val="none" w:sz="0" w:space="0" w:color="auto"/>
        <w:left w:val="none" w:sz="0" w:space="0" w:color="auto"/>
        <w:bottom w:val="none" w:sz="0" w:space="0" w:color="auto"/>
        <w:right w:val="none" w:sz="0" w:space="0" w:color="auto"/>
      </w:divBdr>
    </w:div>
    <w:div w:id="1136988335">
      <w:bodyDiv w:val="1"/>
      <w:marLeft w:val="0"/>
      <w:marRight w:val="0"/>
      <w:marTop w:val="0"/>
      <w:marBottom w:val="0"/>
      <w:divBdr>
        <w:top w:val="none" w:sz="0" w:space="0" w:color="auto"/>
        <w:left w:val="none" w:sz="0" w:space="0" w:color="auto"/>
        <w:bottom w:val="none" w:sz="0" w:space="0" w:color="auto"/>
        <w:right w:val="none" w:sz="0" w:space="0" w:color="auto"/>
      </w:divBdr>
      <w:divsChild>
        <w:div w:id="428307300">
          <w:marLeft w:val="0"/>
          <w:marRight w:val="0"/>
          <w:marTop w:val="0"/>
          <w:marBottom w:val="0"/>
          <w:divBdr>
            <w:top w:val="none" w:sz="0" w:space="0" w:color="auto"/>
            <w:left w:val="none" w:sz="0" w:space="0" w:color="auto"/>
            <w:bottom w:val="none" w:sz="0" w:space="0" w:color="auto"/>
            <w:right w:val="none" w:sz="0" w:space="0" w:color="auto"/>
          </w:divBdr>
          <w:divsChild>
            <w:div w:id="1525167675">
              <w:marLeft w:val="0"/>
              <w:marRight w:val="0"/>
              <w:marTop w:val="0"/>
              <w:marBottom w:val="0"/>
              <w:divBdr>
                <w:top w:val="none" w:sz="0" w:space="0" w:color="auto"/>
                <w:left w:val="none" w:sz="0" w:space="0" w:color="auto"/>
                <w:bottom w:val="none" w:sz="0" w:space="0" w:color="auto"/>
                <w:right w:val="none" w:sz="0" w:space="0" w:color="auto"/>
              </w:divBdr>
            </w:div>
            <w:div w:id="222831412">
              <w:marLeft w:val="0"/>
              <w:marRight w:val="0"/>
              <w:marTop w:val="0"/>
              <w:marBottom w:val="0"/>
              <w:divBdr>
                <w:top w:val="none" w:sz="0" w:space="0" w:color="auto"/>
                <w:left w:val="none" w:sz="0" w:space="0" w:color="auto"/>
                <w:bottom w:val="none" w:sz="0" w:space="0" w:color="auto"/>
                <w:right w:val="none" w:sz="0" w:space="0" w:color="auto"/>
              </w:divBdr>
            </w:div>
            <w:div w:id="456072246">
              <w:marLeft w:val="0"/>
              <w:marRight w:val="0"/>
              <w:marTop w:val="0"/>
              <w:marBottom w:val="0"/>
              <w:divBdr>
                <w:top w:val="none" w:sz="0" w:space="0" w:color="auto"/>
                <w:left w:val="none" w:sz="0" w:space="0" w:color="auto"/>
                <w:bottom w:val="none" w:sz="0" w:space="0" w:color="auto"/>
                <w:right w:val="none" w:sz="0" w:space="0" w:color="auto"/>
              </w:divBdr>
            </w:div>
            <w:div w:id="1300107452">
              <w:marLeft w:val="0"/>
              <w:marRight w:val="0"/>
              <w:marTop w:val="0"/>
              <w:marBottom w:val="0"/>
              <w:divBdr>
                <w:top w:val="none" w:sz="0" w:space="0" w:color="auto"/>
                <w:left w:val="none" w:sz="0" w:space="0" w:color="auto"/>
                <w:bottom w:val="none" w:sz="0" w:space="0" w:color="auto"/>
                <w:right w:val="none" w:sz="0" w:space="0" w:color="auto"/>
              </w:divBdr>
            </w:div>
            <w:div w:id="2123111926">
              <w:marLeft w:val="0"/>
              <w:marRight w:val="0"/>
              <w:marTop w:val="0"/>
              <w:marBottom w:val="0"/>
              <w:divBdr>
                <w:top w:val="none" w:sz="0" w:space="0" w:color="auto"/>
                <w:left w:val="none" w:sz="0" w:space="0" w:color="auto"/>
                <w:bottom w:val="none" w:sz="0" w:space="0" w:color="auto"/>
                <w:right w:val="none" w:sz="0" w:space="0" w:color="auto"/>
              </w:divBdr>
            </w:div>
            <w:div w:id="1840080092">
              <w:marLeft w:val="0"/>
              <w:marRight w:val="0"/>
              <w:marTop w:val="0"/>
              <w:marBottom w:val="0"/>
              <w:divBdr>
                <w:top w:val="none" w:sz="0" w:space="0" w:color="auto"/>
                <w:left w:val="none" w:sz="0" w:space="0" w:color="auto"/>
                <w:bottom w:val="none" w:sz="0" w:space="0" w:color="auto"/>
                <w:right w:val="none" w:sz="0" w:space="0" w:color="auto"/>
              </w:divBdr>
            </w:div>
            <w:div w:id="53503852">
              <w:marLeft w:val="0"/>
              <w:marRight w:val="0"/>
              <w:marTop w:val="0"/>
              <w:marBottom w:val="0"/>
              <w:divBdr>
                <w:top w:val="none" w:sz="0" w:space="0" w:color="auto"/>
                <w:left w:val="none" w:sz="0" w:space="0" w:color="auto"/>
                <w:bottom w:val="none" w:sz="0" w:space="0" w:color="auto"/>
                <w:right w:val="none" w:sz="0" w:space="0" w:color="auto"/>
              </w:divBdr>
            </w:div>
            <w:div w:id="940138730">
              <w:marLeft w:val="0"/>
              <w:marRight w:val="0"/>
              <w:marTop w:val="0"/>
              <w:marBottom w:val="0"/>
              <w:divBdr>
                <w:top w:val="none" w:sz="0" w:space="0" w:color="auto"/>
                <w:left w:val="none" w:sz="0" w:space="0" w:color="auto"/>
                <w:bottom w:val="none" w:sz="0" w:space="0" w:color="auto"/>
                <w:right w:val="none" w:sz="0" w:space="0" w:color="auto"/>
              </w:divBdr>
            </w:div>
            <w:div w:id="154346251">
              <w:marLeft w:val="0"/>
              <w:marRight w:val="0"/>
              <w:marTop w:val="0"/>
              <w:marBottom w:val="0"/>
              <w:divBdr>
                <w:top w:val="none" w:sz="0" w:space="0" w:color="auto"/>
                <w:left w:val="none" w:sz="0" w:space="0" w:color="auto"/>
                <w:bottom w:val="none" w:sz="0" w:space="0" w:color="auto"/>
                <w:right w:val="none" w:sz="0" w:space="0" w:color="auto"/>
              </w:divBdr>
            </w:div>
            <w:div w:id="1882591194">
              <w:marLeft w:val="0"/>
              <w:marRight w:val="0"/>
              <w:marTop w:val="0"/>
              <w:marBottom w:val="0"/>
              <w:divBdr>
                <w:top w:val="none" w:sz="0" w:space="0" w:color="auto"/>
                <w:left w:val="none" w:sz="0" w:space="0" w:color="auto"/>
                <w:bottom w:val="none" w:sz="0" w:space="0" w:color="auto"/>
                <w:right w:val="none" w:sz="0" w:space="0" w:color="auto"/>
              </w:divBdr>
            </w:div>
            <w:div w:id="832725854">
              <w:marLeft w:val="0"/>
              <w:marRight w:val="0"/>
              <w:marTop w:val="0"/>
              <w:marBottom w:val="0"/>
              <w:divBdr>
                <w:top w:val="none" w:sz="0" w:space="0" w:color="auto"/>
                <w:left w:val="none" w:sz="0" w:space="0" w:color="auto"/>
                <w:bottom w:val="none" w:sz="0" w:space="0" w:color="auto"/>
                <w:right w:val="none" w:sz="0" w:space="0" w:color="auto"/>
              </w:divBdr>
            </w:div>
            <w:div w:id="1136021854">
              <w:marLeft w:val="0"/>
              <w:marRight w:val="0"/>
              <w:marTop w:val="0"/>
              <w:marBottom w:val="0"/>
              <w:divBdr>
                <w:top w:val="none" w:sz="0" w:space="0" w:color="auto"/>
                <w:left w:val="none" w:sz="0" w:space="0" w:color="auto"/>
                <w:bottom w:val="none" w:sz="0" w:space="0" w:color="auto"/>
                <w:right w:val="none" w:sz="0" w:space="0" w:color="auto"/>
              </w:divBdr>
            </w:div>
            <w:div w:id="856775286">
              <w:marLeft w:val="0"/>
              <w:marRight w:val="0"/>
              <w:marTop w:val="0"/>
              <w:marBottom w:val="0"/>
              <w:divBdr>
                <w:top w:val="none" w:sz="0" w:space="0" w:color="auto"/>
                <w:left w:val="none" w:sz="0" w:space="0" w:color="auto"/>
                <w:bottom w:val="none" w:sz="0" w:space="0" w:color="auto"/>
                <w:right w:val="none" w:sz="0" w:space="0" w:color="auto"/>
              </w:divBdr>
            </w:div>
            <w:div w:id="160433598">
              <w:marLeft w:val="0"/>
              <w:marRight w:val="0"/>
              <w:marTop w:val="0"/>
              <w:marBottom w:val="0"/>
              <w:divBdr>
                <w:top w:val="none" w:sz="0" w:space="0" w:color="auto"/>
                <w:left w:val="none" w:sz="0" w:space="0" w:color="auto"/>
                <w:bottom w:val="none" w:sz="0" w:space="0" w:color="auto"/>
                <w:right w:val="none" w:sz="0" w:space="0" w:color="auto"/>
              </w:divBdr>
            </w:div>
            <w:div w:id="1489327498">
              <w:marLeft w:val="0"/>
              <w:marRight w:val="0"/>
              <w:marTop w:val="0"/>
              <w:marBottom w:val="0"/>
              <w:divBdr>
                <w:top w:val="none" w:sz="0" w:space="0" w:color="auto"/>
                <w:left w:val="none" w:sz="0" w:space="0" w:color="auto"/>
                <w:bottom w:val="none" w:sz="0" w:space="0" w:color="auto"/>
                <w:right w:val="none" w:sz="0" w:space="0" w:color="auto"/>
              </w:divBdr>
            </w:div>
            <w:div w:id="873227559">
              <w:marLeft w:val="0"/>
              <w:marRight w:val="0"/>
              <w:marTop w:val="0"/>
              <w:marBottom w:val="0"/>
              <w:divBdr>
                <w:top w:val="none" w:sz="0" w:space="0" w:color="auto"/>
                <w:left w:val="none" w:sz="0" w:space="0" w:color="auto"/>
                <w:bottom w:val="none" w:sz="0" w:space="0" w:color="auto"/>
                <w:right w:val="none" w:sz="0" w:space="0" w:color="auto"/>
              </w:divBdr>
            </w:div>
            <w:div w:id="972177931">
              <w:marLeft w:val="0"/>
              <w:marRight w:val="0"/>
              <w:marTop w:val="0"/>
              <w:marBottom w:val="0"/>
              <w:divBdr>
                <w:top w:val="none" w:sz="0" w:space="0" w:color="auto"/>
                <w:left w:val="none" w:sz="0" w:space="0" w:color="auto"/>
                <w:bottom w:val="none" w:sz="0" w:space="0" w:color="auto"/>
                <w:right w:val="none" w:sz="0" w:space="0" w:color="auto"/>
              </w:divBdr>
            </w:div>
            <w:div w:id="703485768">
              <w:marLeft w:val="0"/>
              <w:marRight w:val="0"/>
              <w:marTop w:val="0"/>
              <w:marBottom w:val="0"/>
              <w:divBdr>
                <w:top w:val="none" w:sz="0" w:space="0" w:color="auto"/>
                <w:left w:val="none" w:sz="0" w:space="0" w:color="auto"/>
                <w:bottom w:val="none" w:sz="0" w:space="0" w:color="auto"/>
                <w:right w:val="none" w:sz="0" w:space="0" w:color="auto"/>
              </w:divBdr>
            </w:div>
          </w:divsChild>
        </w:div>
        <w:div w:id="605163302">
          <w:marLeft w:val="0"/>
          <w:marRight w:val="0"/>
          <w:marTop w:val="0"/>
          <w:marBottom w:val="0"/>
          <w:divBdr>
            <w:top w:val="none" w:sz="0" w:space="0" w:color="auto"/>
            <w:left w:val="none" w:sz="0" w:space="0" w:color="auto"/>
            <w:bottom w:val="none" w:sz="0" w:space="0" w:color="auto"/>
            <w:right w:val="none" w:sz="0" w:space="0" w:color="auto"/>
          </w:divBdr>
          <w:divsChild>
            <w:div w:id="1217819850">
              <w:marLeft w:val="0"/>
              <w:marRight w:val="0"/>
              <w:marTop w:val="0"/>
              <w:marBottom w:val="0"/>
              <w:divBdr>
                <w:top w:val="none" w:sz="0" w:space="0" w:color="auto"/>
                <w:left w:val="none" w:sz="0" w:space="0" w:color="auto"/>
                <w:bottom w:val="none" w:sz="0" w:space="0" w:color="auto"/>
                <w:right w:val="none" w:sz="0" w:space="0" w:color="auto"/>
              </w:divBdr>
              <w:divsChild>
                <w:div w:id="974530294">
                  <w:marLeft w:val="0"/>
                  <w:marRight w:val="0"/>
                  <w:marTop w:val="0"/>
                  <w:marBottom w:val="0"/>
                  <w:divBdr>
                    <w:top w:val="none" w:sz="0" w:space="0" w:color="auto"/>
                    <w:left w:val="none" w:sz="0" w:space="0" w:color="auto"/>
                    <w:bottom w:val="none" w:sz="0" w:space="0" w:color="auto"/>
                    <w:right w:val="none" w:sz="0" w:space="0" w:color="auto"/>
                  </w:divBdr>
                  <w:divsChild>
                    <w:div w:id="2122603014">
                      <w:marLeft w:val="0"/>
                      <w:marRight w:val="0"/>
                      <w:marTop w:val="0"/>
                      <w:marBottom w:val="0"/>
                      <w:divBdr>
                        <w:top w:val="none" w:sz="0" w:space="0" w:color="auto"/>
                        <w:left w:val="none" w:sz="0" w:space="0" w:color="auto"/>
                        <w:bottom w:val="none" w:sz="0" w:space="0" w:color="auto"/>
                        <w:right w:val="none" w:sz="0" w:space="0" w:color="auto"/>
                      </w:divBdr>
                    </w:div>
                    <w:div w:id="791440784">
                      <w:marLeft w:val="0"/>
                      <w:marRight w:val="0"/>
                      <w:marTop w:val="0"/>
                      <w:marBottom w:val="0"/>
                      <w:divBdr>
                        <w:top w:val="none" w:sz="0" w:space="0" w:color="auto"/>
                        <w:left w:val="none" w:sz="0" w:space="0" w:color="auto"/>
                        <w:bottom w:val="none" w:sz="0" w:space="0" w:color="auto"/>
                        <w:right w:val="none" w:sz="0" w:space="0" w:color="auto"/>
                      </w:divBdr>
                    </w:div>
                    <w:div w:id="1467315875">
                      <w:marLeft w:val="0"/>
                      <w:marRight w:val="0"/>
                      <w:marTop w:val="0"/>
                      <w:marBottom w:val="0"/>
                      <w:divBdr>
                        <w:top w:val="none" w:sz="0" w:space="0" w:color="auto"/>
                        <w:left w:val="none" w:sz="0" w:space="0" w:color="auto"/>
                        <w:bottom w:val="none" w:sz="0" w:space="0" w:color="auto"/>
                        <w:right w:val="none" w:sz="0" w:space="0" w:color="auto"/>
                      </w:divBdr>
                    </w:div>
                    <w:div w:id="111440230">
                      <w:marLeft w:val="0"/>
                      <w:marRight w:val="0"/>
                      <w:marTop w:val="0"/>
                      <w:marBottom w:val="0"/>
                      <w:divBdr>
                        <w:top w:val="none" w:sz="0" w:space="0" w:color="auto"/>
                        <w:left w:val="none" w:sz="0" w:space="0" w:color="auto"/>
                        <w:bottom w:val="none" w:sz="0" w:space="0" w:color="auto"/>
                        <w:right w:val="none" w:sz="0" w:space="0" w:color="auto"/>
                      </w:divBdr>
                    </w:div>
                    <w:div w:id="2358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741859">
      <w:bodyDiv w:val="1"/>
      <w:marLeft w:val="0"/>
      <w:marRight w:val="0"/>
      <w:marTop w:val="0"/>
      <w:marBottom w:val="0"/>
      <w:divBdr>
        <w:top w:val="none" w:sz="0" w:space="0" w:color="auto"/>
        <w:left w:val="none" w:sz="0" w:space="0" w:color="auto"/>
        <w:bottom w:val="none" w:sz="0" w:space="0" w:color="auto"/>
        <w:right w:val="none" w:sz="0" w:space="0" w:color="auto"/>
      </w:divBdr>
    </w:div>
    <w:div w:id="1277368432">
      <w:bodyDiv w:val="1"/>
      <w:marLeft w:val="0"/>
      <w:marRight w:val="0"/>
      <w:marTop w:val="0"/>
      <w:marBottom w:val="0"/>
      <w:divBdr>
        <w:top w:val="none" w:sz="0" w:space="0" w:color="auto"/>
        <w:left w:val="none" w:sz="0" w:space="0" w:color="auto"/>
        <w:bottom w:val="none" w:sz="0" w:space="0" w:color="auto"/>
        <w:right w:val="none" w:sz="0" w:space="0" w:color="auto"/>
      </w:divBdr>
    </w:div>
    <w:div w:id="1329405494">
      <w:bodyDiv w:val="1"/>
      <w:marLeft w:val="0"/>
      <w:marRight w:val="0"/>
      <w:marTop w:val="0"/>
      <w:marBottom w:val="0"/>
      <w:divBdr>
        <w:top w:val="none" w:sz="0" w:space="0" w:color="auto"/>
        <w:left w:val="none" w:sz="0" w:space="0" w:color="auto"/>
        <w:bottom w:val="none" w:sz="0" w:space="0" w:color="auto"/>
        <w:right w:val="none" w:sz="0" w:space="0" w:color="auto"/>
      </w:divBdr>
    </w:div>
    <w:div w:id="1347515537">
      <w:bodyDiv w:val="1"/>
      <w:marLeft w:val="0"/>
      <w:marRight w:val="0"/>
      <w:marTop w:val="0"/>
      <w:marBottom w:val="0"/>
      <w:divBdr>
        <w:top w:val="none" w:sz="0" w:space="0" w:color="auto"/>
        <w:left w:val="none" w:sz="0" w:space="0" w:color="auto"/>
        <w:bottom w:val="none" w:sz="0" w:space="0" w:color="auto"/>
        <w:right w:val="none" w:sz="0" w:space="0" w:color="auto"/>
      </w:divBdr>
    </w:div>
    <w:div w:id="1353799822">
      <w:bodyDiv w:val="1"/>
      <w:marLeft w:val="0"/>
      <w:marRight w:val="0"/>
      <w:marTop w:val="0"/>
      <w:marBottom w:val="0"/>
      <w:divBdr>
        <w:top w:val="none" w:sz="0" w:space="0" w:color="auto"/>
        <w:left w:val="none" w:sz="0" w:space="0" w:color="auto"/>
        <w:bottom w:val="none" w:sz="0" w:space="0" w:color="auto"/>
        <w:right w:val="none" w:sz="0" w:space="0" w:color="auto"/>
      </w:divBdr>
      <w:divsChild>
        <w:div w:id="791751837">
          <w:marLeft w:val="0"/>
          <w:marRight w:val="0"/>
          <w:marTop w:val="0"/>
          <w:marBottom w:val="0"/>
          <w:divBdr>
            <w:top w:val="none" w:sz="0" w:space="0" w:color="auto"/>
            <w:left w:val="none" w:sz="0" w:space="0" w:color="auto"/>
            <w:bottom w:val="none" w:sz="0" w:space="0" w:color="auto"/>
            <w:right w:val="none" w:sz="0" w:space="0" w:color="auto"/>
          </w:divBdr>
        </w:div>
        <w:div w:id="482743390">
          <w:marLeft w:val="0"/>
          <w:marRight w:val="0"/>
          <w:marTop w:val="0"/>
          <w:marBottom w:val="0"/>
          <w:divBdr>
            <w:top w:val="none" w:sz="0" w:space="0" w:color="auto"/>
            <w:left w:val="none" w:sz="0" w:space="0" w:color="auto"/>
            <w:bottom w:val="none" w:sz="0" w:space="0" w:color="auto"/>
            <w:right w:val="none" w:sz="0" w:space="0" w:color="auto"/>
          </w:divBdr>
        </w:div>
        <w:div w:id="1914854762">
          <w:marLeft w:val="0"/>
          <w:marRight w:val="0"/>
          <w:marTop w:val="0"/>
          <w:marBottom w:val="0"/>
          <w:divBdr>
            <w:top w:val="none" w:sz="0" w:space="0" w:color="auto"/>
            <w:left w:val="none" w:sz="0" w:space="0" w:color="auto"/>
            <w:bottom w:val="none" w:sz="0" w:space="0" w:color="auto"/>
            <w:right w:val="none" w:sz="0" w:space="0" w:color="auto"/>
          </w:divBdr>
        </w:div>
      </w:divsChild>
    </w:div>
    <w:div w:id="1420759346">
      <w:bodyDiv w:val="1"/>
      <w:marLeft w:val="0"/>
      <w:marRight w:val="0"/>
      <w:marTop w:val="0"/>
      <w:marBottom w:val="0"/>
      <w:divBdr>
        <w:top w:val="none" w:sz="0" w:space="0" w:color="auto"/>
        <w:left w:val="none" w:sz="0" w:space="0" w:color="auto"/>
        <w:bottom w:val="none" w:sz="0" w:space="0" w:color="auto"/>
        <w:right w:val="none" w:sz="0" w:space="0" w:color="auto"/>
      </w:divBdr>
    </w:div>
    <w:div w:id="1432824449">
      <w:bodyDiv w:val="1"/>
      <w:marLeft w:val="0"/>
      <w:marRight w:val="0"/>
      <w:marTop w:val="0"/>
      <w:marBottom w:val="0"/>
      <w:divBdr>
        <w:top w:val="none" w:sz="0" w:space="0" w:color="auto"/>
        <w:left w:val="none" w:sz="0" w:space="0" w:color="auto"/>
        <w:bottom w:val="none" w:sz="0" w:space="0" w:color="auto"/>
        <w:right w:val="none" w:sz="0" w:space="0" w:color="auto"/>
      </w:divBdr>
    </w:div>
    <w:div w:id="1454134349">
      <w:bodyDiv w:val="1"/>
      <w:marLeft w:val="0"/>
      <w:marRight w:val="0"/>
      <w:marTop w:val="0"/>
      <w:marBottom w:val="0"/>
      <w:divBdr>
        <w:top w:val="none" w:sz="0" w:space="0" w:color="auto"/>
        <w:left w:val="none" w:sz="0" w:space="0" w:color="auto"/>
        <w:bottom w:val="none" w:sz="0" w:space="0" w:color="auto"/>
        <w:right w:val="none" w:sz="0" w:space="0" w:color="auto"/>
      </w:divBdr>
      <w:divsChild>
        <w:div w:id="1550338162">
          <w:marLeft w:val="0"/>
          <w:marRight w:val="0"/>
          <w:marTop w:val="0"/>
          <w:marBottom w:val="0"/>
          <w:divBdr>
            <w:top w:val="none" w:sz="0" w:space="0" w:color="auto"/>
            <w:left w:val="none" w:sz="0" w:space="0" w:color="auto"/>
            <w:bottom w:val="none" w:sz="0" w:space="0" w:color="auto"/>
            <w:right w:val="none" w:sz="0" w:space="0" w:color="auto"/>
          </w:divBdr>
        </w:div>
      </w:divsChild>
    </w:div>
    <w:div w:id="1456220067">
      <w:bodyDiv w:val="1"/>
      <w:marLeft w:val="0"/>
      <w:marRight w:val="0"/>
      <w:marTop w:val="0"/>
      <w:marBottom w:val="0"/>
      <w:divBdr>
        <w:top w:val="none" w:sz="0" w:space="0" w:color="auto"/>
        <w:left w:val="none" w:sz="0" w:space="0" w:color="auto"/>
        <w:bottom w:val="none" w:sz="0" w:space="0" w:color="auto"/>
        <w:right w:val="none" w:sz="0" w:space="0" w:color="auto"/>
      </w:divBdr>
    </w:div>
    <w:div w:id="1516648114">
      <w:bodyDiv w:val="1"/>
      <w:marLeft w:val="0"/>
      <w:marRight w:val="0"/>
      <w:marTop w:val="0"/>
      <w:marBottom w:val="0"/>
      <w:divBdr>
        <w:top w:val="none" w:sz="0" w:space="0" w:color="auto"/>
        <w:left w:val="none" w:sz="0" w:space="0" w:color="auto"/>
        <w:bottom w:val="none" w:sz="0" w:space="0" w:color="auto"/>
        <w:right w:val="none" w:sz="0" w:space="0" w:color="auto"/>
      </w:divBdr>
      <w:divsChild>
        <w:div w:id="96559406">
          <w:marLeft w:val="0"/>
          <w:marRight w:val="0"/>
          <w:marTop w:val="0"/>
          <w:marBottom w:val="300"/>
          <w:divBdr>
            <w:top w:val="none" w:sz="0" w:space="0" w:color="auto"/>
            <w:left w:val="none" w:sz="0" w:space="0" w:color="auto"/>
            <w:bottom w:val="none" w:sz="0" w:space="0" w:color="auto"/>
            <w:right w:val="none" w:sz="0" w:space="0" w:color="auto"/>
          </w:divBdr>
        </w:div>
        <w:div w:id="1720010501">
          <w:marLeft w:val="0"/>
          <w:marRight w:val="0"/>
          <w:marTop w:val="0"/>
          <w:marBottom w:val="300"/>
          <w:divBdr>
            <w:top w:val="none" w:sz="0" w:space="0" w:color="auto"/>
            <w:left w:val="none" w:sz="0" w:space="0" w:color="auto"/>
            <w:bottom w:val="none" w:sz="0" w:space="0" w:color="auto"/>
            <w:right w:val="none" w:sz="0" w:space="0" w:color="auto"/>
          </w:divBdr>
        </w:div>
        <w:div w:id="376979539">
          <w:marLeft w:val="0"/>
          <w:marRight w:val="0"/>
          <w:marTop w:val="0"/>
          <w:marBottom w:val="300"/>
          <w:divBdr>
            <w:top w:val="none" w:sz="0" w:space="0" w:color="auto"/>
            <w:left w:val="none" w:sz="0" w:space="0" w:color="auto"/>
            <w:bottom w:val="none" w:sz="0" w:space="0" w:color="auto"/>
            <w:right w:val="none" w:sz="0" w:space="0" w:color="auto"/>
          </w:divBdr>
        </w:div>
      </w:divsChild>
    </w:div>
    <w:div w:id="1563443255">
      <w:bodyDiv w:val="1"/>
      <w:marLeft w:val="0"/>
      <w:marRight w:val="0"/>
      <w:marTop w:val="0"/>
      <w:marBottom w:val="0"/>
      <w:divBdr>
        <w:top w:val="none" w:sz="0" w:space="0" w:color="auto"/>
        <w:left w:val="none" w:sz="0" w:space="0" w:color="auto"/>
        <w:bottom w:val="none" w:sz="0" w:space="0" w:color="auto"/>
        <w:right w:val="none" w:sz="0" w:space="0" w:color="auto"/>
      </w:divBdr>
    </w:div>
    <w:div w:id="1574242500">
      <w:bodyDiv w:val="1"/>
      <w:marLeft w:val="0"/>
      <w:marRight w:val="0"/>
      <w:marTop w:val="0"/>
      <w:marBottom w:val="0"/>
      <w:divBdr>
        <w:top w:val="none" w:sz="0" w:space="0" w:color="auto"/>
        <w:left w:val="none" w:sz="0" w:space="0" w:color="auto"/>
        <w:bottom w:val="none" w:sz="0" w:space="0" w:color="auto"/>
        <w:right w:val="none" w:sz="0" w:space="0" w:color="auto"/>
      </w:divBdr>
      <w:divsChild>
        <w:div w:id="1805614170">
          <w:marLeft w:val="0"/>
          <w:marRight w:val="0"/>
          <w:marTop w:val="0"/>
          <w:marBottom w:val="0"/>
          <w:divBdr>
            <w:top w:val="none" w:sz="0" w:space="0" w:color="auto"/>
            <w:left w:val="none" w:sz="0" w:space="0" w:color="auto"/>
            <w:bottom w:val="none" w:sz="0" w:space="0" w:color="auto"/>
            <w:right w:val="none" w:sz="0" w:space="0" w:color="auto"/>
          </w:divBdr>
        </w:div>
        <w:div w:id="892814089">
          <w:marLeft w:val="0"/>
          <w:marRight w:val="0"/>
          <w:marTop w:val="0"/>
          <w:marBottom w:val="0"/>
          <w:divBdr>
            <w:top w:val="none" w:sz="0" w:space="0" w:color="auto"/>
            <w:left w:val="none" w:sz="0" w:space="0" w:color="auto"/>
            <w:bottom w:val="none" w:sz="0" w:space="0" w:color="auto"/>
            <w:right w:val="none" w:sz="0" w:space="0" w:color="auto"/>
          </w:divBdr>
        </w:div>
        <w:div w:id="1499998852">
          <w:marLeft w:val="0"/>
          <w:marRight w:val="0"/>
          <w:marTop w:val="0"/>
          <w:marBottom w:val="0"/>
          <w:divBdr>
            <w:top w:val="none" w:sz="0" w:space="0" w:color="auto"/>
            <w:left w:val="none" w:sz="0" w:space="0" w:color="auto"/>
            <w:bottom w:val="none" w:sz="0" w:space="0" w:color="auto"/>
            <w:right w:val="none" w:sz="0" w:space="0" w:color="auto"/>
          </w:divBdr>
        </w:div>
        <w:div w:id="233661638">
          <w:marLeft w:val="0"/>
          <w:marRight w:val="0"/>
          <w:marTop w:val="0"/>
          <w:marBottom w:val="0"/>
          <w:divBdr>
            <w:top w:val="none" w:sz="0" w:space="0" w:color="auto"/>
            <w:left w:val="none" w:sz="0" w:space="0" w:color="auto"/>
            <w:bottom w:val="none" w:sz="0" w:space="0" w:color="auto"/>
            <w:right w:val="none" w:sz="0" w:space="0" w:color="auto"/>
          </w:divBdr>
        </w:div>
        <w:div w:id="1913853846">
          <w:marLeft w:val="0"/>
          <w:marRight w:val="0"/>
          <w:marTop w:val="0"/>
          <w:marBottom w:val="0"/>
          <w:divBdr>
            <w:top w:val="none" w:sz="0" w:space="0" w:color="auto"/>
            <w:left w:val="none" w:sz="0" w:space="0" w:color="auto"/>
            <w:bottom w:val="none" w:sz="0" w:space="0" w:color="auto"/>
            <w:right w:val="none" w:sz="0" w:space="0" w:color="auto"/>
          </w:divBdr>
          <w:divsChild>
            <w:div w:id="678002556">
              <w:marLeft w:val="0"/>
              <w:marRight w:val="0"/>
              <w:marTop w:val="0"/>
              <w:marBottom w:val="0"/>
              <w:divBdr>
                <w:top w:val="none" w:sz="0" w:space="0" w:color="auto"/>
                <w:left w:val="none" w:sz="0" w:space="0" w:color="auto"/>
                <w:bottom w:val="none" w:sz="0" w:space="0" w:color="auto"/>
                <w:right w:val="none" w:sz="0" w:space="0" w:color="auto"/>
              </w:divBdr>
            </w:div>
            <w:div w:id="1434788119">
              <w:marLeft w:val="0"/>
              <w:marRight w:val="0"/>
              <w:marTop w:val="0"/>
              <w:marBottom w:val="0"/>
              <w:divBdr>
                <w:top w:val="none" w:sz="0" w:space="0" w:color="auto"/>
                <w:left w:val="none" w:sz="0" w:space="0" w:color="auto"/>
                <w:bottom w:val="none" w:sz="0" w:space="0" w:color="auto"/>
                <w:right w:val="none" w:sz="0" w:space="0" w:color="auto"/>
              </w:divBdr>
            </w:div>
            <w:div w:id="21027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3389">
      <w:bodyDiv w:val="1"/>
      <w:marLeft w:val="0"/>
      <w:marRight w:val="0"/>
      <w:marTop w:val="0"/>
      <w:marBottom w:val="0"/>
      <w:divBdr>
        <w:top w:val="none" w:sz="0" w:space="0" w:color="auto"/>
        <w:left w:val="none" w:sz="0" w:space="0" w:color="auto"/>
        <w:bottom w:val="none" w:sz="0" w:space="0" w:color="auto"/>
        <w:right w:val="none" w:sz="0" w:space="0" w:color="auto"/>
      </w:divBdr>
      <w:divsChild>
        <w:div w:id="746927077">
          <w:marLeft w:val="0"/>
          <w:marRight w:val="0"/>
          <w:marTop w:val="0"/>
          <w:marBottom w:val="300"/>
          <w:divBdr>
            <w:top w:val="none" w:sz="0" w:space="0" w:color="auto"/>
            <w:left w:val="none" w:sz="0" w:space="0" w:color="auto"/>
            <w:bottom w:val="none" w:sz="0" w:space="0" w:color="auto"/>
            <w:right w:val="none" w:sz="0" w:space="0" w:color="auto"/>
          </w:divBdr>
        </w:div>
      </w:divsChild>
    </w:div>
    <w:div w:id="1640379057">
      <w:bodyDiv w:val="1"/>
      <w:marLeft w:val="0"/>
      <w:marRight w:val="0"/>
      <w:marTop w:val="0"/>
      <w:marBottom w:val="0"/>
      <w:divBdr>
        <w:top w:val="none" w:sz="0" w:space="0" w:color="auto"/>
        <w:left w:val="none" w:sz="0" w:space="0" w:color="auto"/>
        <w:bottom w:val="none" w:sz="0" w:space="0" w:color="auto"/>
        <w:right w:val="none" w:sz="0" w:space="0" w:color="auto"/>
      </w:divBdr>
      <w:divsChild>
        <w:div w:id="1839466343">
          <w:marLeft w:val="0"/>
          <w:marRight w:val="0"/>
          <w:marTop w:val="0"/>
          <w:marBottom w:val="0"/>
          <w:divBdr>
            <w:top w:val="none" w:sz="0" w:space="0" w:color="auto"/>
            <w:left w:val="none" w:sz="0" w:space="0" w:color="auto"/>
            <w:bottom w:val="none" w:sz="0" w:space="0" w:color="auto"/>
            <w:right w:val="none" w:sz="0" w:space="0" w:color="auto"/>
          </w:divBdr>
          <w:divsChild>
            <w:div w:id="1651861337">
              <w:marLeft w:val="1728"/>
              <w:marRight w:val="1728"/>
              <w:marTop w:val="0"/>
              <w:marBottom w:val="0"/>
              <w:divBdr>
                <w:top w:val="none" w:sz="0" w:space="0" w:color="auto"/>
                <w:left w:val="none" w:sz="0" w:space="0" w:color="auto"/>
                <w:bottom w:val="none" w:sz="0" w:space="0" w:color="auto"/>
                <w:right w:val="none" w:sz="0" w:space="0" w:color="auto"/>
              </w:divBdr>
              <w:divsChild>
                <w:div w:id="16165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6038">
          <w:marLeft w:val="0"/>
          <w:marRight w:val="0"/>
          <w:marTop w:val="0"/>
          <w:marBottom w:val="0"/>
          <w:divBdr>
            <w:top w:val="none" w:sz="0" w:space="0" w:color="auto"/>
            <w:left w:val="none" w:sz="0" w:space="0" w:color="auto"/>
            <w:bottom w:val="none" w:sz="0" w:space="0" w:color="auto"/>
            <w:right w:val="none" w:sz="0" w:space="0" w:color="auto"/>
          </w:divBdr>
          <w:divsChild>
            <w:div w:id="1303734724">
              <w:marLeft w:val="0"/>
              <w:marRight w:val="0"/>
              <w:marTop w:val="0"/>
              <w:marBottom w:val="0"/>
              <w:divBdr>
                <w:top w:val="none" w:sz="0" w:space="0" w:color="auto"/>
                <w:left w:val="none" w:sz="0" w:space="0" w:color="auto"/>
                <w:bottom w:val="none" w:sz="0" w:space="0" w:color="auto"/>
                <w:right w:val="none" w:sz="0" w:space="0" w:color="auto"/>
              </w:divBdr>
              <w:divsChild>
                <w:div w:id="1513448343">
                  <w:marLeft w:val="0"/>
                  <w:marRight w:val="0"/>
                  <w:marTop w:val="0"/>
                  <w:marBottom w:val="0"/>
                  <w:divBdr>
                    <w:top w:val="none" w:sz="0" w:space="0" w:color="auto"/>
                    <w:left w:val="none" w:sz="0" w:space="0" w:color="auto"/>
                    <w:bottom w:val="none" w:sz="0" w:space="0" w:color="auto"/>
                    <w:right w:val="none" w:sz="0" w:space="0" w:color="auto"/>
                  </w:divBdr>
                  <w:divsChild>
                    <w:div w:id="1974363812">
                      <w:marLeft w:val="2768"/>
                      <w:marRight w:val="276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940981">
      <w:bodyDiv w:val="1"/>
      <w:marLeft w:val="0"/>
      <w:marRight w:val="0"/>
      <w:marTop w:val="0"/>
      <w:marBottom w:val="0"/>
      <w:divBdr>
        <w:top w:val="none" w:sz="0" w:space="0" w:color="auto"/>
        <w:left w:val="none" w:sz="0" w:space="0" w:color="auto"/>
        <w:bottom w:val="none" w:sz="0" w:space="0" w:color="auto"/>
        <w:right w:val="none" w:sz="0" w:space="0" w:color="auto"/>
      </w:divBdr>
    </w:div>
    <w:div w:id="1683238785">
      <w:bodyDiv w:val="1"/>
      <w:marLeft w:val="0"/>
      <w:marRight w:val="0"/>
      <w:marTop w:val="0"/>
      <w:marBottom w:val="0"/>
      <w:divBdr>
        <w:top w:val="none" w:sz="0" w:space="0" w:color="auto"/>
        <w:left w:val="none" w:sz="0" w:space="0" w:color="auto"/>
        <w:bottom w:val="none" w:sz="0" w:space="0" w:color="auto"/>
        <w:right w:val="none" w:sz="0" w:space="0" w:color="auto"/>
      </w:divBdr>
    </w:div>
    <w:div w:id="1720519025">
      <w:bodyDiv w:val="1"/>
      <w:marLeft w:val="0"/>
      <w:marRight w:val="0"/>
      <w:marTop w:val="0"/>
      <w:marBottom w:val="0"/>
      <w:divBdr>
        <w:top w:val="none" w:sz="0" w:space="0" w:color="auto"/>
        <w:left w:val="none" w:sz="0" w:space="0" w:color="auto"/>
        <w:bottom w:val="none" w:sz="0" w:space="0" w:color="auto"/>
        <w:right w:val="none" w:sz="0" w:space="0" w:color="auto"/>
      </w:divBdr>
    </w:div>
    <w:div w:id="1736392238">
      <w:bodyDiv w:val="1"/>
      <w:marLeft w:val="0"/>
      <w:marRight w:val="0"/>
      <w:marTop w:val="0"/>
      <w:marBottom w:val="0"/>
      <w:divBdr>
        <w:top w:val="none" w:sz="0" w:space="0" w:color="auto"/>
        <w:left w:val="none" w:sz="0" w:space="0" w:color="auto"/>
        <w:bottom w:val="none" w:sz="0" w:space="0" w:color="auto"/>
        <w:right w:val="none" w:sz="0" w:space="0" w:color="auto"/>
      </w:divBdr>
    </w:div>
    <w:div w:id="1778476969">
      <w:bodyDiv w:val="1"/>
      <w:marLeft w:val="0"/>
      <w:marRight w:val="0"/>
      <w:marTop w:val="0"/>
      <w:marBottom w:val="0"/>
      <w:divBdr>
        <w:top w:val="none" w:sz="0" w:space="0" w:color="auto"/>
        <w:left w:val="none" w:sz="0" w:space="0" w:color="auto"/>
        <w:bottom w:val="none" w:sz="0" w:space="0" w:color="auto"/>
        <w:right w:val="none" w:sz="0" w:space="0" w:color="auto"/>
      </w:divBdr>
      <w:divsChild>
        <w:div w:id="930040777">
          <w:marLeft w:val="0"/>
          <w:marRight w:val="0"/>
          <w:marTop w:val="0"/>
          <w:marBottom w:val="0"/>
          <w:divBdr>
            <w:top w:val="none" w:sz="0" w:space="0" w:color="auto"/>
            <w:left w:val="none" w:sz="0" w:space="0" w:color="auto"/>
            <w:bottom w:val="none" w:sz="0" w:space="0" w:color="auto"/>
            <w:right w:val="none" w:sz="0" w:space="0" w:color="auto"/>
          </w:divBdr>
        </w:div>
      </w:divsChild>
    </w:div>
    <w:div w:id="1823934103">
      <w:bodyDiv w:val="1"/>
      <w:marLeft w:val="0"/>
      <w:marRight w:val="0"/>
      <w:marTop w:val="0"/>
      <w:marBottom w:val="0"/>
      <w:divBdr>
        <w:top w:val="none" w:sz="0" w:space="0" w:color="auto"/>
        <w:left w:val="none" w:sz="0" w:space="0" w:color="auto"/>
        <w:bottom w:val="none" w:sz="0" w:space="0" w:color="auto"/>
        <w:right w:val="none" w:sz="0" w:space="0" w:color="auto"/>
      </w:divBdr>
      <w:divsChild>
        <w:div w:id="479738942">
          <w:marLeft w:val="0"/>
          <w:marRight w:val="0"/>
          <w:marTop w:val="0"/>
          <w:marBottom w:val="0"/>
          <w:divBdr>
            <w:top w:val="none" w:sz="0" w:space="0" w:color="auto"/>
            <w:left w:val="none" w:sz="0" w:space="0" w:color="auto"/>
            <w:bottom w:val="none" w:sz="0" w:space="0" w:color="auto"/>
            <w:right w:val="none" w:sz="0" w:space="0" w:color="auto"/>
          </w:divBdr>
        </w:div>
        <w:div w:id="537279152">
          <w:marLeft w:val="0"/>
          <w:marRight w:val="0"/>
          <w:marTop w:val="0"/>
          <w:marBottom w:val="0"/>
          <w:divBdr>
            <w:top w:val="none" w:sz="0" w:space="0" w:color="auto"/>
            <w:left w:val="none" w:sz="0" w:space="0" w:color="auto"/>
            <w:bottom w:val="none" w:sz="0" w:space="0" w:color="auto"/>
            <w:right w:val="none" w:sz="0" w:space="0" w:color="auto"/>
          </w:divBdr>
        </w:div>
        <w:div w:id="2036807275">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77083237">
          <w:marLeft w:val="0"/>
          <w:marRight w:val="0"/>
          <w:marTop w:val="0"/>
          <w:marBottom w:val="0"/>
          <w:divBdr>
            <w:top w:val="none" w:sz="0" w:space="0" w:color="auto"/>
            <w:left w:val="none" w:sz="0" w:space="0" w:color="auto"/>
            <w:bottom w:val="none" w:sz="0" w:space="0" w:color="auto"/>
            <w:right w:val="none" w:sz="0" w:space="0" w:color="auto"/>
          </w:divBdr>
        </w:div>
        <w:div w:id="319238081">
          <w:marLeft w:val="0"/>
          <w:marRight w:val="0"/>
          <w:marTop w:val="0"/>
          <w:marBottom w:val="0"/>
          <w:divBdr>
            <w:top w:val="none" w:sz="0" w:space="0" w:color="auto"/>
            <w:left w:val="none" w:sz="0" w:space="0" w:color="auto"/>
            <w:bottom w:val="none" w:sz="0" w:space="0" w:color="auto"/>
            <w:right w:val="none" w:sz="0" w:space="0" w:color="auto"/>
          </w:divBdr>
        </w:div>
        <w:div w:id="356662322">
          <w:marLeft w:val="0"/>
          <w:marRight w:val="0"/>
          <w:marTop w:val="0"/>
          <w:marBottom w:val="0"/>
          <w:divBdr>
            <w:top w:val="none" w:sz="0" w:space="0" w:color="auto"/>
            <w:left w:val="none" w:sz="0" w:space="0" w:color="auto"/>
            <w:bottom w:val="none" w:sz="0" w:space="0" w:color="auto"/>
            <w:right w:val="none" w:sz="0" w:space="0" w:color="auto"/>
          </w:divBdr>
        </w:div>
      </w:divsChild>
    </w:div>
    <w:div w:id="1828204811">
      <w:bodyDiv w:val="1"/>
      <w:marLeft w:val="0"/>
      <w:marRight w:val="0"/>
      <w:marTop w:val="0"/>
      <w:marBottom w:val="0"/>
      <w:divBdr>
        <w:top w:val="none" w:sz="0" w:space="0" w:color="auto"/>
        <w:left w:val="none" w:sz="0" w:space="0" w:color="auto"/>
        <w:bottom w:val="none" w:sz="0" w:space="0" w:color="auto"/>
        <w:right w:val="none" w:sz="0" w:space="0" w:color="auto"/>
      </w:divBdr>
    </w:div>
    <w:div w:id="1829440681">
      <w:bodyDiv w:val="1"/>
      <w:marLeft w:val="0"/>
      <w:marRight w:val="0"/>
      <w:marTop w:val="0"/>
      <w:marBottom w:val="0"/>
      <w:divBdr>
        <w:top w:val="none" w:sz="0" w:space="0" w:color="auto"/>
        <w:left w:val="none" w:sz="0" w:space="0" w:color="auto"/>
        <w:bottom w:val="none" w:sz="0" w:space="0" w:color="auto"/>
        <w:right w:val="none" w:sz="0" w:space="0" w:color="auto"/>
      </w:divBdr>
    </w:div>
    <w:div w:id="1832787927">
      <w:bodyDiv w:val="1"/>
      <w:marLeft w:val="0"/>
      <w:marRight w:val="0"/>
      <w:marTop w:val="0"/>
      <w:marBottom w:val="0"/>
      <w:divBdr>
        <w:top w:val="none" w:sz="0" w:space="0" w:color="auto"/>
        <w:left w:val="none" w:sz="0" w:space="0" w:color="auto"/>
        <w:bottom w:val="none" w:sz="0" w:space="0" w:color="auto"/>
        <w:right w:val="none" w:sz="0" w:space="0" w:color="auto"/>
      </w:divBdr>
    </w:div>
    <w:div w:id="1910966320">
      <w:bodyDiv w:val="1"/>
      <w:marLeft w:val="0"/>
      <w:marRight w:val="0"/>
      <w:marTop w:val="0"/>
      <w:marBottom w:val="0"/>
      <w:divBdr>
        <w:top w:val="none" w:sz="0" w:space="0" w:color="auto"/>
        <w:left w:val="none" w:sz="0" w:space="0" w:color="auto"/>
        <w:bottom w:val="none" w:sz="0" w:space="0" w:color="auto"/>
        <w:right w:val="none" w:sz="0" w:space="0" w:color="auto"/>
      </w:divBdr>
    </w:div>
    <w:div w:id="1944025427">
      <w:bodyDiv w:val="1"/>
      <w:marLeft w:val="0"/>
      <w:marRight w:val="0"/>
      <w:marTop w:val="0"/>
      <w:marBottom w:val="0"/>
      <w:divBdr>
        <w:top w:val="none" w:sz="0" w:space="0" w:color="auto"/>
        <w:left w:val="none" w:sz="0" w:space="0" w:color="auto"/>
        <w:bottom w:val="none" w:sz="0" w:space="0" w:color="auto"/>
        <w:right w:val="none" w:sz="0" w:space="0" w:color="auto"/>
      </w:divBdr>
    </w:div>
    <w:div w:id="1960648853">
      <w:bodyDiv w:val="1"/>
      <w:marLeft w:val="0"/>
      <w:marRight w:val="0"/>
      <w:marTop w:val="0"/>
      <w:marBottom w:val="0"/>
      <w:divBdr>
        <w:top w:val="none" w:sz="0" w:space="0" w:color="auto"/>
        <w:left w:val="none" w:sz="0" w:space="0" w:color="auto"/>
        <w:bottom w:val="none" w:sz="0" w:space="0" w:color="auto"/>
        <w:right w:val="none" w:sz="0" w:space="0" w:color="auto"/>
      </w:divBdr>
    </w:div>
    <w:div w:id="1985430701">
      <w:bodyDiv w:val="1"/>
      <w:marLeft w:val="0"/>
      <w:marRight w:val="0"/>
      <w:marTop w:val="0"/>
      <w:marBottom w:val="0"/>
      <w:divBdr>
        <w:top w:val="none" w:sz="0" w:space="0" w:color="auto"/>
        <w:left w:val="none" w:sz="0" w:space="0" w:color="auto"/>
        <w:bottom w:val="none" w:sz="0" w:space="0" w:color="auto"/>
        <w:right w:val="none" w:sz="0" w:space="0" w:color="auto"/>
      </w:divBdr>
    </w:div>
    <w:div w:id="2000382290">
      <w:bodyDiv w:val="1"/>
      <w:marLeft w:val="0"/>
      <w:marRight w:val="0"/>
      <w:marTop w:val="0"/>
      <w:marBottom w:val="0"/>
      <w:divBdr>
        <w:top w:val="none" w:sz="0" w:space="0" w:color="auto"/>
        <w:left w:val="none" w:sz="0" w:space="0" w:color="auto"/>
        <w:bottom w:val="none" w:sz="0" w:space="0" w:color="auto"/>
        <w:right w:val="none" w:sz="0" w:space="0" w:color="auto"/>
      </w:divBdr>
      <w:divsChild>
        <w:div w:id="1533491667">
          <w:marLeft w:val="0"/>
          <w:marRight w:val="0"/>
          <w:marTop w:val="0"/>
          <w:marBottom w:val="0"/>
          <w:divBdr>
            <w:top w:val="none" w:sz="0" w:space="0" w:color="auto"/>
            <w:left w:val="none" w:sz="0" w:space="0" w:color="auto"/>
            <w:bottom w:val="none" w:sz="0" w:space="0" w:color="auto"/>
            <w:right w:val="none" w:sz="0" w:space="0" w:color="auto"/>
          </w:divBdr>
        </w:div>
      </w:divsChild>
    </w:div>
    <w:div w:id="2025086407">
      <w:bodyDiv w:val="1"/>
      <w:marLeft w:val="0"/>
      <w:marRight w:val="0"/>
      <w:marTop w:val="0"/>
      <w:marBottom w:val="0"/>
      <w:divBdr>
        <w:top w:val="none" w:sz="0" w:space="0" w:color="auto"/>
        <w:left w:val="none" w:sz="0" w:space="0" w:color="auto"/>
        <w:bottom w:val="none" w:sz="0" w:space="0" w:color="auto"/>
        <w:right w:val="none" w:sz="0" w:space="0" w:color="auto"/>
      </w:divBdr>
    </w:div>
    <w:div w:id="2032872017">
      <w:bodyDiv w:val="1"/>
      <w:marLeft w:val="0"/>
      <w:marRight w:val="0"/>
      <w:marTop w:val="0"/>
      <w:marBottom w:val="0"/>
      <w:divBdr>
        <w:top w:val="none" w:sz="0" w:space="0" w:color="auto"/>
        <w:left w:val="none" w:sz="0" w:space="0" w:color="auto"/>
        <w:bottom w:val="none" w:sz="0" w:space="0" w:color="auto"/>
        <w:right w:val="none" w:sz="0" w:space="0" w:color="auto"/>
      </w:divBdr>
    </w:div>
    <w:div w:id="2077042751">
      <w:bodyDiv w:val="1"/>
      <w:marLeft w:val="0"/>
      <w:marRight w:val="0"/>
      <w:marTop w:val="0"/>
      <w:marBottom w:val="0"/>
      <w:divBdr>
        <w:top w:val="none" w:sz="0" w:space="0" w:color="auto"/>
        <w:left w:val="none" w:sz="0" w:space="0" w:color="auto"/>
        <w:bottom w:val="none" w:sz="0" w:space="0" w:color="auto"/>
        <w:right w:val="none" w:sz="0" w:space="0" w:color="auto"/>
      </w:divBdr>
      <w:divsChild>
        <w:div w:id="1903297051">
          <w:marLeft w:val="0"/>
          <w:marRight w:val="0"/>
          <w:marTop w:val="0"/>
          <w:marBottom w:val="0"/>
          <w:divBdr>
            <w:top w:val="none" w:sz="0" w:space="0" w:color="auto"/>
            <w:left w:val="none" w:sz="0" w:space="0" w:color="auto"/>
            <w:bottom w:val="none" w:sz="0" w:space="0" w:color="auto"/>
            <w:right w:val="none" w:sz="0" w:space="0" w:color="auto"/>
          </w:divBdr>
          <w:divsChild>
            <w:div w:id="829174177">
              <w:marLeft w:val="0"/>
              <w:marRight w:val="0"/>
              <w:marTop w:val="0"/>
              <w:marBottom w:val="0"/>
              <w:divBdr>
                <w:top w:val="none" w:sz="0" w:space="0" w:color="auto"/>
                <w:left w:val="none" w:sz="0" w:space="0" w:color="auto"/>
                <w:bottom w:val="none" w:sz="0" w:space="0" w:color="auto"/>
                <w:right w:val="none" w:sz="0" w:space="0" w:color="auto"/>
              </w:divBdr>
              <w:divsChild>
                <w:div w:id="12651398">
                  <w:marLeft w:val="0"/>
                  <w:marRight w:val="0"/>
                  <w:marTop w:val="0"/>
                  <w:marBottom w:val="135"/>
                  <w:divBdr>
                    <w:top w:val="none" w:sz="0" w:space="0" w:color="auto"/>
                    <w:left w:val="none" w:sz="0" w:space="0" w:color="auto"/>
                    <w:bottom w:val="none" w:sz="0" w:space="0" w:color="auto"/>
                    <w:right w:val="none" w:sz="0" w:space="0" w:color="auto"/>
                  </w:divBdr>
                </w:div>
                <w:div w:id="1161895185">
                  <w:marLeft w:val="0"/>
                  <w:marRight w:val="0"/>
                  <w:marTop w:val="0"/>
                  <w:marBottom w:val="0"/>
                  <w:divBdr>
                    <w:top w:val="none" w:sz="0" w:space="0" w:color="auto"/>
                    <w:left w:val="none" w:sz="0" w:space="0" w:color="auto"/>
                    <w:bottom w:val="none" w:sz="0" w:space="0" w:color="auto"/>
                    <w:right w:val="none" w:sz="0" w:space="0" w:color="auto"/>
                  </w:divBdr>
                  <w:divsChild>
                    <w:div w:id="1791627129">
                      <w:marLeft w:val="0"/>
                      <w:marRight w:val="0"/>
                      <w:marTop w:val="0"/>
                      <w:marBottom w:val="0"/>
                      <w:divBdr>
                        <w:top w:val="none" w:sz="0" w:space="0" w:color="auto"/>
                        <w:left w:val="none" w:sz="0" w:space="0" w:color="auto"/>
                        <w:bottom w:val="none" w:sz="0" w:space="0" w:color="auto"/>
                        <w:right w:val="none" w:sz="0" w:space="0" w:color="auto"/>
                      </w:divBdr>
                      <w:divsChild>
                        <w:div w:id="289212116">
                          <w:marLeft w:val="0"/>
                          <w:marRight w:val="0"/>
                          <w:marTop w:val="0"/>
                          <w:marBottom w:val="0"/>
                          <w:divBdr>
                            <w:top w:val="none" w:sz="0" w:space="0" w:color="auto"/>
                            <w:left w:val="none" w:sz="0" w:space="0" w:color="auto"/>
                            <w:bottom w:val="none" w:sz="0" w:space="0" w:color="auto"/>
                            <w:right w:val="none" w:sz="0" w:space="0" w:color="auto"/>
                          </w:divBdr>
                        </w:div>
                      </w:divsChild>
                    </w:div>
                    <w:div w:id="270432700">
                      <w:marLeft w:val="0"/>
                      <w:marRight w:val="0"/>
                      <w:marTop w:val="0"/>
                      <w:marBottom w:val="0"/>
                      <w:divBdr>
                        <w:top w:val="none" w:sz="0" w:space="0" w:color="auto"/>
                        <w:left w:val="none" w:sz="0" w:space="0" w:color="auto"/>
                        <w:bottom w:val="none" w:sz="0" w:space="0" w:color="auto"/>
                        <w:right w:val="none" w:sz="0" w:space="0" w:color="auto"/>
                      </w:divBdr>
                      <w:divsChild>
                        <w:div w:id="77740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905541">
          <w:marLeft w:val="0"/>
          <w:marRight w:val="0"/>
          <w:marTop w:val="0"/>
          <w:marBottom w:val="0"/>
          <w:divBdr>
            <w:top w:val="none" w:sz="0" w:space="0" w:color="auto"/>
            <w:left w:val="none" w:sz="0" w:space="0" w:color="auto"/>
            <w:bottom w:val="none" w:sz="0" w:space="0" w:color="auto"/>
            <w:right w:val="none" w:sz="0" w:space="0" w:color="auto"/>
          </w:divBdr>
        </w:div>
        <w:div w:id="156922575">
          <w:marLeft w:val="0"/>
          <w:marRight w:val="0"/>
          <w:marTop w:val="0"/>
          <w:marBottom w:val="0"/>
          <w:divBdr>
            <w:top w:val="none" w:sz="0" w:space="0" w:color="auto"/>
            <w:left w:val="none" w:sz="0" w:space="0" w:color="auto"/>
            <w:bottom w:val="none" w:sz="0" w:space="0" w:color="auto"/>
            <w:right w:val="none" w:sz="0" w:space="0" w:color="auto"/>
          </w:divBdr>
          <w:divsChild>
            <w:div w:id="1969237803">
              <w:marLeft w:val="0"/>
              <w:marRight w:val="0"/>
              <w:marTop w:val="0"/>
              <w:marBottom w:val="0"/>
              <w:divBdr>
                <w:top w:val="none" w:sz="0" w:space="0" w:color="auto"/>
                <w:left w:val="none" w:sz="0" w:space="0" w:color="auto"/>
                <w:bottom w:val="none" w:sz="0" w:space="0" w:color="auto"/>
                <w:right w:val="none" w:sz="0" w:space="0" w:color="auto"/>
              </w:divBdr>
            </w:div>
          </w:divsChild>
        </w:div>
        <w:div w:id="524053668">
          <w:marLeft w:val="0"/>
          <w:marRight w:val="0"/>
          <w:marTop w:val="0"/>
          <w:marBottom w:val="0"/>
          <w:divBdr>
            <w:top w:val="none" w:sz="0" w:space="0" w:color="auto"/>
            <w:left w:val="none" w:sz="0" w:space="0" w:color="auto"/>
            <w:bottom w:val="none" w:sz="0" w:space="0" w:color="auto"/>
            <w:right w:val="none" w:sz="0" w:space="0" w:color="auto"/>
          </w:divBdr>
        </w:div>
        <w:div w:id="173692386">
          <w:marLeft w:val="180"/>
          <w:marRight w:val="0"/>
          <w:marTop w:val="0"/>
          <w:marBottom w:val="0"/>
          <w:divBdr>
            <w:top w:val="none" w:sz="0" w:space="0" w:color="auto"/>
            <w:left w:val="none" w:sz="0" w:space="0" w:color="auto"/>
            <w:bottom w:val="none" w:sz="0" w:space="0" w:color="auto"/>
            <w:right w:val="none" w:sz="0" w:space="0" w:color="auto"/>
          </w:divBdr>
          <w:divsChild>
            <w:div w:id="1110513589">
              <w:marLeft w:val="0"/>
              <w:marRight w:val="0"/>
              <w:marTop w:val="0"/>
              <w:marBottom w:val="0"/>
              <w:divBdr>
                <w:top w:val="none" w:sz="0" w:space="0" w:color="auto"/>
                <w:left w:val="none" w:sz="0" w:space="0" w:color="auto"/>
                <w:bottom w:val="none" w:sz="0" w:space="0" w:color="auto"/>
                <w:right w:val="none" w:sz="0" w:space="0" w:color="auto"/>
              </w:divBdr>
            </w:div>
          </w:divsChild>
        </w:div>
        <w:div w:id="1318220021">
          <w:marLeft w:val="0"/>
          <w:marRight w:val="0"/>
          <w:marTop w:val="0"/>
          <w:marBottom w:val="0"/>
          <w:divBdr>
            <w:top w:val="none" w:sz="0" w:space="0" w:color="auto"/>
            <w:left w:val="none" w:sz="0" w:space="0" w:color="auto"/>
            <w:bottom w:val="none" w:sz="0" w:space="0" w:color="auto"/>
            <w:right w:val="none" w:sz="0" w:space="0" w:color="auto"/>
          </w:divBdr>
        </w:div>
        <w:div w:id="1806501990">
          <w:marLeft w:val="180"/>
          <w:marRight w:val="0"/>
          <w:marTop w:val="0"/>
          <w:marBottom w:val="0"/>
          <w:divBdr>
            <w:top w:val="none" w:sz="0" w:space="0" w:color="auto"/>
            <w:left w:val="none" w:sz="0" w:space="0" w:color="auto"/>
            <w:bottom w:val="none" w:sz="0" w:space="0" w:color="auto"/>
            <w:right w:val="none" w:sz="0" w:space="0" w:color="auto"/>
          </w:divBdr>
          <w:divsChild>
            <w:div w:id="358824737">
              <w:marLeft w:val="0"/>
              <w:marRight w:val="0"/>
              <w:marTop w:val="0"/>
              <w:marBottom w:val="0"/>
              <w:divBdr>
                <w:top w:val="none" w:sz="0" w:space="0" w:color="auto"/>
                <w:left w:val="none" w:sz="0" w:space="0" w:color="auto"/>
                <w:bottom w:val="none" w:sz="0" w:space="0" w:color="auto"/>
                <w:right w:val="none" w:sz="0" w:space="0" w:color="auto"/>
              </w:divBdr>
            </w:div>
          </w:divsChild>
        </w:div>
        <w:div w:id="2053384178">
          <w:marLeft w:val="0"/>
          <w:marRight w:val="0"/>
          <w:marTop w:val="0"/>
          <w:marBottom w:val="0"/>
          <w:divBdr>
            <w:top w:val="none" w:sz="0" w:space="0" w:color="auto"/>
            <w:left w:val="none" w:sz="0" w:space="0" w:color="auto"/>
            <w:bottom w:val="none" w:sz="0" w:space="0" w:color="auto"/>
            <w:right w:val="none" w:sz="0" w:space="0" w:color="auto"/>
          </w:divBdr>
          <w:divsChild>
            <w:div w:id="3746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99448">
      <w:bodyDiv w:val="1"/>
      <w:marLeft w:val="0"/>
      <w:marRight w:val="0"/>
      <w:marTop w:val="0"/>
      <w:marBottom w:val="0"/>
      <w:divBdr>
        <w:top w:val="none" w:sz="0" w:space="0" w:color="auto"/>
        <w:left w:val="none" w:sz="0" w:space="0" w:color="auto"/>
        <w:bottom w:val="none" w:sz="0" w:space="0" w:color="auto"/>
        <w:right w:val="none" w:sz="0" w:space="0" w:color="auto"/>
      </w:divBdr>
    </w:div>
    <w:div w:id="2123379283">
      <w:bodyDiv w:val="1"/>
      <w:marLeft w:val="0"/>
      <w:marRight w:val="0"/>
      <w:marTop w:val="0"/>
      <w:marBottom w:val="0"/>
      <w:divBdr>
        <w:top w:val="none" w:sz="0" w:space="0" w:color="auto"/>
        <w:left w:val="none" w:sz="0" w:space="0" w:color="auto"/>
        <w:bottom w:val="none" w:sz="0" w:space="0" w:color="auto"/>
        <w:right w:val="none" w:sz="0" w:space="0" w:color="auto"/>
      </w:divBdr>
    </w:div>
    <w:div w:id="2137218915">
      <w:bodyDiv w:val="1"/>
      <w:marLeft w:val="0"/>
      <w:marRight w:val="0"/>
      <w:marTop w:val="0"/>
      <w:marBottom w:val="0"/>
      <w:divBdr>
        <w:top w:val="none" w:sz="0" w:space="0" w:color="auto"/>
        <w:left w:val="none" w:sz="0" w:space="0" w:color="auto"/>
        <w:bottom w:val="none" w:sz="0" w:space="0" w:color="auto"/>
        <w:right w:val="none" w:sz="0" w:space="0" w:color="auto"/>
      </w:divBdr>
      <w:divsChild>
        <w:div w:id="2086223444">
          <w:marLeft w:val="0"/>
          <w:marRight w:val="0"/>
          <w:marTop w:val="0"/>
          <w:marBottom w:val="0"/>
          <w:divBdr>
            <w:top w:val="none" w:sz="0" w:space="0" w:color="auto"/>
            <w:left w:val="none" w:sz="0" w:space="0" w:color="auto"/>
            <w:bottom w:val="none" w:sz="0" w:space="0" w:color="auto"/>
            <w:right w:val="none" w:sz="0" w:space="0" w:color="auto"/>
          </w:divBdr>
        </w:div>
        <w:div w:id="997072788">
          <w:marLeft w:val="0"/>
          <w:marRight w:val="0"/>
          <w:marTop w:val="0"/>
          <w:marBottom w:val="0"/>
          <w:divBdr>
            <w:top w:val="none" w:sz="0" w:space="0" w:color="auto"/>
            <w:left w:val="none" w:sz="0" w:space="0" w:color="auto"/>
            <w:bottom w:val="none" w:sz="0" w:space="0" w:color="auto"/>
            <w:right w:val="none" w:sz="0" w:space="0" w:color="auto"/>
          </w:divBdr>
        </w:div>
        <w:div w:id="168176155">
          <w:marLeft w:val="0"/>
          <w:marRight w:val="0"/>
          <w:marTop w:val="0"/>
          <w:marBottom w:val="0"/>
          <w:divBdr>
            <w:top w:val="none" w:sz="0" w:space="0" w:color="auto"/>
            <w:left w:val="none" w:sz="0" w:space="0" w:color="auto"/>
            <w:bottom w:val="none" w:sz="0" w:space="0" w:color="auto"/>
            <w:right w:val="none" w:sz="0" w:space="0" w:color="auto"/>
          </w:divBdr>
        </w:div>
        <w:div w:id="1621106591">
          <w:marLeft w:val="0"/>
          <w:marRight w:val="0"/>
          <w:marTop w:val="0"/>
          <w:marBottom w:val="0"/>
          <w:divBdr>
            <w:top w:val="none" w:sz="0" w:space="0" w:color="auto"/>
            <w:left w:val="none" w:sz="0" w:space="0" w:color="auto"/>
            <w:bottom w:val="none" w:sz="0" w:space="0" w:color="auto"/>
            <w:right w:val="none" w:sz="0" w:space="0" w:color="auto"/>
          </w:divBdr>
        </w:div>
        <w:div w:id="915672245">
          <w:marLeft w:val="0"/>
          <w:marRight w:val="0"/>
          <w:marTop w:val="0"/>
          <w:marBottom w:val="0"/>
          <w:divBdr>
            <w:top w:val="none" w:sz="0" w:space="0" w:color="auto"/>
            <w:left w:val="none" w:sz="0" w:space="0" w:color="auto"/>
            <w:bottom w:val="none" w:sz="0" w:space="0" w:color="auto"/>
            <w:right w:val="none" w:sz="0" w:space="0" w:color="auto"/>
          </w:divBdr>
          <w:divsChild>
            <w:div w:id="900873815">
              <w:marLeft w:val="0"/>
              <w:marRight w:val="0"/>
              <w:marTop w:val="0"/>
              <w:marBottom w:val="0"/>
              <w:divBdr>
                <w:top w:val="none" w:sz="0" w:space="0" w:color="auto"/>
                <w:left w:val="none" w:sz="0" w:space="0" w:color="auto"/>
                <w:bottom w:val="none" w:sz="0" w:space="0" w:color="auto"/>
                <w:right w:val="none" w:sz="0" w:space="0" w:color="auto"/>
              </w:divBdr>
            </w:div>
          </w:divsChild>
        </w:div>
        <w:div w:id="337192822">
          <w:marLeft w:val="0"/>
          <w:marRight w:val="0"/>
          <w:marTop w:val="0"/>
          <w:marBottom w:val="0"/>
          <w:divBdr>
            <w:top w:val="none" w:sz="0" w:space="0" w:color="auto"/>
            <w:left w:val="none" w:sz="0" w:space="0" w:color="auto"/>
            <w:bottom w:val="none" w:sz="0" w:space="0" w:color="auto"/>
            <w:right w:val="none" w:sz="0" w:space="0" w:color="auto"/>
          </w:divBdr>
          <w:divsChild>
            <w:div w:id="170528292">
              <w:marLeft w:val="0"/>
              <w:marRight w:val="0"/>
              <w:marTop w:val="0"/>
              <w:marBottom w:val="0"/>
              <w:divBdr>
                <w:top w:val="none" w:sz="0" w:space="0" w:color="auto"/>
                <w:left w:val="none" w:sz="0" w:space="0" w:color="auto"/>
                <w:bottom w:val="none" w:sz="0" w:space="0" w:color="auto"/>
                <w:right w:val="none" w:sz="0" w:space="0" w:color="auto"/>
              </w:divBdr>
            </w:div>
            <w:div w:id="320622479">
              <w:marLeft w:val="0"/>
              <w:marRight w:val="0"/>
              <w:marTop w:val="0"/>
              <w:marBottom w:val="0"/>
              <w:divBdr>
                <w:top w:val="none" w:sz="0" w:space="0" w:color="auto"/>
                <w:left w:val="none" w:sz="0" w:space="0" w:color="auto"/>
                <w:bottom w:val="none" w:sz="0" w:space="0" w:color="auto"/>
                <w:right w:val="none" w:sz="0" w:space="0" w:color="auto"/>
              </w:divBdr>
            </w:div>
            <w:div w:id="1378159707">
              <w:marLeft w:val="0"/>
              <w:marRight w:val="0"/>
              <w:marTop w:val="0"/>
              <w:marBottom w:val="0"/>
              <w:divBdr>
                <w:top w:val="none" w:sz="0" w:space="0" w:color="auto"/>
                <w:left w:val="none" w:sz="0" w:space="0" w:color="auto"/>
                <w:bottom w:val="none" w:sz="0" w:space="0" w:color="auto"/>
                <w:right w:val="none" w:sz="0" w:space="0" w:color="auto"/>
              </w:divBdr>
            </w:div>
            <w:div w:id="78869104">
              <w:marLeft w:val="0"/>
              <w:marRight w:val="0"/>
              <w:marTop w:val="0"/>
              <w:marBottom w:val="0"/>
              <w:divBdr>
                <w:top w:val="none" w:sz="0" w:space="0" w:color="auto"/>
                <w:left w:val="none" w:sz="0" w:space="0" w:color="auto"/>
                <w:bottom w:val="none" w:sz="0" w:space="0" w:color="auto"/>
                <w:right w:val="none" w:sz="0" w:space="0" w:color="auto"/>
              </w:divBdr>
            </w:div>
            <w:div w:id="16627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myline.fr/content/document.aspx?idd=LE0000891686&amp;version=vigente&amp;DATA=4672f619c1581248421575a4e44eea3773721f5c" TargetMode="External"/><Relationship Id="rId13" Type="http://schemas.openxmlformats.org/officeDocument/2006/relationships/hyperlink" Target="https://www.economie.gouv.fr/cedef/facture-mentions-obligatoires" TargetMode="External"/><Relationship Id="rId18" Type="http://schemas.openxmlformats.org/officeDocument/2006/relationships/hyperlink" Target="mailto:juridique@capeb-auvergnerhonealpes.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france.gouv.fr/codes/article_lc/LEGIARTI000046086694/" TargetMode="External"/><Relationship Id="rId17" Type="http://schemas.openxmlformats.org/officeDocument/2006/relationships/hyperlink" Target="https://boutique.capeb.fr/contrat-de-sous-traitance-du-btp-document-numerique-2021.html" TargetMode="External"/><Relationship Id="rId2" Type="http://schemas.openxmlformats.org/officeDocument/2006/relationships/numbering" Target="numbering.xml"/><Relationship Id="rId16" Type="http://schemas.openxmlformats.org/officeDocument/2006/relationships/hyperlink" Target="https://bofip.impots.gouv.fr/bofip/1733-PGP.html/identifiant%3DBOI-TVA-LIQ-30-20-90-30-201409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jorf/id/JORFTEXT000046383394?isSuggest=true"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www.preventionbtp.fr/ressources/documentation/outil/realisez-votre-premier-document-unique-du_F4NauWE7NToBM47y7B5PB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questions.assemblee-nationale.fr/q16/16-14245QE.htm" TargetMode="External"/><Relationship Id="rId14" Type="http://schemas.openxmlformats.org/officeDocument/2006/relationships/image" Target="media/image1.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396C6-7091-41FD-AE6C-A6BB3277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1404</Words>
  <Characters>7722</Characters>
  <Application>Microsoft Office Word</Application>
  <DocSecurity>4</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 Aurélie</dc:creator>
  <cp:lastModifiedBy>Bertrand Monatte</cp:lastModifiedBy>
  <cp:revision>2</cp:revision>
  <cp:lastPrinted>2021-08-26T14:47:00Z</cp:lastPrinted>
  <dcterms:created xsi:type="dcterms:W3CDTF">2024-07-19T14:56:00Z</dcterms:created>
  <dcterms:modified xsi:type="dcterms:W3CDTF">2024-07-19T14:56:00Z</dcterms:modified>
</cp:coreProperties>
</file>