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61714" w14:textId="0C0B8760" w:rsidR="0021294B" w:rsidRPr="004A35EA" w:rsidRDefault="0021294B" w:rsidP="0021294B">
      <w:pPr>
        <w:ind w:left="-851" w:right="-851"/>
        <w:rPr>
          <w:b/>
          <w:color w:val="000000" w:themeColor="text1"/>
          <w:sz w:val="48"/>
          <w:szCs w:val="48"/>
        </w:rPr>
      </w:pPr>
      <w:r w:rsidRPr="00CC38EA">
        <w:rPr>
          <w:noProof/>
          <w:sz w:val="10"/>
          <w:szCs w:val="10"/>
        </w:rPr>
        <w:drawing>
          <wp:anchor distT="0" distB="0" distL="114300" distR="114300" simplePos="0" relativeHeight="251659264" behindDoc="1" locked="0" layoutInCell="1" allowOverlap="1" wp14:anchorId="2939077C" wp14:editId="0C04BD2E">
            <wp:simplePos x="0" y="0"/>
            <wp:positionH relativeFrom="column">
              <wp:posOffset>-892175</wp:posOffset>
            </wp:positionH>
            <wp:positionV relativeFrom="paragraph">
              <wp:posOffset>-620395</wp:posOffset>
            </wp:positionV>
            <wp:extent cx="7796151" cy="143256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796151" cy="1432560"/>
                    </a:xfrm>
                    <a:prstGeom prst="rect">
                      <a:avLst/>
                    </a:prstGeom>
                  </pic:spPr>
                </pic:pic>
              </a:graphicData>
            </a:graphic>
            <wp14:sizeRelH relativeFrom="page">
              <wp14:pctWidth>0</wp14:pctWidth>
            </wp14:sizeRelH>
            <wp14:sizeRelV relativeFrom="page">
              <wp14:pctHeight>0</wp14:pctHeight>
            </wp14:sizeRelV>
          </wp:anchor>
        </w:drawing>
      </w:r>
      <w:r>
        <w:rPr>
          <w:b/>
          <w:color w:val="FFFFFF" w:themeColor="background1"/>
          <w:sz w:val="48"/>
          <w:szCs w:val="48"/>
          <w:shd w:val="clear" w:color="auto" w:fill="C00000"/>
        </w:rPr>
        <w:t>Guide</w:t>
      </w:r>
      <w:r w:rsidRPr="003F5727">
        <w:rPr>
          <w:b/>
          <w:color w:val="FFFFFF" w:themeColor="background1"/>
          <w:sz w:val="48"/>
          <w:szCs w:val="48"/>
          <w:shd w:val="clear" w:color="auto" w:fill="C00000"/>
        </w:rPr>
        <w:t xml:space="preserve"> juridique</w:t>
      </w:r>
      <w:r>
        <w:rPr>
          <w:b/>
          <w:color w:val="FFFFFF" w:themeColor="background1"/>
          <w:sz w:val="48"/>
          <w:szCs w:val="48"/>
          <w:shd w:val="clear" w:color="auto" w:fill="C00000"/>
        </w:rPr>
        <w:t xml:space="preserve"> COVID-19</w:t>
      </w:r>
    </w:p>
    <w:p w14:paraId="38901A7B" w14:textId="3A408295" w:rsidR="0021294B" w:rsidRDefault="0021294B" w:rsidP="0021294B">
      <w:pPr>
        <w:ind w:left="-851" w:right="-851"/>
        <w:rPr>
          <w:b/>
          <w:color w:val="000000" w:themeColor="text1"/>
          <w:sz w:val="48"/>
          <w:szCs w:val="48"/>
          <w:shd w:val="clear" w:color="auto" w:fill="FFC000"/>
        </w:rPr>
      </w:pPr>
      <w:r>
        <w:rPr>
          <w:b/>
          <w:color w:val="000000" w:themeColor="text1"/>
          <w:sz w:val="48"/>
          <w:szCs w:val="48"/>
          <w:shd w:val="clear" w:color="auto" w:fill="FFC000"/>
        </w:rPr>
        <w:t>Actualité du 17 mars 2020</w:t>
      </w:r>
      <w:r w:rsidR="00037A27">
        <w:rPr>
          <w:b/>
          <w:color w:val="000000" w:themeColor="text1"/>
          <w:sz w:val="48"/>
          <w:szCs w:val="48"/>
          <w:shd w:val="clear" w:color="auto" w:fill="FFC000"/>
        </w:rPr>
        <w:t xml:space="preserve"> (mis</w:t>
      </w:r>
      <w:r w:rsidR="003F6E87">
        <w:rPr>
          <w:b/>
          <w:color w:val="000000" w:themeColor="text1"/>
          <w:sz w:val="48"/>
          <w:szCs w:val="48"/>
          <w:shd w:val="clear" w:color="auto" w:fill="FFC000"/>
        </w:rPr>
        <w:t>e</w:t>
      </w:r>
      <w:r w:rsidR="00037A27">
        <w:rPr>
          <w:b/>
          <w:color w:val="000000" w:themeColor="text1"/>
          <w:sz w:val="48"/>
          <w:szCs w:val="48"/>
          <w:shd w:val="clear" w:color="auto" w:fill="FFC000"/>
        </w:rPr>
        <w:t xml:space="preserve"> à jour à 1</w:t>
      </w:r>
      <w:r w:rsidR="003F6E87">
        <w:rPr>
          <w:b/>
          <w:color w:val="000000" w:themeColor="text1"/>
          <w:sz w:val="48"/>
          <w:szCs w:val="48"/>
          <w:shd w:val="clear" w:color="auto" w:fill="FFC000"/>
        </w:rPr>
        <w:t>8</w:t>
      </w:r>
      <w:r w:rsidR="00037A27">
        <w:rPr>
          <w:b/>
          <w:color w:val="000000" w:themeColor="text1"/>
          <w:sz w:val="48"/>
          <w:szCs w:val="48"/>
          <w:shd w:val="clear" w:color="auto" w:fill="FFC000"/>
        </w:rPr>
        <w:t>h)</w:t>
      </w:r>
    </w:p>
    <w:p w14:paraId="0B54ADB7" w14:textId="5967740F" w:rsidR="0021294B" w:rsidRDefault="0021294B" w:rsidP="0021294B">
      <w:pPr>
        <w:rPr>
          <w:sz w:val="10"/>
          <w:szCs w:val="10"/>
        </w:rPr>
      </w:pPr>
    </w:p>
    <w:p w14:paraId="4A98EE77" w14:textId="4E26770E" w:rsidR="0021294B" w:rsidRDefault="0021294B" w:rsidP="0021294B"/>
    <w:p w14:paraId="34B22CE1" w14:textId="77777777" w:rsidR="00B9614B" w:rsidRDefault="00B9614B" w:rsidP="0021294B"/>
    <w:p w14:paraId="680132C7" w14:textId="7AC68065" w:rsidR="0021294B" w:rsidRDefault="0021294B" w:rsidP="0021294B">
      <w:pPr>
        <w:shd w:val="clear" w:color="auto" w:fill="FFFFFF"/>
        <w:jc w:val="both"/>
        <w:rPr>
          <w:rFonts w:asciiTheme="minorHAnsi" w:hAnsiTheme="minorHAnsi" w:cstheme="minorHAnsi"/>
          <w:color w:val="000000" w:themeColor="text1"/>
        </w:rPr>
      </w:pPr>
      <w:r w:rsidRPr="002220CB">
        <w:rPr>
          <w:rFonts w:asciiTheme="minorHAnsi" w:hAnsiTheme="minorHAnsi" w:cstheme="minorHAnsi"/>
          <w:color w:val="000000" w:themeColor="text1"/>
        </w:rPr>
        <w:t xml:space="preserve">Le 16 mars 2020, le Président de la République a </w:t>
      </w:r>
      <w:r w:rsidR="00B9614B">
        <w:rPr>
          <w:rFonts w:asciiTheme="minorHAnsi" w:hAnsiTheme="minorHAnsi" w:cstheme="minorHAnsi"/>
          <w:color w:val="000000" w:themeColor="text1"/>
        </w:rPr>
        <w:t>annoncé de nouvelles mesures économiques et de nouvelles</w:t>
      </w:r>
      <w:r w:rsidRPr="002220CB">
        <w:rPr>
          <w:rFonts w:asciiTheme="minorHAnsi" w:hAnsiTheme="minorHAnsi" w:cstheme="minorHAnsi"/>
          <w:color w:val="000000" w:themeColor="text1"/>
        </w:rPr>
        <w:t xml:space="preserve"> mesures pour réduire les contacts et déplacements au strict minimum sur l’ensemble du territoire à compter du mardi 17 mars à 12h00, pour quinze jours </w:t>
      </w:r>
      <w:r w:rsidR="00B9614B">
        <w:rPr>
          <w:rFonts w:asciiTheme="minorHAnsi" w:hAnsiTheme="minorHAnsi" w:cstheme="minorHAnsi"/>
          <w:color w:val="000000" w:themeColor="text1"/>
        </w:rPr>
        <w:t>mi</w:t>
      </w:r>
      <w:r w:rsidR="00265B9F">
        <w:rPr>
          <w:rFonts w:asciiTheme="minorHAnsi" w:hAnsiTheme="minorHAnsi" w:cstheme="minorHAnsi"/>
          <w:color w:val="000000" w:themeColor="text1"/>
        </w:rPr>
        <w:t>ni</w:t>
      </w:r>
      <w:r w:rsidR="00B9614B">
        <w:rPr>
          <w:rFonts w:asciiTheme="minorHAnsi" w:hAnsiTheme="minorHAnsi" w:cstheme="minorHAnsi"/>
          <w:color w:val="000000" w:themeColor="text1"/>
        </w:rPr>
        <w:t>mum.</w:t>
      </w:r>
    </w:p>
    <w:p w14:paraId="0E7D75B5" w14:textId="659A6105" w:rsidR="00043E44" w:rsidRDefault="00043E44" w:rsidP="00043E44">
      <w:pPr>
        <w:shd w:val="clear" w:color="auto" w:fill="FFFFFF"/>
        <w:jc w:val="both"/>
        <w:rPr>
          <w:rFonts w:asciiTheme="minorHAnsi" w:hAnsiTheme="minorHAnsi" w:cstheme="minorHAnsi"/>
          <w:b/>
          <w:bCs/>
          <w:color w:val="000000" w:themeColor="text1"/>
        </w:rPr>
      </w:pPr>
    </w:p>
    <w:p w14:paraId="6E88DCB9" w14:textId="77777777" w:rsidR="00B9614B" w:rsidRDefault="00B9614B" w:rsidP="00043E44">
      <w:pPr>
        <w:shd w:val="clear" w:color="auto" w:fill="FFFFFF"/>
        <w:jc w:val="both"/>
        <w:rPr>
          <w:rFonts w:asciiTheme="minorHAnsi" w:hAnsiTheme="minorHAnsi" w:cstheme="minorHAnsi"/>
          <w:b/>
          <w:bCs/>
          <w:color w:val="000000" w:themeColor="text1"/>
        </w:rPr>
      </w:pPr>
    </w:p>
    <w:p w14:paraId="4016B0D8" w14:textId="77777777" w:rsidR="00043E44" w:rsidRPr="002220CB" w:rsidRDefault="00043E44" w:rsidP="00043E44">
      <w:pPr>
        <w:shd w:val="clear" w:color="auto" w:fill="C00000"/>
        <w:rPr>
          <w:b/>
          <w:bCs/>
          <w:sz w:val="28"/>
          <w:szCs w:val="28"/>
        </w:rPr>
      </w:pPr>
      <w:r w:rsidRPr="002220CB">
        <w:rPr>
          <w:b/>
          <w:bCs/>
          <w:sz w:val="28"/>
          <w:szCs w:val="28"/>
        </w:rPr>
        <w:t>Les nouvelles mesures</w:t>
      </w:r>
      <w:r>
        <w:rPr>
          <w:b/>
          <w:bCs/>
          <w:sz w:val="28"/>
          <w:szCs w:val="28"/>
        </w:rPr>
        <w:t xml:space="preserve"> en faveur des entreprises</w:t>
      </w:r>
    </w:p>
    <w:p w14:paraId="418B356C" w14:textId="77777777" w:rsidR="00043E44" w:rsidRPr="002220CB" w:rsidRDefault="00043E44" w:rsidP="00043E44">
      <w:pPr>
        <w:rPr>
          <w:rFonts w:asciiTheme="minorHAnsi" w:hAnsiTheme="minorHAnsi" w:cstheme="minorHAnsi"/>
          <w:color w:val="000000" w:themeColor="text1"/>
        </w:rPr>
      </w:pPr>
    </w:p>
    <w:p w14:paraId="148D39BE" w14:textId="77777777" w:rsidR="00043E44" w:rsidRPr="00043E44" w:rsidRDefault="00043E44" w:rsidP="00B9614B">
      <w:pPr>
        <w:pStyle w:val="Paragraphedeliste"/>
        <w:numPr>
          <w:ilvl w:val="0"/>
          <w:numId w:val="38"/>
        </w:numPr>
        <w:spacing w:after="120"/>
        <w:ind w:left="714" w:hanging="357"/>
        <w:contextualSpacing w:val="0"/>
        <w:jc w:val="both"/>
        <w:rPr>
          <w:rFonts w:asciiTheme="minorHAnsi" w:hAnsiTheme="minorHAnsi" w:cstheme="minorHAnsi"/>
          <w:b/>
          <w:color w:val="000000" w:themeColor="text1"/>
        </w:rPr>
      </w:pPr>
      <w:r w:rsidRPr="00043E44">
        <w:rPr>
          <w:rFonts w:asciiTheme="minorHAnsi" w:hAnsiTheme="minorHAnsi" w:cstheme="minorHAnsi"/>
          <w:b/>
          <w:color w:val="000000" w:themeColor="text1"/>
        </w:rPr>
        <w:t>Le ministère du travail donne 30 jours aux entreprises pour déclarer leur activité partielle, avec effet rétroactif</w:t>
      </w:r>
    </w:p>
    <w:p w14:paraId="08ECE8C5" w14:textId="77777777" w:rsidR="00043E44" w:rsidRPr="00043E44" w:rsidRDefault="00043E44" w:rsidP="00B9614B">
      <w:pPr>
        <w:pStyle w:val="Paragraphedeliste"/>
        <w:numPr>
          <w:ilvl w:val="0"/>
          <w:numId w:val="38"/>
        </w:numPr>
        <w:spacing w:after="120"/>
        <w:ind w:left="714" w:hanging="357"/>
        <w:contextualSpacing w:val="0"/>
        <w:jc w:val="both"/>
        <w:rPr>
          <w:rFonts w:asciiTheme="minorHAnsi" w:hAnsiTheme="minorHAnsi" w:cstheme="minorHAnsi"/>
          <w:b/>
          <w:color w:val="000000" w:themeColor="text1"/>
        </w:rPr>
      </w:pPr>
      <w:r w:rsidRPr="00043E44">
        <w:rPr>
          <w:rFonts w:asciiTheme="minorHAnsi" w:hAnsiTheme="minorHAnsi" w:cstheme="minorHAnsi"/>
          <w:b/>
          <w:color w:val="000000" w:themeColor="text1"/>
          <w:shd w:val="clear" w:color="auto" w:fill="FFFFFF"/>
        </w:rPr>
        <w:t>Report des charges fiscales et sociales</w:t>
      </w:r>
    </w:p>
    <w:p w14:paraId="03AA90A2" w14:textId="77777777" w:rsidR="00043E44" w:rsidRPr="00043E44" w:rsidRDefault="00043E44" w:rsidP="00B9614B">
      <w:pPr>
        <w:pStyle w:val="Paragraphedeliste"/>
        <w:numPr>
          <w:ilvl w:val="0"/>
          <w:numId w:val="38"/>
        </w:numPr>
        <w:spacing w:after="120"/>
        <w:ind w:left="714" w:hanging="357"/>
        <w:contextualSpacing w:val="0"/>
        <w:jc w:val="both"/>
        <w:rPr>
          <w:rFonts w:asciiTheme="minorHAnsi" w:hAnsiTheme="minorHAnsi" w:cstheme="minorHAnsi"/>
          <w:b/>
          <w:color w:val="000000" w:themeColor="text1"/>
        </w:rPr>
      </w:pPr>
      <w:r w:rsidRPr="00043E44">
        <w:rPr>
          <w:rFonts w:asciiTheme="minorHAnsi" w:hAnsiTheme="minorHAnsi" w:cstheme="minorHAnsi"/>
          <w:b/>
          <w:color w:val="000000" w:themeColor="text1"/>
          <w:shd w:val="clear" w:color="auto" w:fill="FFFFFF"/>
        </w:rPr>
        <w:t>Soutien au report d'échéances bancaires et garantie par l'État de tous les prêts bancaires à hauteur de 300 milliards d'euros</w:t>
      </w:r>
    </w:p>
    <w:p w14:paraId="417B39C5" w14:textId="77777777" w:rsidR="00043E44" w:rsidRPr="00043E44" w:rsidRDefault="00043E44" w:rsidP="00B9614B">
      <w:pPr>
        <w:pStyle w:val="Paragraphedeliste"/>
        <w:numPr>
          <w:ilvl w:val="0"/>
          <w:numId w:val="38"/>
        </w:numPr>
        <w:spacing w:after="120"/>
        <w:ind w:left="714" w:hanging="357"/>
        <w:contextualSpacing w:val="0"/>
        <w:jc w:val="both"/>
        <w:rPr>
          <w:rFonts w:asciiTheme="minorHAnsi" w:hAnsiTheme="minorHAnsi" w:cstheme="minorHAnsi"/>
          <w:b/>
          <w:color w:val="000000" w:themeColor="text1"/>
        </w:rPr>
      </w:pPr>
      <w:r w:rsidRPr="00043E44">
        <w:rPr>
          <w:rFonts w:asciiTheme="minorHAnsi" w:hAnsiTheme="minorHAnsi" w:cstheme="minorHAnsi"/>
          <w:b/>
          <w:color w:val="000000" w:themeColor="text1"/>
          <w:shd w:val="clear" w:color="auto" w:fill="FFFFFF"/>
        </w:rPr>
        <w:t>Suspensions des factures d'eau, de gaz, d'électricité et les loyers,</w:t>
      </w:r>
    </w:p>
    <w:p w14:paraId="2F6406C5" w14:textId="77777777" w:rsidR="00043E44" w:rsidRPr="00043E44" w:rsidRDefault="00043E44" w:rsidP="00043E44">
      <w:pPr>
        <w:pStyle w:val="Paragraphedeliste"/>
        <w:numPr>
          <w:ilvl w:val="0"/>
          <w:numId w:val="38"/>
        </w:numPr>
        <w:contextualSpacing w:val="0"/>
        <w:jc w:val="both"/>
        <w:rPr>
          <w:rFonts w:asciiTheme="minorHAnsi" w:hAnsiTheme="minorHAnsi" w:cstheme="minorHAnsi"/>
          <w:b/>
          <w:color w:val="000000" w:themeColor="text1"/>
        </w:rPr>
      </w:pPr>
      <w:r w:rsidRPr="00043E44">
        <w:rPr>
          <w:rFonts w:asciiTheme="minorHAnsi" w:hAnsiTheme="minorHAnsi" w:cstheme="minorHAnsi"/>
          <w:b/>
          <w:color w:val="000000" w:themeColor="text1"/>
          <w:shd w:val="clear" w:color="auto" w:fill="FFFFFF"/>
        </w:rPr>
        <w:t>L’instauration d'un système massif de chômage technique</w:t>
      </w:r>
    </w:p>
    <w:p w14:paraId="2B6482FE" w14:textId="77777777" w:rsidR="00043E44" w:rsidRPr="002220CB" w:rsidRDefault="00043E44" w:rsidP="00043E44">
      <w:pPr>
        <w:jc w:val="both"/>
        <w:rPr>
          <w:rFonts w:asciiTheme="minorHAnsi" w:hAnsiTheme="minorHAnsi" w:cstheme="minorHAnsi"/>
          <w:color w:val="000000" w:themeColor="text1"/>
        </w:rPr>
      </w:pPr>
    </w:p>
    <w:p w14:paraId="4C89DCBA" w14:textId="3FFE0769" w:rsidR="00043E44" w:rsidRPr="00B9614B" w:rsidRDefault="00043E44" w:rsidP="00043E44">
      <w:pPr>
        <w:jc w:val="both"/>
        <w:rPr>
          <w:rFonts w:asciiTheme="minorHAnsi" w:hAnsiTheme="minorHAnsi" w:cstheme="minorHAnsi"/>
          <w:b/>
          <w:color w:val="C00000"/>
        </w:rPr>
      </w:pPr>
      <w:r w:rsidRPr="00B9614B">
        <w:rPr>
          <w:rFonts w:asciiTheme="minorHAnsi" w:hAnsiTheme="minorHAnsi" w:cstheme="minorHAnsi"/>
          <w:b/>
          <w:color w:val="C00000"/>
        </w:rPr>
        <w:t>Le Directeur des services fiscaux PACA nous a informé que :</w:t>
      </w:r>
    </w:p>
    <w:p w14:paraId="0F6F1692" w14:textId="77777777" w:rsidR="00B9614B" w:rsidRPr="00B9614B" w:rsidRDefault="00B9614B" w:rsidP="00043E44">
      <w:pPr>
        <w:jc w:val="both"/>
        <w:rPr>
          <w:rFonts w:asciiTheme="minorHAnsi" w:hAnsiTheme="minorHAnsi" w:cstheme="minorHAnsi"/>
          <w:b/>
          <w:color w:val="000000" w:themeColor="text1"/>
          <w:sz w:val="10"/>
          <w:szCs w:val="10"/>
        </w:rPr>
      </w:pPr>
    </w:p>
    <w:p w14:paraId="5FE5B272" w14:textId="77777777" w:rsidR="00043E44" w:rsidRPr="00043E44" w:rsidRDefault="00043E44" w:rsidP="00B9614B">
      <w:pPr>
        <w:pStyle w:val="Paragraphedeliste"/>
        <w:numPr>
          <w:ilvl w:val="0"/>
          <w:numId w:val="39"/>
        </w:numPr>
        <w:spacing w:after="120"/>
        <w:ind w:left="714" w:hanging="357"/>
        <w:contextualSpacing w:val="0"/>
        <w:jc w:val="both"/>
        <w:rPr>
          <w:rFonts w:asciiTheme="minorHAnsi" w:hAnsiTheme="minorHAnsi" w:cstheme="minorHAnsi"/>
          <w:b/>
          <w:color w:val="000000" w:themeColor="text1"/>
        </w:rPr>
      </w:pPr>
      <w:r w:rsidRPr="00043E44">
        <w:rPr>
          <w:rFonts w:asciiTheme="minorHAnsi" w:hAnsiTheme="minorHAnsi" w:cstheme="minorHAnsi"/>
          <w:b/>
          <w:color w:val="000000" w:themeColor="text1"/>
        </w:rPr>
        <w:t>Les déclarations fiscales sont reportées</w:t>
      </w:r>
    </w:p>
    <w:p w14:paraId="09FBA851" w14:textId="77777777" w:rsidR="00043E44" w:rsidRPr="00043E44" w:rsidRDefault="00043E44" w:rsidP="00B9614B">
      <w:pPr>
        <w:pStyle w:val="Paragraphedeliste"/>
        <w:numPr>
          <w:ilvl w:val="0"/>
          <w:numId w:val="39"/>
        </w:numPr>
        <w:spacing w:after="120"/>
        <w:ind w:left="714" w:hanging="357"/>
        <w:contextualSpacing w:val="0"/>
        <w:jc w:val="both"/>
        <w:rPr>
          <w:rFonts w:asciiTheme="minorHAnsi" w:hAnsiTheme="minorHAnsi" w:cstheme="minorHAnsi"/>
          <w:b/>
          <w:color w:val="000000" w:themeColor="text1"/>
        </w:rPr>
      </w:pPr>
      <w:r w:rsidRPr="00043E44">
        <w:rPr>
          <w:rFonts w:asciiTheme="minorHAnsi" w:hAnsiTheme="minorHAnsi" w:cstheme="minorHAnsi"/>
          <w:b/>
          <w:color w:val="000000" w:themeColor="text1"/>
        </w:rPr>
        <w:t>Les contrôles fiscaux sont suspendus</w:t>
      </w:r>
    </w:p>
    <w:p w14:paraId="1674EA4B" w14:textId="77777777" w:rsidR="00043E44" w:rsidRPr="00043E44" w:rsidRDefault="00043E44" w:rsidP="00043E44">
      <w:pPr>
        <w:pStyle w:val="Paragraphedeliste"/>
        <w:numPr>
          <w:ilvl w:val="0"/>
          <w:numId w:val="39"/>
        </w:numPr>
        <w:contextualSpacing w:val="0"/>
        <w:jc w:val="both"/>
        <w:rPr>
          <w:rFonts w:asciiTheme="minorHAnsi" w:hAnsiTheme="minorHAnsi" w:cstheme="minorHAnsi"/>
          <w:b/>
          <w:color w:val="000000" w:themeColor="text1"/>
        </w:rPr>
      </w:pPr>
      <w:r w:rsidRPr="00043E44">
        <w:rPr>
          <w:rFonts w:asciiTheme="minorHAnsi" w:hAnsiTheme="minorHAnsi" w:cstheme="minorHAnsi"/>
          <w:b/>
          <w:color w:val="000000" w:themeColor="text1"/>
        </w:rPr>
        <w:t>Les retards dans le paiement de la TVA ne seront pas sanctionnés</w:t>
      </w:r>
    </w:p>
    <w:p w14:paraId="2153519D" w14:textId="146EB6F3" w:rsidR="00B9614B" w:rsidRDefault="00B9614B" w:rsidP="0021294B">
      <w:pPr>
        <w:rPr>
          <w:rFonts w:asciiTheme="minorHAnsi" w:hAnsiTheme="minorHAnsi" w:cstheme="minorHAnsi"/>
          <w:color w:val="000000" w:themeColor="text1"/>
        </w:rPr>
      </w:pPr>
    </w:p>
    <w:p w14:paraId="2360F388" w14:textId="77777777" w:rsidR="00B9614B" w:rsidRDefault="00B9614B" w:rsidP="00B9614B">
      <w:pPr>
        <w:shd w:val="clear" w:color="auto" w:fill="FFFFFF"/>
        <w:jc w:val="both"/>
        <w:rPr>
          <w:rFonts w:asciiTheme="minorHAnsi" w:hAnsiTheme="minorHAnsi" w:cstheme="minorHAnsi"/>
          <w:color w:val="000000" w:themeColor="text1"/>
        </w:rPr>
      </w:pPr>
    </w:p>
    <w:p w14:paraId="596B7DE6" w14:textId="77777777" w:rsidR="00B9614B" w:rsidRPr="00043E44" w:rsidRDefault="00B9614B" w:rsidP="00B9614B">
      <w:pPr>
        <w:shd w:val="clear" w:color="auto" w:fill="C00000"/>
        <w:rPr>
          <w:b/>
          <w:bCs/>
          <w:sz w:val="28"/>
          <w:szCs w:val="28"/>
        </w:rPr>
      </w:pPr>
      <w:r>
        <w:rPr>
          <w:b/>
          <w:bCs/>
          <w:sz w:val="28"/>
          <w:szCs w:val="28"/>
        </w:rPr>
        <w:t>Des dérogations de déplacement sur attestation sont possibles</w:t>
      </w:r>
    </w:p>
    <w:p w14:paraId="0BC9C410" w14:textId="77777777" w:rsidR="00B9614B" w:rsidRPr="002220CB" w:rsidRDefault="00B9614B" w:rsidP="00B9614B">
      <w:pPr>
        <w:shd w:val="clear" w:color="auto" w:fill="FFFFFF"/>
        <w:jc w:val="both"/>
        <w:rPr>
          <w:rFonts w:asciiTheme="minorHAnsi" w:hAnsiTheme="minorHAnsi" w:cstheme="minorHAnsi"/>
          <w:color w:val="000000" w:themeColor="text1"/>
          <w:sz w:val="10"/>
          <w:szCs w:val="10"/>
        </w:rPr>
      </w:pPr>
    </w:p>
    <w:p w14:paraId="567355AE" w14:textId="77777777" w:rsidR="00B9614B" w:rsidRPr="00B9614B" w:rsidRDefault="00B9614B" w:rsidP="00B9614B">
      <w:pPr>
        <w:pStyle w:val="Paragraphedeliste"/>
        <w:numPr>
          <w:ilvl w:val="0"/>
          <w:numId w:val="37"/>
        </w:numPr>
        <w:shd w:val="clear" w:color="auto" w:fill="FFFFFF"/>
        <w:spacing w:after="120"/>
        <w:ind w:left="714" w:hanging="357"/>
        <w:contextualSpacing w:val="0"/>
        <w:jc w:val="both"/>
        <w:rPr>
          <w:rFonts w:asciiTheme="minorHAnsi" w:hAnsiTheme="minorHAnsi" w:cstheme="minorHAnsi"/>
          <w:color w:val="000000" w:themeColor="text1"/>
        </w:rPr>
      </w:pPr>
      <w:r w:rsidRPr="00B9614B">
        <w:rPr>
          <w:rFonts w:asciiTheme="minorHAnsi" w:hAnsiTheme="minorHAnsi" w:cstheme="minorHAnsi"/>
          <w:color w:val="000000" w:themeColor="text1"/>
        </w:rPr>
        <w:t>Déplacements entre le domicile et le lieu d’exercice de l’activité professionnelle, lorsqu’ils sont indispensables à l’exercice d’activités ne pouvant être organisées sous forme de télétravail (sur justificatif permanent) ou déplacements professionnels ne pouvant être différés ;</w:t>
      </w:r>
    </w:p>
    <w:p w14:paraId="21AAD313" w14:textId="77777777" w:rsidR="00B9614B" w:rsidRPr="00B9614B" w:rsidRDefault="00B9614B" w:rsidP="00B9614B">
      <w:pPr>
        <w:pStyle w:val="Paragraphedeliste"/>
        <w:numPr>
          <w:ilvl w:val="0"/>
          <w:numId w:val="37"/>
        </w:numPr>
        <w:shd w:val="clear" w:color="auto" w:fill="FFFFFF"/>
        <w:spacing w:after="120"/>
        <w:ind w:left="714" w:hanging="357"/>
        <w:contextualSpacing w:val="0"/>
        <w:jc w:val="both"/>
        <w:rPr>
          <w:rFonts w:asciiTheme="minorHAnsi" w:hAnsiTheme="minorHAnsi" w:cstheme="minorHAnsi"/>
          <w:color w:val="000000" w:themeColor="text1"/>
        </w:rPr>
      </w:pPr>
      <w:r w:rsidRPr="00B9614B">
        <w:rPr>
          <w:rFonts w:asciiTheme="minorHAnsi" w:hAnsiTheme="minorHAnsi" w:cstheme="minorHAnsi"/>
          <w:color w:val="000000" w:themeColor="text1"/>
        </w:rPr>
        <w:t>Déplacements pour effectuer des achats de première nécessité dans des établissements autorisés (liste sur gouvernement.fr) ;</w:t>
      </w:r>
    </w:p>
    <w:p w14:paraId="317031BB" w14:textId="77777777" w:rsidR="00B9614B" w:rsidRPr="00B9614B" w:rsidRDefault="00B9614B" w:rsidP="00B9614B">
      <w:pPr>
        <w:pStyle w:val="Paragraphedeliste"/>
        <w:numPr>
          <w:ilvl w:val="0"/>
          <w:numId w:val="37"/>
        </w:numPr>
        <w:shd w:val="clear" w:color="auto" w:fill="FFFFFF"/>
        <w:spacing w:after="120"/>
        <w:ind w:left="714" w:hanging="357"/>
        <w:contextualSpacing w:val="0"/>
        <w:jc w:val="both"/>
        <w:rPr>
          <w:rFonts w:asciiTheme="minorHAnsi" w:hAnsiTheme="minorHAnsi" w:cstheme="minorHAnsi"/>
          <w:color w:val="000000" w:themeColor="text1"/>
        </w:rPr>
      </w:pPr>
      <w:r w:rsidRPr="00B9614B">
        <w:rPr>
          <w:rFonts w:asciiTheme="minorHAnsi" w:hAnsiTheme="minorHAnsi" w:cstheme="minorHAnsi"/>
          <w:color w:val="000000" w:themeColor="text1"/>
        </w:rPr>
        <w:t>Déplacements pour motif de santé ;</w:t>
      </w:r>
    </w:p>
    <w:p w14:paraId="3830A4C2" w14:textId="77777777" w:rsidR="00B9614B" w:rsidRPr="00B9614B" w:rsidRDefault="00B9614B" w:rsidP="00B9614B">
      <w:pPr>
        <w:pStyle w:val="Paragraphedeliste"/>
        <w:numPr>
          <w:ilvl w:val="0"/>
          <w:numId w:val="37"/>
        </w:numPr>
        <w:shd w:val="clear" w:color="auto" w:fill="FFFFFF"/>
        <w:spacing w:after="120"/>
        <w:ind w:left="714" w:hanging="357"/>
        <w:contextualSpacing w:val="0"/>
        <w:jc w:val="both"/>
        <w:rPr>
          <w:rFonts w:asciiTheme="minorHAnsi" w:hAnsiTheme="minorHAnsi" w:cstheme="minorHAnsi"/>
          <w:color w:val="000000" w:themeColor="text1"/>
        </w:rPr>
      </w:pPr>
      <w:r w:rsidRPr="00B9614B">
        <w:rPr>
          <w:rFonts w:asciiTheme="minorHAnsi" w:hAnsiTheme="minorHAnsi" w:cstheme="minorHAnsi"/>
          <w:color w:val="000000" w:themeColor="text1"/>
        </w:rPr>
        <w:t>Déplacements pour motif familial impérieux, pour l’assistance aux personnes vulnérables ou la garde d’enfants ;</w:t>
      </w:r>
    </w:p>
    <w:p w14:paraId="3D2D6771" w14:textId="77777777" w:rsidR="00B9614B" w:rsidRPr="00B9614B" w:rsidRDefault="00B9614B" w:rsidP="00B9614B">
      <w:pPr>
        <w:pStyle w:val="Paragraphedeliste"/>
        <w:numPr>
          <w:ilvl w:val="0"/>
          <w:numId w:val="37"/>
        </w:numPr>
        <w:shd w:val="clear" w:color="auto" w:fill="FFFFFF"/>
        <w:contextualSpacing w:val="0"/>
        <w:jc w:val="both"/>
        <w:rPr>
          <w:rFonts w:asciiTheme="minorHAnsi" w:hAnsiTheme="minorHAnsi" w:cstheme="minorHAnsi"/>
          <w:color w:val="000000" w:themeColor="text1"/>
        </w:rPr>
      </w:pPr>
      <w:r w:rsidRPr="00B9614B">
        <w:rPr>
          <w:rFonts w:asciiTheme="minorHAnsi" w:hAnsiTheme="minorHAnsi" w:cstheme="minorHAnsi"/>
          <w:color w:val="000000" w:themeColor="text1"/>
        </w:rPr>
        <w:t>Déplacements brefs, à proximité du domicile, liés à l’activité physique individuelle des personnes, à l’exclusion de toute pratique sportive collective, et aux besoins des animaux de compagnie.</w:t>
      </w:r>
    </w:p>
    <w:p w14:paraId="766D439E" w14:textId="58C7FF34" w:rsidR="00B9614B" w:rsidRDefault="00B9614B" w:rsidP="0021294B">
      <w:pPr>
        <w:rPr>
          <w:rFonts w:asciiTheme="minorHAnsi" w:hAnsiTheme="minorHAnsi" w:cstheme="minorHAnsi"/>
          <w:color w:val="000000" w:themeColor="text1"/>
        </w:rPr>
      </w:pPr>
    </w:p>
    <w:p w14:paraId="640847CE" w14:textId="77777777" w:rsidR="00B9614B" w:rsidRDefault="00B9614B" w:rsidP="00B9614B">
      <w:pPr>
        <w:shd w:val="clear" w:color="auto" w:fill="FFFFFF"/>
        <w:jc w:val="both"/>
        <w:rPr>
          <w:rFonts w:asciiTheme="minorHAnsi" w:hAnsiTheme="minorHAnsi" w:cstheme="minorHAnsi"/>
          <w:b/>
          <w:bCs/>
          <w:color w:val="000000" w:themeColor="text1"/>
        </w:rPr>
      </w:pPr>
    </w:p>
    <w:p w14:paraId="2CB79CC7" w14:textId="77777777" w:rsidR="00B9614B" w:rsidRPr="00A5515A" w:rsidRDefault="00B9614B" w:rsidP="00B9614B">
      <w:pPr>
        <w:shd w:val="clear" w:color="auto" w:fill="FFC000"/>
        <w:ind w:left="567" w:right="567"/>
        <w:jc w:val="center"/>
        <w:rPr>
          <w:rFonts w:asciiTheme="minorHAnsi" w:hAnsiTheme="minorHAnsi" w:cstheme="minorHAnsi"/>
          <w:b/>
          <w:bCs/>
          <w:color w:val="000000" w:themeColor="text1"/>
          <w:sz w:val="10"/>
          <w:szCs w:val="10"/>
        </w:rPr>
      </w:pPr>
    </w:p>
    <w:p w14:paraId="1B064A33" w14:textId="77777777" w:rsidR="00B9614B" w:rsidRPr="00037A27" w:rsidRDefault="00B9614B" w:rsidP="00B9614B">
      <w:pPr>
        <w:shd w:val="clear" w:color="auto" w:fill="FFC000"/>
        <w:ind w:left="567" w:right="567"/>
        <w:jc w:val="center"/>
        <w:rPr>
          <w:rFonts w:asciiTheme="minorHAnsi" w:hAnsiTheme="minorHAnsi" w:cstheme="minorHAnsi"/>
          <w:b/>
          <w:bCs/>
          <w:color w:val="000000" w:themeColor="text1"/>
          <w:sz w:val="26"/>
          <w:szCs w:val="26"/>
        </w:rPr>
      </w:pPr>
      <w:r w:rsidRPr="00037A27">
        <w:rPr>
          <w:rFonts w:asciiTheme="minorHAnsi" w:hAnsiTheme="minorHAnsi" w:cstheme="minorHAnsi"/>
          <w:b/>
          <w:bCs/>
          <w:color w:val="000000" w:themeColor="text1"/>
          <w:sz w:val="26"/>
          <w:szCs w:val="26"/>
        </w:rPr>
        <w:t>Le Gouvernement réfléchit actuellement aux modalités</w:t>
      </w:r>
    </w:p>
    <w:p w14:paraId="5B593A14" w14:textId="77777777" w:rsidR="00B9614B" w:rsidRPr="00037A27" w:rsidRDefault="00B9614B" w:rsidP="00B9614B">
      <w:pPr>
        <w:shd w:val="clear" w:color="auto" w:fill="FFC000"/>
        <w:ind w:left="567" w:right="567"/>
        <w:jc w:val="center"/>
        <w:rPr>
          <w:rFonts w:asciiTheme="minorHAnsi" w:hAnsiTheme="minorHAnsi" w:cstheme="minorHAnsi"/>
          <w:b/>
          <w:bCs/>
          <w:color w:val="000000" w:themeColor="text1"/>
          <w:sz w:val="26"/>
          <w:szCs w:val="26"/>
        </w:rPr>
      </w:pPr>
      <w:proofErr w:type="gramStart"/>
      <w:r w:rsidRPr="00037A27">
        <w:rPr>
          <w:rFonts w:asciiTheme="minorHAnsi" w:hAnsiTheme="minorHAnsi" w:cstheme="minorHAnsi"/>
          <w:b/>
          <w:bCs/>
          <w:color w:val="000000" w:themeColor="text1"/>
          <w:sz w:val="26"/>
          <w:szCs w:val="26"/>
        </w:rPr>
        <w:t>d’un</w:t>
      </w:r>
      <w:proofErr w:type="gramEnd"/>
      <w:r w:rsidRPr="00037A27">
        <w:rPr>
          <w:rFonts w:asciiTheme="minorHAnsi" w:hAnsiTheme="minorHAnsi" w:cstheme="minorHAnsi"/>
          <w:b/>
          <w:bCs/>
          <w:color w:val="000000" w:themeColor="text1"/>
          <w:sz w:val="26"/>
          <w:szCs w:val="26"/>
        </w:rPr>
        <w:t xml:space="preserve"> arrêt général des chantiers (sauf dépannage et urgence)</w:t>
      </w:r>
    </w:p>
    <w:p w14:paraId="0915E9E9" w14:textId="77777777" w:rsidR="00B9614B" w:rsidRPr="00A5515A" w:rsidRDefault="00B9614B" w:rsidP="00B9614B">
      <w:pPr>
        <w:shd w:val="clear" w:color="auto" w:fill="FFC000"/>
        <w:ind w:left="567" w:right="567"/>
        <w:jc w:val="center"/>
        <w:rPr>
          <w:rFonts w:asciiTheme="minorHAnsi" w:hAnsiTheme="minorHAnsi" w:cstheme="minorHAnsi"/>
          <w:b/>
          <w:bCs/>
          <w:color w:val="000000" w:themeColor="text1"/>
          <w:sz w:val="10"/>
          <w:szCs w:val="10"/>
        </w:rPr>
      </w:pPr>
    </w:p>
    <w:p w14:paraId="28BB3E8D" w14:textId="77777777" w:rsidR="00B9614B" w:rsidRDefault="00B9614B" w:rsidP="00B9614B">
      <w:pPr>
        <w:rPr>
          <w:rFonts w:asciiTheme="minorHAnsi" w:hAnsiTheme="minorHAnsi" w:cstheme="minorHAnsi"/>
          <w:color w:val="000000" w:themeColor="text1"/>
        </w:rPr>
      </w:pPr>
    </w:p>
    <w:p w14:paraId="0B966302" w14:textId="77777777" w:rsidR="00B9614B" w:rsidRPr="00B9614B" w:rsidRDefault="00B9614B" w:rsidP="0021294B">
      <w:pPr>
        <w:rPr>
          <w:rFonts w:asciiTheme="minorHAnsi" w:hAnsiTheme="minorHAnsi" w:cstheme="minorHAnsi"/>
          <w:b/>
          <w:bCs/>
          <w:color w:val="000000" w:themeColor="text1"/>
        </w:rPr>
      </w:pPr>
    </w:p>
    <w:p w14:paraId="5406D3B8" w14:textId="77777777" w:rsidR="00043E44" w:rsidRDefault="00043E44" w:rsidP="0021294B">
      <w:pPr>
        <w:rPr>
          <w:rFonts w:asciiTheme="minorHAnsi" w:hAnsiTheme="minorHAnsi" w:cstheme="minorHAnsi"/>
          <w:color w:val="000000" w:themeColor="text1"/>
        </w:rPr>
      </w:pPr>
    </w:p>
    <w:p w14:paraId="37F21404" w14:textId="6BA3A6D6" w:rsidR="00967FD5" w:rsidRPr="002220CB" w:rsidRDefault="00967FD5" w:rsidP="00967FD5">
      <w:pPr>
        <w:shd w:val="clear" w:color="auto" w:fill="C00000"/>
        <w:jc w:val="both"/>
        <w:rPr>
          <w:b/>
          <w:bCs/>
          <w:sz w:val="28"/>
          <w:szCs w:val="28"/>
        </w:rPr>
      </w:pPr>
      <w:r w:rsidRPr="002220CB">
        <w:rPr>
          <w:b/>
          <w:bCs/>
          <w:sz w:val="28"/>
          <w:szCs w:val="28"/>
        </w:rPr>
        <w:t xml:space="preserve">Si vous avez </w:t>
      </w:r>
      <w:r w:rsidR="00B9614B">
        <w:rPr>
          <w:b/>
          <w:bCs/>
          <w:sz w:val="28"/>
          <w:szCs w:val="28"/>
        </w:rPr>
        <w:t>actuellement</w:t>
      </w:r>
      <w:r w:rsidR="00043E44">
        <w:rPr>
          <w:b/>
          <w:bCs/>
          <w:sz w:val="28"/>
          <w:szCs w:val="28"/>
        </w:rPr>
        <w:t xml:space="preserve"> </w:t>
      </w:r>
      <w:r w:rsidRPr="002220CB">
        <w:rPr>
          <w:b/>
          <w:bCs/>
          <w:sz w:val="28"/>
          <w:szCs w:val="28"/>
        </w:rPr>
        <w:t>du travail (chantiers à finir, clients qui ont besoin d’être dépannés…)</w:t>
      </w:r>
    </w:p>
    <w:p w14:paraId="37CC739D" w14:textId="24841E04" w:rsidR="00967FD5" w:rsidRDefault="00967FD5" w:rsidP="0021294B">
      <w:pPr>
        <w:rPr>
          <w:rFonts w:asciiTheme="minorHAnsi" w:hAnsiTheme="minorHAnsi" w:cstheme="minorHAnsi"/>
          <w:color w:val="000000" w:themeColor="text1"/>
        </w:rPr>
      </w:pPr>
    </w:p>
    <w:p w14:paraId="7B80467B" w14:textId="3C3F1B25" w:rsidR="004E057A" w:rsidRPr="00043E44" w:rsidRDefault="00037A27" w:rsidP="00A5515A">
      <w:pPr>
        <w:jc w:val="center"/>
        <w:rPr>
          <w:rFonts w:asciiTheme="minorHAnsi" w:hAnsiTheme="minorHAnsi" w:cstheme="minorHAnsi"/>
          <w:b/>
          <w:bCs/>
          <w:color w:val="000000" w:themeColor="text1"/>
          <w:sz w:val="24"/>
          <w:szCs w:val="24"/>
          <w:u w:val="single"/>
        </w:rPr>
      </w:pPr>
      <w:r w:rsidRPr="00043E44">
        <w:rPr>
          <w:rFonts w:asciiTheme="minorHAnsi" w:hAnsiTheme="minorHAnsi" w:cstheme="minorHAnsi"/>
          <w:b/>
          <w:bCs/>
          <w:color w:val="000000" w:themeColor="text1"/>
          <w:sz w:val="24"/>
          <w:szCs w:val="24"/>
          <w:u w:val="single"/>
        </w:rPr>
        <w:t>En cas de déplacement professionnel</w:t>
      </w:r>
      <w:r w:rsidR="004E057A" w:rsidRPr="00043E44">
        <w:rPr>
          <w:rFonts w:asciiTheme="minorHAnsi" w:hAnsiTheme="minorHAnsi" w:cstheme="minorHAnsi"/>
          <w:b/>
          <w:bCs/>
          <w:color w:val="000000" w:themeColor="text1"/>
          <w:sz w:val="24"/>
          <w:szCs w:val="24"/>
          <w:u w:val="single"/>
        </w:rPr>
        <w:t>, vous avez besoin de ces 2 documents</w:t>
      </w:r>
    </w:p>
    <w:p w14:paraId="6860AD15" w14:textId="5FDCF5FD" w:rsidR="00967FD5" w:rsidRDefault="00967FD5" w:rsidP="0021294B">
      <w:pPr>
        <w:rPr>
          <w:rFonts w:asciiTheme="minorHAnsi" w:hAnsiTheme="minorHAnsi" w:cstheme="minorHAnsi"/>
          <w:color w:val="000000" w:themeColor="text1"/>
        </w:rPr>
      </w:pPr>
    </w:p>
    <w:p w14:paraId="416F0E35" w14:textId="07E4FDC2" w:rsidR="00967FD5" w:rsidRDefault="00967FD5" w:rsidP="0021294B">
      <w:pPr>
        <w:rPr>
          <w:rFonts w:asciiTheme="minorHAnsi" w:hAnsiTheme="minorHAnsi" w:cstheme="minorHAnsi"/>
          <w:color w:val="000000" w:themeColor="text1"/>
        </w:rPr>
      </w:pPr>
      <w:r w:rsidRPr="00967FD5">
        <w:rPr>
          <w:rFonts w:asciiTheme="minorHAnsi" w:hAnsiTheme="minorHAnsi" w:cstheme="minorHAnsi"/>
          <w:noProof/>
          <w:color w:val="000000" w:themeColor="text1"/>
        </w:rPr>
        <w:drawing>
          <wp:anchor distT="0" distB="0" distL="114300" distR="114300" simplePos="0" relativeHeight="251660288" behindDoc="0" locked="0" layoutInCell="1" allowOverlap="1" wp14:anchorId="6A85F0F3" wp14:editId="3AE63906">
            <wp:simplePos x="0" y="0"/>
            <wp:positionH relativeFrom="margin">
              <wp:posOffset>2814955</wp:posOffset>
            </wp:positionH>
            <wp:positionV relativeFrom="paragraph">
              <wp:posOffset>41910</wp:posOffset>
            </wp:positionV>
            <wp:extent cx="926904" cy="1333500"/>
            <wp:effectExtent l="152400" t="152400" r="368935" b="361950"/>
            <wp:wrapNone/>
            <wp:docPr id="1" name="Imag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6904" cy="13335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5448A9EB" w14:textId="3282E49E" w:rsidR="00967FD5" w:rsidRDefault="00EB7A4F" w:rsidP="0021294B">
      <w:pPr>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669504" behindDoc="0" locked="0" layoutInCell="1" allowOverlap="1" wp14:anchorId="485E76D6" wp14:editId="4CBC7089">
                <wp:simplePos x="0" y="0"/>
                <wp:positionH relativeFrom="margin">
                  <wp:posOffset>4242297</wp:posOffset>
                </wp:positionH>
                <wp:positionV relativeFrom="paragraph">
                  <wp:posOffset>141605</wp:posOffset>
                </wp:positionV>
                <wp:extent cx="1987826" cy="1216549"/>
                <wp:effectExtent l="0" t="0" r="0" b="3175"/>
                <wp:wrapNone/>
                <wp:docPr id="7" name="Zone de texte 7"/>
                <wp:cNvGraphicFramePr/>
                <a:graphic xmlns:a="http://schemas.openxmlformats.org/drawingml/2006/main">
                  <a:graphicData uri="http://schemas.microsoft.com/office/word/2010/wordprocessingShape">
                    <wps:wsp>
                      <wps:cNvSpPr txBox="1"/>
                      <wps:spPr>
                        <a:xfrm>
                          <a:off x="0" y="0"/>
                          <a:ext cx="1987826" cy="1216549"/>
                        </a:xfrm>
                        <a:prstGeom prst="rect">
                          <a:avLst/>
                        </a:prstGeom>
                        <a:solidFill>
                          <a:schemeClr val="lt1"/>
                        </a:solidFill>
                        <a:ln w="6350">
                          <a:noFill/>
                          <a:prstDash val="lgDash"/>
                        </a:ln>
                      </wps:spPr>
                      <wps:txbx>
                        <w:txbxContent>
                          <w:p w14:paraId="72F2902F" w14:textId="1B91F28C" w:rsidR="004E057A" w:rsidRDefault="00EB7A4F" w:rsidP="004E057A">
                            <w:pPr>
                              <w:jc w:val="center"/>
                              <w:rPr>
                                <w:b/>
                                <w:bCs/>
                                <w:i/>
                                <w:iCs/>
                                <w:color w:val="000000" w:themeColor="text1"/>
                              </w:rPr>
                            </w:pPr>
                            <w:r>
                              <w:rPr>
                                <w:b/>
                                <w:bCs/>
                                <w:i/>
                                <w:iCs/>
                                <w:color w:val="000000" w:themeColor="text1"/>
                              </w:rPr>
                              <w:fldChar w:fldCharType="begin"/>
                            </w:r>
                            <w:r>
                              <w:rPr>
                                <w:b/>
                                <w:bCs/>
                                <w:i/>
                                <w:iCs/>
                                <w:color w:val="000000" w:themeColor="text1"/>
                              </w:rPr>
                              <w:instrText xml:space="preserve"> HYPERLINK "</w:instrText>
                            </w:r>
                            <w:r w:rsidRPr="00EB7A4F">
                              <w:rPr>
                                <w:b/>
                                <w:bCs/>
                                <w:i/>
                                <w:iCs/>
                                <w:color w:val="000000" w:themeColor="text1"/>
                              </w:rPr>
                              <w:instrText>https://mobile.interieur.gouv.fr/Actualites/L-actu-du-Ministere/Attestation-de-deplacement-derogatoire-et-justificatif-de-deplacement-professionnel</w:instrText>
                            </w:r>
                            <w:r>
                              <w:rPr>
                                <w:b/>
                                <w:bCs/>
                                <w:i/>
                                <w:iCs/>
                                <w:color w:val="000000" w:themeColor="text1"/>
                              </w:rPr>
                              <w:instrText xml:space="preserve">" </w:instrText>
                            </w:r>
                            <w:r>
                              <w:rPr>
                                <w:b/>
                                <w:bCs/>
                                <w:i/>
                                <w:iCs/>
                                <w:color w:val="000000" w:themeColor="text1"/>
                              </w:rPr>
                              <w:fldChar w:fldCharType="separate"/>
                            </w:r>
                            <w:r w:rsidRPr="00625D6A">
                              <w:rPr>
                                <w:rStyle w:val="Lienhypertexte"/>
                                <w:b/>
                                <w:bCs/>
                                <w:i/>
                                <w:iCs/>
                              </w:rPr>
                              <w:t>https://mobile.interieur.gouv.fr/Actualites/L-actu-du-Ministere/Attestation-de-deplacement-derogatoire-et-justificatif-de-deplacement-professionnel</w:t>
                            </w:r>
                            <w:r>
                              <w:rPr>
                                <w:b/>
                                <w:bCs/>
                                <w:i/>
                                <w:iCs/>
                                <w:color w:val="000000" w:themeColor="text1"/>
                              </w:rPr>
                              <w:fldChar w:fldCharType="end"/>
                            </w:r>
                          </w:p>
                          <w:p w14:paraId="1453BCE4" w14:textId="77777777" w:rsidR="00EB7A4F" w:rsidRPr="004E057A" w:rsidRDefault="00EB7A4F" w:rsidP="004E057A">
                            <w:pPr>
                              <w:jc w:val="center"/>
                              <w:rPr>
                                <w:i/>
                                <w:iC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7" o:spid="_x0000_s1026" type="#_x0000_t202" style="position:absolute;margin-left:334.05pt;margin-top:11.15pt;width:156.5pt;height:95.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" fillcolor="white [3201]" stroked="f" strokeweight=".5pt">
                <v:stroke dashstyle="longDash"/>
                <v:textbox>
                  <w:txbxContent>
                    <w:p w14:paraId="72F2902F" w14:textId="1B91F28C" w:rsidR="004E057A" w:rsidRDefault="00EB7A4F" w:rsidP="004E057A">
                      <w:pPr>
                        <w:jc w:val="center"/>
                        <w:rPr>
                          <w:b/>
                          <w:bCs/>
                          <w:i/>
                          <w:iCs/>
                          <w:color w:val="000000" w:themeColor="text1"/>
                        </w:rPr>
                      </w:pPr>
                      <w:r>
                        <w:rPr>
                          <w:b/>
                          <w:bCs/>
                          <w:i/>
                          <w:iCs/>
                          <w:color w:val="000000" w:themeColor="text1"/>
                        </w:rPr>
                        <w:fldChar w:fldCharType="begin"/>
                      </w:r>
                      <w:r>
                        <w:rPr>
                          <w:b/>
                          <w:bCs/>
                          <w:i/>
                          <w:iCs/>
                          <w:color w:val="000000" w:themeColor="text1"/>
                        </w:rPr>
                        <w:instrText xml:space="preserve"> HYPERLINK "</w:instrText>
                      </w:r>
                      <w:r w:rsidRPr="00EB7A4F">
                        <w:rPr>
                          <w:b/>
                          <w:bCs/>
                          <w:i/>
                          <w:iCs/>
                          <w:color w:val="000000" w:themeColor="text1"/>
                        </w:rPr>
                        <w:instrText>https://mobile.interieur.gouv.fr/Actualites/L-actu-du-Ministere/Attestation-de-deplacement-derogatoire-et-justificatif-de-deplacement-professionnel</w:instrText>
                      </w:r>
                      <w:r>
                        <w:rPr>
                          <w:b/>
                          <w:bCs/>
                          <w:i/>
                          <w:iCs/>
                          <w:color w:val="000000" w:themeColor="text1"/>
                        </w:rPr>
                        <w:instrText xml:space="preserve">" </w:instrText>
                      </w:r>
                      <w:r>
                        <w:rPr>
                          <w:b/>
                          <w:bCs/>
                          <w:i/>
                          <w:iCs/>
                          <w:color w:val="000000" w:themeColor="text1"/>
                        </w:rPr>
                        <w:fldChar w:fldCharType="separate"/>
                      </w:r>
                      <w:r w:rsidRPr="00625D6A">
                        <w:rPr>
                          <w:rStyle w:val="Lienhypertexte"/>
                          <w:b/>
                          <w:bCs/>
                          <w:i/>
                          <w:iCs/>
                        </w:rPr>
                        <w:t>https://mobile.interieur.gouv.fr/Actualites/L-actu-du-Ministere/Attestation-de-deplacement-derogatoire-et-justificatif-de-deplacement-professionnel</w:t>
                      </w:r>
                      <w:r>
                        <w:rPr>
                          <w:b/>
                          <w:bCs/>
                          <w:i/>
                          <w:iCs/>
                          <w:color w:val="000000" w:themeColor="text1"/>
                        </w:rPr>
                        <w:fldChar w:fldCharType="end"/>
                      </w:r>
                    </w:p>
                    <w:p w14:paraId="1453BCE4" w14:textId="77777777" w:rsidR="00EB7A4F" w:rsidRPr="004E057A" w:rsidRDefault="00EB7A4F" w:rsidP="004E057A">
                      <w:pPr>
                        <w:jc w:val="center"/>
                        <w:rPr>
                          <w:i/>
                          <w:iCs/>
                          <w:color w:val="000000" w:themeColor="text1"/>
                        </w:rPr>
                      </w:pPr>
                    </w:p>
                  </w:txbxContent>
                </v:textbox>
                <w10:wrap anchorx="margin"/>
              </v:shape>
            </w:pict>
          </mc:Fallback>
        </mc:AlternateContent>
      </w:r>
      <w:r w:rsidR="004E057A">
        <w:rPr>
          <w:rFonts w:asciiTheme="minorHAnsi" w:hAnsiTheme="minorHAnsi" w:cstheme="minorHAnsi"/>
          <w:noProof/>
          <w:color w:val="000000" w:themeColor="text1"/>
        </w:rPr>
        <mc:AlternateContent>
          <mc:Choice Requires="wps">
            <w:drawing>
              <wp:anchor distT="0" distB="0" distL="114300" distR="114300" simplePos="0" relativeHeight="251662336" behindDoc="0" locked="0" layoutInCell="1" allowOverlap="1" wp14:anchorId="45C1E7C3" wp14:editId="1EA3ABD8">
                <wp:simplePos x="0" y="0"/>
                <wp:positionH relativeFrom="column">
                  <wp:posOffset>81280</wp:posOffset>
                </wp:positionH>
                <wp:positionV relativeFrom="paragraph">
                  <wp:posOffset>6985</wp:posOffset>
                </wp:positionV>
                <wp:extent cx="1790700" cy="990600"/>
                <wp:effectExtent l="0" t="0" r="19050" b="19050"/>
                <wp:wrapNone/>
                <wp:docPr id="3" name="Zone de texte 3"/>
                <wp:cNvGraphicFramePr/>
                <a:graphic xmlns:a="http://schemas.openxmlformats.org/drawingml/2006/main">
                  <a:graphicData uri="http://schemas.microsoft.com/office/word/2010/wordprocessingShape">
                    <wps:wsp>
                      <wps:cNvSpPr txBox="1"/>
                      <wps:spPr>
                        <a:xfrm>
                          <a:off x="0" y="0"/>
                          <a:ext cx="1790700" cy="990600"/>
                        </a:xfrm>
                        <a:prstGeom prst="rect">
                          <a:avLst/>
                        </a:prstGeom>
                        <a:solidFill>
                          <a:schemeClr val="lt1"/>
                        </a:solidFill>
                        <a:ln w="6350">
                          <a:solidFill>
                            <a:prstClr val="black"/>
                          </a:solidFill>
                          <a:prstDash val="lgDash"/>
                        </a:ln>
                      </wps:spPr>
                      <wps:txbx>
                        <w:txbxContent>
                          <w:p w14:paraId="12CE6F73" w14:textId="53229389" w:rsidR="004E057A" w:rsidRPr="004E057A" w:rsidRDefault="004E057A" w:rsidP="004E057A">
                            <w:pPr>
                              <w:jc w:val="center"/>
                              <w:rPr>
                                <w:b/>
                                <w:bCs/>
                              </w:rPr>
                            </w:pPr>
                            <w:r w:rsidRPr="004E057A">
                              <w:rPr>
                                <w:b/>
                                <w:bCs/>
                              </w:rPr>
                              <w:t>Attestation de déplacement dérogatoire</w:t>
                            </w:r>
                          </w:p>
                          <w:p w14:paraId="7082D63E" w14:textId="666202CE" w:rsidR="004E057A" w:rsidRDefault="004E057A"/>
                          <w:p w14:paraId="59128375" w14:textId="7D10F7CD" w:rsidR="004E057A" w:rsidRPr="00037A27" w:rsidRDefault="004E057A" w:rsidP="004E057A">
                            <w:pPr>
                              <w:jc w:val="center"/>
                              <w:rPr>
                                <w:b/>
                                <w:bCs/>
                                <w:color w:val="C00000"/>
                              </w:rPr>
                            </w:pPr>
                            <w:r w:rsidRPr="00037A27">
                              <w:rPr>
                                <w:b/>
                                <w:bCs/>
                                <w:color w:val="C00000"/>
                              </w:rPr>
                              <w:t>A remplir par l’employeur ou l’artisan non employeur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 o:spid="_x0000_s1027" type="#_x0000_t202" style="position:absolute;margin-left:6.4pt;margin-top:.55pt;width:141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" fillcolor="white [3201]" strokeweight=".5pt">
                <v:stroke dashstyle="longDash"/>
                <v:textbox>
                  <w:txbxContent>
                    <w:p w14:paraId="12CE6F73" w14:textId="53229389" w:rsidR="004E057A" w:rsidRPr="004E057A" w:rsidRDefault="004E057A" w:rsidP="004E057A">
                      <w:pPr>
                        <w:jc w:val="center"/>
                        <w:rPr>
                          <w:b/>
                          <w:bCs/>
                        </w:rPr>
                      </w:pPr>
                      <w:r w:rsidRPr="004E057A">
                        <w:rPr>
                          <w:b/>
                          <w:bCs/>
                        </w:rPr>
                        <w:t>Attestation de déplacement dérogatoire</w:t>
                      </w:r>
                    </w:p>
                    <w:p w14:paraId="7082D63E" w14:textId="666202CE" w:rsidR="004E057A" w:rsidRDefault="004E057A"/>
                    <w:p w14:paraId="59128375" w14:textId="7D10F7CD" w:rsidR="004E057A" w:rsidRPr="00037A27" w:rsidRDefault="004E057A" w:rsidP="004E057A">
                      <w:pPr>
                        <w:jc w:val="center"/>
                        <w:rPr>
                          <w:b/>
                          <w:bCs/>
                          <w:color w:val="C00000"/>
                        </w:rPr>
                      </w:pPr>
                      <w:r w:rsidRPr="00037A27">
                        <w:rPr>
                          <w:b/>
                          <w:bCs/>
                          <w:color w:val="C00000"/>
                        </w:rPr>
                        <w:t>A remplir par l’employeur ou l’artisan non employeur</w:t>
                      </w:r>
                    </w:p>
                  </w:txbxContent>
                </v:textbox>
              </v:shape>
            </w:pict>
          </mc:Fallback>
        </mc:AlternateContent>
      </w:r>
    </w:p>
    <w:p w14:paraId="0ABCBAEF" w14:textId="66039548" w:rsidR="00967FD5" w:rsidRDefault="00967FD5" w:rsidP="0021294B">
      <w:pPr>
        <w:rPr>
          <w:rFonts w:asciiTheme="minorHAnsi" w:hAnsiTheme="minorHAnsi" w:cstheme="minorHAnsi"/>
          <w:color w:val="000000" w:themeColor="text1"/>
        </w:rPr>
      </w:pPr>
    </w:p>
    <w:p w14:paraId="5EBADB1E" w14:textId="1F0D1847" w:rsidR="00967FD5" w:rsidRDefault="004E057A" w:rsidP="0021294B">
      <w:pPr>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665408" behindDoc="0" locked="0" layoutInCell="1" allowOverlap="1" wp14:anchorId="54692765" wp14:editId="75419C83">
                <wp:simplePos x="0" y="0"/>
                <wp:positionH relativeFrom="column">
                  <wp:posOffset>2091055</wp:posOffset>
                </wp:positionH>
                <wp:positionV relativeFrom="paragraph">
                  <wp:posOffset>27940</wp:posOffset>
                </wp:positionV>
                <wp:extent cx="476250" cy="342900"/>
                <wp:effectExtent l="0" t="0" r="0" b="0"/>
                <wp:wrapNone/>
                <wp:docPr id="5" name="Flèche : droite 5"/>
                <wp:cNvGraphicFramePr/>
                <a:graphic xmlns:a="http://schemas.openxmlformats.org/drawingml/2006/main">
                  <a:graphicData uri="http://schemas.microsoft.com/office/word/2010/wordprocessingShape">
                    <wps:wsp>
                      <wps:cNvSpPr/>
                      <wps:spPr>
                        <a:xfrm>
                          <a:off x="0" y="0"/>
                          <a:ext cx="476250" cy="342900"/>
                        </a:xfrm>
                        <a:prstGeom prst="rightArrow">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291C2B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5" o:spid="_x0000_s1026" type="#_x0000_t13" style="position:absolute;margin-left:164.65pt;margin-top:2.2pt;width:37.5pt;height:2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" adj="13824" fillcolor="#ffc000" stroked="f" strokeweight="1pt"/>
            </w:pict>
          </mc:Fallback>
        </mc:AlternateContent>
      </w:r>
    </w:p>
    <w:p w14:paraId="3EB9DA83" w14:textId="7E3FD8FA" w:rsidR="00967FD5" w:rsidRDefault="00967FD5" w:rsidP="0021294B">
      <w:pPr>
        <w:rPr>
          <w:rFonts w:asciiTheme="minorHAnsi" w:hAnsiTheme="minorHAnsi" w:cstheme="minorHAnsi"/>
          <w:color w:val="000000" w:themeColor="text1"/>
        </w:rPr>
      </w:pPr>
    </w:p>
    <w:p w14:paraId="6246DAEF" w14:textId="4797103D" w:rsidR="00967FD5" w:rsidRDefault="00967FD5" w:rsidP="0021294B">
      <w:pPr>
        <w:rPr>
          <w:rFonts w:asciiTheme="minorHAnsi" w:hAnsiTheme="minorHAnsi" w:cstheme="minorHAnsi"/>
          <w:color w:val="000000" w:themeColor="text1"/>
        </w:rPr>
      </w:pPr>
    </w:p>
    <w:p w14:paraId="588E3EC9" w14:textId="0E34B165" w:rsidR="00967FD5" w:rsidRDefault="00967FD5" w:rsidP="0021294B">
      <w:pPr>
        <w:rPr>
          <w:rFonts w:asciiTheme="minorHAnsi" w:hAnsiTheme="minorHAnsi" w:cstheme="minorHAnsi"/>
          <w:color w:val="000000" w:themeColor="text1"/>
        </w:rPr>
      </w:pPr>
    </w:p>
    <w:p w14:paraId="27B293BC" w14:textId="1C7DFA1C" w:rsidR="00967FD5" w:rsidRDefault="00967FD5" w:rsidP="0021294B">
      <w:pPr>
        <w:rPr>
          <w:rFonts w:asciiTheme="minorHAnsi" w:hAnsiTheme="minorHAnsi" w:cstheme="minorHAnsi"/>
          <w:color w:val="000000" w:themeColor="text1"/>
        </w:rPr>
      </w:pPr>
    </w:p>
    <w:p w14:paraId="3B4C8F69" w14:textId="35C14FE5" w:rsidR="00967FD5" w:rsidRDefault="00967FD5" w:rsidP="0021294B">
      <w:pPr>
        <w:rPr>
          <w:rFonts w:asciiTheme="minorHAnsi" w:hAnsiTheme="minorHAnsi" w:cstheme="minorHAnsi"/>
          <w:color w:val="000000" w:themeColor="text1"/>
        </w:rPr>
      </w:pPr>
    </w:p>
    <w:p w14:paraId="75E999AB" w14:textId="26772EBA" w:rsidR="00967FD5" w:rsidRDefault="00967FD5" w:rsidP="0021294B">
      <w:pPr>
        <w:rPr>
          <w:rFonts w:asciiTheme="minorHAnsi" w:hAnsiTheme="minorHAnsi" w:cstheme="minorHAnsi"/>
          <w:color w:val="000000" w:themeColor="text1"/>
        </w:rPr>
      </w:pPr>
    </w:p>
    <w:p w14:paraId="6311F2EA" w14:textId="72D4888B" w:rsidR="00967FD5" w:rsidRDefault="00EB7A4F" w:rsidP="0021294B">
      <w:pPr>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671552" behindDoc="0" locked="0" layoutInCell="1" allowOverlap="1" wp14:anchorId="41DB0D5D" wp14:editId="38305E73">
                <wp:simplePos x="0" y="0"/>
                <wp:positionH relativeFrom="margin">
                  <wp:posOffset>4332163</wp:posOffset>
                </wp:positionH>
                <wp:positionV relativeFrom="paragraph">
                  <wp:posOffset>93455</wp:posOffset>
                </wp:positionV>
                <wp:extent cx="1987826" cy="1271188"/>
                <wp:effectExtent l="0" t="0" r="0" b="5715"/>
                <wp:wrapNone/>
                <wp:docPr id="8" name="Zone de texte 8"/>
                <wp:cNvGraphicFramePr/>
                <a:graphic xmlns:a="http://schemas.openxmlformats.org/drawingml/2006/main">
                  <a:graphicData uri="http://schemas.microsoft.com/office/word/2010/wordprocessingShape">
                    <wps:wsp>
                      <wps:cNvSpPr txBox="1"/>
                      <wps:spPr>
                        <a:xfrm>
                          <a:off x="0" y="0"/>
                          <a:ext cx="1987826" cy="1271188"/>
                        </a:xfrm>
                        <a:prstGeom prst="rect">
                          <a:avLst/>
                        </a:prstGeom>
                        <a:solidFill>
                          <a:schemeClr val="lt1"/>
                        </a:solidFill>
                        <a:ln w="6350">
                          <a:noFill/>
                          <a:prstDash val="lgDash"/>
                        </a:ln>
                      </wps:spPr>
                      <wps:txbx>
                        <w:txbxContent>
                          <w:p w14:paraId="36FBBEB9" w14:textId="33992B2A" w:rsidR="00EB7A4F" w:rsidRDefault="001F321B" w:rsidP="004E057A">
                            <w:pPr>
                              <w:jc w:val="center"/>
                              <w:rPr>
                                <w:b/>
                                <w:bCs/>
                                <w:i/>
                                <w:iCs/>
                                <w:color w:val="000000" w:themeColor="text1"/>
                              </w:rPr>
                            </w:pPr>
                            <w:hyperlink r:id="rId11" w:history="1">
                              <w:r w:rsidR="00EB7A4F" w:rsidRPr="00625D6A">
                                <w:rPr>
                                  <w:rStyle w:val="Lienhypertexte"/>
                                  <w:b/>
                                  <w:bCs/>
                                  <w:i/>
                                  <w:iCs/>
                                </w:rPr>
                                <w:t>https://mobile.interieur.gouv.fr/Actualites/L-actu-du-Ministere/Attestation-de-deplacement-derogatoire-et-justificatif-de-deplacement-</w:t>
                              </w:r>
                            </w:hyperlink>
                          </w:p>
                          <w:p w14:paraId="7F6382BB" w14:textId="72D08111" w:rsidR="004E057A" w:rsidRPr="00EB7A4F" w:rsidRDefault="00EB7A4F" w:rsidP="004E057A">
                            <w:pPr>
                              <w:jc w:val="center"/>
                              <w:rPr>
                                <w:rStyle w:val="Lienhypertexte"/>
                                <w:b/>
                                <w:i/>
                              </w:rPr>
                            </w:pPr>
                            <w:proofErr w:type="gramStart"/>
                            <w:r w:rsidRPr="00EB7A4F">
                              <w:rPr>
                                <w:rStyle w:val="Lienhypertexte"/>
                                <w:b/>
                                <w:i/>
                              </w:rPr>
                              <w:t>professionnel</w:t>
                            </w:r>
                            <w:proofErr w:type="gramEnd"/>
                          </w:p>
                          <w:p w14:paraId="32A445CF" w14:textId="77777777" w:rsidR="00EB7A4F" w:rsidRPr="004E057A" w:rsidRDefault="00EB7A4F" w:rsidP="004E057A">
                            <w:pPr>
                              <w:jc w:val="center"/>
                              <w:rPr>
                                <w:i/>
                                <w:iC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 o:spid="_x0000_s1028" type="#_x0000_t202" style="position:absolute;margin-left:341.1pt;margin-top:7.35pt;width:156.5pt;height:100.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" fillcolor="white [3201]" stroked="f" strokeweight=".5pt">
                <v:stroke dashstyle="longDash"/>
                <v:textbox>
                  <w:txbxContent>
                    <w:p w14:paraId="36FBBEB9" w14:textId="33992B2A" w:rsidR="00EB7A4F" w:rsidRDefault="00EB7A4F" w:rsidP="004E057A">
                      <w:pPr>
                        <w:jc w:val="center"/>
                        <w:rPr>
                          <w:b/>
                          <w:bCs/>
                          <w:i/>
                          <w:iCs/>
                          <w:color w:val="000000" w:themeColor="text1"/>
                        </w:rPr>
                      </w:pPr>
                      <w:hyperlink r:id="rId12" w:history="1">
                        <w:r w:rsidRPr="00625D6A">
                          <w:rPr>
                            <w:rStyle w:val="Lienhypertexte"/>
                            <w:b/>
                            <w:bCs/>
                            <w:i/>
                            <w:iCs/>
                          </w:rPr>
                          <w:t>https://mobile.interieur.gouv.fr/Actualites/L-actu-du-Ministere/Attestation-de-deplacement-derogatoire-et-justificatif-de-deplacement-</w:t>
                        </w:r>
                      </w:hyperlink>
                    </w:p>
                    <w:p w14:paraId="7F6382BB" w14:textId="72D08111" w:rsidR="004E057A" w:rsidRPr="00EB7A4F" w:rsidRDefault="00EB7A4F" w:rsidP="004E057A">
                      <w:pPr>
                        <w:jc w:val="center"/>
                        <w:rPr>
                          <w:rStyle w:val="Lienhypertexte"/>
                          <w:b/>
                          <w:i/>
                        </w:rPr>
                      </w:pPr>
                      <w:proofErr w:type="gramStart"/>
                      <w:r w:rsidRPr="00EB7A4F">
                        <w:rPr>
                          <w:rStyle w:val="Lienhypertexte"/>
                          <w:b/>
                          <w:i/>
                        </w:rPr>
                        <w:t>professionnel</w:t>
                      </w:r>
                      <w:proofErr w:type="gramEnd"/>
                    </w:p>
                    <w:p w14:paraId="32A445CF" w14:textId="77777777" w:rsidR="00EB7A4F" w:rsidRPr="004E057A" w:rsidRDefault="00EB7A4F" w:rsidP="004E057A">
                      <w:pPr>
                        <w:jc w:val="center"/>
                        <w:rPr>
                          <w:i/>
                          <w:iCs/>
                          <w:color w:val="000000" w:themeColor="text1"/>
                        </w:rPr>
                      </w:pPr>
                    </w:p>
                  </w:txbxContent>
                </v:textbox>
                <w10:wrap anchorx="margin"/>
              </v:shape>
            </w:pict>
          </mc:Fallback>
        </mc:AlternateContent>
      </w:r>
      <w:r w:rsidR="004E057A">
        <w:rPr>
          <w:rFonts w:asciiTheme="minorHAnsi" w:hAnsiTheme="minorHAnsi" w:cstheme="minorHAnsi"/>
          <w:noProof/>
          <w:color w:val="000000" w:themeColor="text1"/>
        </w:rPr>
        <mc:AlternateContent>
          <mc:Choice Requires="wps">
            <w:drawing>
              <wp:anchor distT="0" distB="0" distL="114300" distR="114300" simplePos="0" relativeHeight="251664384" behindDoc="0" locked="0" layoutInCell="1" allowOverlap="1" wp14:anchorId="11068C05" wp14:editId="3BD2002A">
                <wp:simplePos x="0" y="0"/>
                <wp:positionH relativeFrom="column">
                  <wp:posOffset>81280</wp:posOffset>
                </wp:positionH>
                <wp:positionV relativeFrom="paragraph">
                  <wp:posOffset>91440</wp:posOffset>
                </wp:positionV>
                <wp:extent cx="1800225" cy="1019175"/>
                <wp:effectExtent l="0" t="0" r="28575" b="28575"/>
                <wp:wrapNone/>
                <wp:docPr id="4" name="Zone de texte 4"/>
                <wp:cNvGraphicFramePr/>
                <a:graphic xmlns:a="http://schemas.openxmlformats.org/drawingml/2006/main">
                  <a:graphicData uri="http://schemas.microsoft.com/office/word/2010/wordprocessingShape">
                    <wps:wsp>
                      <wps:cNvSpPr txBox="1"/>
                      <wps:spPr>
                        <a:xfrm>
                          <a:off x="0" y="0"/>
                          <a:ext cx="1800225" cy="1019175"/>
                        </a:xfrm>
                        <a:prstGeom prst="rect">
                          <a:avLst/>
                        </a:prstGeom>
                        <a:solidFill>
                          <a:schemeClr val="lt1"/>
                        </a:solidFill>
                        <a:ln w="6350">
                          <a:solidFill>
                            <a:prstClr val="black"/>
                          </a:solidFill>
                          <a:prstDash val="lgDash"/>
                        </a:ln>
                      </wps:spPr>
                      <wps:txbx>
                        <w:txbxContent>
                          <w:p w14:paraId="1C0C4521" w14:textId="430046F0" w:rsidR="004E057A" w:rsidRPr="004E057A" w:rsidRDefault="004E057A" w:rsidP="004E057A">
                            <w:pPr>
                              <w:jc w:val="center"/>
                              <w:rPr>
                                <w:b/>
                                <w:bCs/>
                              </w:rPr>
                            </w:pPr>
                            <w:r w:rsidRPr="004E057A">
                              <w:rPr>
                                <w:b/>
                                <w:bCs/>
                              </w:rPr>
                              <w:t>Justificatif de déplacement professionnel</w:t>
                            </w:r>
                          </w:p>
                          <w:p w14:paraId="7CAE4C36" w14:textId="77777777" w:rsidR="004E057A" w:rsidRDefault="004E057A" w:rsidP="004E057A"/>
                          <w:p w14:paraId="1DC4B38B" w14:textId="3342064F" w:rsidR="004E057A" w:rsidRPr="00037A27" w:rsidRDefault="004E057A" w:rsidP="004E057A">
                            <w:pPr>
                              <w:jc w:val="center"/>
                              <w:rPr>
                                <w:b/>
                                <w:bCs/>
                                <w:color w:val="C00000"/>
                              </w:rPr>
                            </w:pPr>
                            <w:r w:rsidRPr="00037A27">
                              <w:rPr>
                                <w:b/>
                                <w:bCs/>
                                <w:color w:val="C00000"/>
                              </w:rPr>
                              <w:t>A remplir par le salarié ou l’artisan non employeur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 o:spid="_x0000_s1029" type="#_x0000_t202" style="position:absolute;margin-left:6.4pt;margin-top:7.2pt;width:141.75pt;height:8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" fillcolor="white [3201]" strokeweight=".5pt">
                <v:stroke dashstyle="longDash"/>
                <v:textbox>
                  <w:txbxContent>
                    <w:p w14:paraId="1C0C4521" w14:textId="430046F0" w:rsidR="004E057A" w:rsidRPr="004E057A" w:rsidRDefault="004E057A" w:rsidP="004E057A">
                      <w:pPr>
                        <w:jc w:val="center"/>
                        <w:rPr>
                          <w:b/>
                          <w:bCs/>
                        </w:rPr>
                      </w:pPr>
                      <w:r w:rsidRPr="004E057A">
                        <w:rPr>
                          <w:b/>
                          <w:bCs/>
                        </w:rPr>
                        <w:t>Justificatif de déplacement professionnel</w:t>
                      </w:r>
                    </w:p>
                    <w:p w14:paraId="7CAE4C36" w14:textId="77777777" w:rsidR="004E057A" w:rsidRDefault="004E057A" w:rsidP="004E057A"/>
                    <w:p w14:paraId="1DC4B38B" w14:textId="3342064F" w:rsidR="004E057A" w:rsidRPr="00037A27" w:rsidRDefault="004E057A" w:rsidP="004E057A">
                      <w:pPr>
                        <w:jc w:val="center"/>
                        <w:rPr>
                          <w:b/>
                          <w:bCs/>
                          <w:color w:val="C00000"/>
                        </w:rPr>
                      </w:pPr>
                      <w:r w:rsidRPr="00037A27">
                        <w:rPr>
                          <w:b/>
                          <w:bCs/>
                          <w:color w:val="C00000"/>
                        </w:rPr>
                        <w:t>A remplir par le salarié ou l’artisan non employeur</w:t>
                      </w:r>
                    </w:p>
                  </w:txbxContent>
                </v:textbox>
              </v:shape>
            </w:pict>
          </mc:Fallback>
        </mc:AlternateContent>
      </w:r>
      <w:r w:rsidR="004E057A" w:rsidRPr="00967FD5">
        <w:rPr>
          <w:rFonts w:asciiTheme="minorHAnsi" w:hAnsiTheme="minorHAnsi" w:cstheme="minorHAnsi"/>
          <w:noProof/>
          <w:color w:val="000000" w:themeColor="text1"/>
        </w:rPr>
        <w:drawing>
          <wp:anchor distT="0" distB="0" distL="114300" distR="114300" simplePos="0" relativeHeight="251661312" behindDoc="0" locked="0" layoutInCell="1" allowOverlap="1" wp14:anchorId="77670FBC" wp14:editId="326E004A">
            <wp:simplePos x="0" y="0"/>
            <wp:positionH relativeFrom="margin">
              <wp:posOffset>2809240</wp:posOffset>
            </wp:positionH>
            <wp:positionV relativeFrom="paragraph">
              <wp:posOffset>48895</wp:posOffset>
            </wp:positionV>
            <wp:extent cx="932180" cy="1316355"/>
            <wp:effectExtent l="152400" t="152400" r="363220" b="360045"/>
            <wp:wrapNone/>
            <wp:docPr id="2" name="Image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hlinkClick r:id="rId13"/>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2180" cy="131635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32795352" w14:textId="0BAA552C" w:rsidR="00967FD5" w:rsidRDefault="00967FD5" w:rsidP="0021294B">
      <w:pPr>
        <w:rPr>
          <w:rFonts w:asciiTheme="minorHAnsi" w:hAnsiTheme="minorHAnsi" w:cstheme="minorHAnsi"/>
          <w:color w:val="000000" w:themeColor="text1"/>
        </w:rPr>
      </w:pPr>
    </w:p>
    <w:p w14:paraId="4BC8D947" w14:textId="7075D0B4" w:rsidR="00967FD5" w:rsidRDefault="004E057A" w:rsidP="0021294B">
      <w:pPr>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667456" behindDoc="0" locked="0" layoutInCell="1" allowOverlap="1" wp14:anchorId="38D90997" wp14:editId="3272F84E">
                <wp:simplePos x="0" y="0"/>
                <wp:positionH relativeFrom="column">
                  <wp:posOffset>2095500</wp:posOffset>
                </wp:positionH>
                <wp:positionV relativeFrom="paragraph">
                  <wp:posOffset>88900</wp:posOffset>
                </wp:positionV>
                <wp:extent cx="476250" cy="342900"/>
                <wp:effectExtent l="0" t="0" r="0" b="0"/>
                <wp:wrapNone/>
                <wp:docPr id="6" name="Flèche : droite 6"/>
                <wp:cNvGraphicFramePr/>
                <a:graphic xmlns:a="http://schemas.openxmlformats.org/drawingml/2006/main">
                  <a:graphicData uri="http://schemas.microsoft.com/office/word/2010/wordprocessingShape">
                    <wps:wsp>
                      <wps:cNvSpPr/>
                      <wps:spPr>
                        <a:xfrm>
                          <a:off x="0" y="0"/>
                          <a:ext cx="476250" cy="342900"/>
                        </a:xfrm>
                        <a:prstGeom prst="rightArrow">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80915FC" id="Flèche : droite 6" o:spid="_x0000_s1026" type="#_x0000_t13" style="position:absolute;margin-left:165pt;margin-top:7pt;width:37.5pt;height:2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" adj="13824" fillcolor="#ffc000" stroked="f" strokeweight="1pt"/>
            </w:pict>
          </mc:Fallback>
        </mc:AlternateContent>
      </w:r>
    </w:p>
    <w:p w14:paraId="1E1A6E6C" w14:textId="658E79A2" w:rsidR="00967FD5" w:rsidRDefault="00967FD5" w:rsidP="0021294B">
      <w:pPr>
        <w:rPr>
          <w:rFonts w:asciiTheme="minorHAnsi" w:hAnsiTheme="minorHAnsi" w:cstheme="minorHAnsi"/>
          <w:color w:val="000000" w:themeColor="text1"/>
        </w:rPr>
      </w:pPr>
    </w:p>
    <w:p w14:paraId="39A24733" w14:textId="4A46A9A9" w:rsidR="00967FD5" w:rsidRDefault="00967FD5" w:rsidP="0021294B">
      <w:pPr>
        <w:rPr>
          <w:rFonts w:asciiTheme="minorHAnsi" w:hAnsiTheme="minorHAnsi" w:cstheme="minorHAnsi"/>
          <w:color w:val="000000" w:themeColor="text1"/>
        </w:rPr>
      </w:pPr>
    </w:p>
    <w:p w14:paraId="0147E11E" w14:textId="04E2D878" w:rsidR="00967FD5" w:rsidRDefault="00967FD5" w:rsidP="0021294B">
      <w:pPr>
        <w:rPr>
          <w:rFonts w:asciiTheme="minorHAnsi" w:hAnsiTheme="minorHAnsi" w:cstheme="minorHAnsi"/>
          <w:color w:val="000000" w:themeColor="text1"/>
        </w:rPr>
      </w:pPr>
    </w:p>
    <w:p w14:paraId="6E53330E" w14:textId="08DA9A73" w:rsidR="00967FD5" w:rsidRDefault="00967FD5" w:rsidP="0021294B">
      <w:pPr>
        <w:rPr>
          <w:rFonts w:asciiTheme="minorHAnsi" w:hAnsiTheme="minorHAnsi" w:cstheme="minorHAnsi"/>
          <w:color w:val="000000" w:themeColor="text1"/>
        </w:rPr>
      </w:pPr>
    </w:p>
    <w:p w14:paraId="4563D2B8" w14:textId="26A646BA" w:rsidR="00967FD5" w:rsidRDefault="00967FD5" w:rsidP="0021294B">
      <w:pPr>
        <w:rPr>
          <w:rFonts w:asciiTheme="minorHAnsi" w:hAnsiTheme="minorHAnsi" w:cstheme="minorHAnsi"/>
          <w:color w:val="000000" w:themeColor="text1"/>
        </w:rPr>
      </w:pPr>
    </w:p>
    <w:p w14:paraId="55BACB5B" w14:textId="77777777" w:rsidR="00B9614B" w:rsidRDefault="00B9614B" w:rsidP="0021294B">
      <w:pPr>
        <w:rPr>
          <w:rFonts w:asciiTheme="minorHAnsi" w:hAnsiTheme="minorHAnsi" w:cstheme="minorHAnsi"/>
          <w:color w:val="000000" w:themeColor="text1"/>
        </w:rPr>
      </w:pPr>
    </w:p>
    <w:p w14:paraId="6B09D306" w14:textId="77777777" w:rsidR="00506CFD" w:rsidRDefault="00506CFD" w:rsidP="0021294B">
      <w:pPr>
        <w:rPr>
          <w:rFonts w:asciiTheme="minorHAnsi" w:hAnsiTheme="minorHAnsi" w:cstheme="minorHAnsi"/>
          <w:color w:val="000000" w:themeColor="text1"/>
        </w:rPr>
      </w:pPr>
    </w:p>
    <w:p w14:paraId="4516B287" w14:textId="54BAA345" w:rsidR="0021294B" w:rsidRPr="00B9614B" w:rsidRDefault="00043E44" w:rsidP="00B9614B">
      <w:pPr>
        <w:pBdr>
          <w:bottom w:val="dashed" w:sz="4" w:space="1" w:color="auto"/>
        </w:pBdr>
        <w:jc w:val="center"/>
        <w:rPr>
          <w:b/>
          <w:bCs/>
          <w:color w:val="C00000"/>
          <w:sz w:val="28"/>
          <w:szCs w:val="28"/>
        </w:rPr>
      </w:pPr>
      <w:r w:rsidRPr="00B9614B">
        <w:rPr>
          <w:b/>
          <w:bCs/>
          <w:color w:val="C00000"/>
          <w:sz w:val="28"/>
          <w:szCs w:val="28"/>
        </w:rPr>
        <w:t xml:space="preserve">Quels comportements à </w:t>
      </w:r>
      <w:r w:rsidR="00AF160D" w:rsidRPr="00B9614B">
        <w:rPr>
          <w:b/>
          <w:bCs/>
          <w:color w:val="C00000"/>
          <w:sz w:val="28"/>
          <w:szCs w:val="28"/>
        </w:rPr>
        <w:t>tenir</w:t>
      </w:r>
      <w:r w:rsidRPr="00B9614B">
        <w:rPr>
          <w:b/>
          <w:bCs/>
          <w:color w:val="C00000"/>
          <w:sz w:val="28"/>
          <w:szCs w:val="28"/>
        </w:rPr>
        <w:t> : travailler ou arrêter ?</w:t>
      </w:r>
    </w:p>
    <w:p w14:paraId="6C717545" w14:textId="77777777" w:rsidR="00043E44" w:rsidRPr="002220CB" w:rsidRDefault="00043E44" w:rsidP="0021294B">
      <w:pPr>
        <w:rPr>
          <w:rFonts w:asciiTheme="minorHAnsi" w:hAnsiTheme="minorHAnsi" w:cstheme="minorHAnsi"/>
          <w:color w:val="000000" w:themeColor="text1"/>
        </w:rPr>
      </w:pPr>
    </w:p>
    <w:p w14:paraId="33551090" w14:textId="480BD56A" w:rsidR="00AF160D" w:rsidRPr="00AF160D" w:rsidRDefault="00AF160D" w:rsidP="00AF160D">
      <w:pPr>
        <w:pStyle w:val="Paragraphedeliste"/>
        <w:numPr>
          <w:ilvl w:val="0"/>
          <w:numId w:val="40"/>
        </w:numPr>
        <w:spacing w:after="120"/>
        <w:contextualSpacing w:val="0"/>
        <w:jc w:val="both"/>
        <w:rPr>
          <w:rFonts w:asciiTheme="minorHAnsi" w:hAnsiTheme="minorHAnsi" w:cstheme="minorHAnsi"/>
          <w:color w:val="000000" w:themeColor="text1"/>
        </w:rPr>
      </w:pPr>
      <w:r w:rsidRPr="00C46095">
        <w:rPr>
          <w:rFonts w:asciiTheme="minorHAnsi" w:hAnsiTheme="minorHAnsi" w:cstheme="minorHAnsi"/>
          <w:b/>
          <w:bCs/>
          <w:color w:val="000000" w:themeColor="text1"/>
        </w:rPr>
        <w:t xml:space="preserve">Informez vos salariés sur les consignes sanitaires </w:t>
      </w:r>
      <w:r w:rsidRPr="00C46095">
        <w:rPr>
          <w:rFonts w:asciiTheme="minorHAnsi" w:hAnsiTheme="minorHAnsi" w:cstheme="minorHAnsi"/>
          <w:color w:val="000000" w:themeColor="text1"/>
        </w:rPr>
        <w:t xml:space="preserve">(gestes barrières…) et </w:t>
      </w:r>
      <w:r w:rsidRPr="00C46095">
        <w:rPr>
          <w:rFonts w:asciiTheme="minorHAnsi" w:hAnsiTheme="minorHAnsi" w:cstheme="minorHAnsi"/>
          <w:b/>
          <w:color w:val="000000" w:themeColor="text1"/>
        </w:rPr>
        <w:t>les mesures de distanciation</w:t>
      </w:r>
      <w:r>
        <w:rPr>
          <w:rFonts w:asciiTheme="minorHAnsi" w:hAnsiTheme="minorHAnsi" w:cstheme="minorHAnsi"/>
          <w:b/>
          <w:color w:val="000000" w:themeColor="text1"/>
        </w:rPr>
        <w:t xml:space="preserve"> sociale</w:t>
      </w:r>
      <w:r w:rsidRPr="00C46095">
        <w:rPr>
          <w:rFonts w:asciiTheme="minorHAnsi" w:hAnsiTheme="minorHAnsi" w:cstheme="minorHAnsi"/>
          <w:b/>
          <w:color w:val="000000" w:themeColor="text1"/>
        </w:rPr>
        <w:t xml:space="preserve"> </w:t>
      </w:r>
      <w:r w:rsidRPr="00C46095">
        <w:rPr>
          <w:rFonts w:asciiTheme="minorHAnsi" w:hAnsiTheme="minorHAnsi" w:cstheme="minorHAnsi"/>
          <w:color w:val="000000" w:themeColor="text1"/>
        </w:rPr>
        <w:t xml:space="preserve">(limiter les relations avec les clients ou les tiers, </w:t>
      </w:r>
      <w:proofErr w:type="gramStart"/>
      <w:r w:rsidRPr="00C46095">
        <w:rPr>
          <w:rFonts w:asciiTheme="minorHAnsi" w:hAnsiTheme="minorHAnsi" w:cstheme="minorHAnsi"/>
          <w:color w:val="000000" w:themeColor="text1"/>
        </w:rPr>
        <w:t>rester</w:t>
      </w:r>
      <w:proofErr w:type="gramEnd"/>
      <w:r w:rsidRPr="00C46095">
        <w:rPr>
          <w:rFonts w:asciiTheme="minorHAnsi" w:hAnsiTheme="minorHAnsi" w:cstheme="minorHAnsi"/>
          <w:color w:val="000000" w:themeColor="text1"/>
        </w:rPr>
        <w:t xml:space="preserve"> à 1 m de distance, gel </w:t>
      </w:r>
      <w:r>
        <w:rPr>
          <w:rFonts w:asciiTheme="minorHAnsi" w:hAnsiTheme="minorHAnsi" w:cstheme="minorHAnsi"/>
          <w:color w:val="000000" w:themeColor="text1"/>
        </w:rPr>
        <w:t>hydro-</w:t>
      </w:r>
      <w:r w:rsidRPr="00C46095">
        <w:rPr>
          <w:rFonts w:asciiTheme="minorHAnsi" w:hAnsiTheme="minorHAnsi" w:cstheme="minorHAnsi"/>
          <w:color w:val="000000" w:themeColor="text1"/>
        </w:rPr>
        <w:t xml:space="preserve">alcoolique ou possibilités par un point d’eau et du savon pour se laver les mains régulièrement). </w:t>
      </w:r>
      <w:r w:rsidRPr="00C46095">
        <w:rPr>
          <w:rFonts w:asciiTheme="minorHAnsi" w:hAnsiTheme="minorHAnsi" w:cstheme="minorHAnsi"/>
          <w:b/>
          <w:color w:val="000000" w:themeColor="text1"/>
        </w:rPr>
        <w:t>Idéalement, il faudrait nettoyer les cabines de camion, les bungalows de chantier, limiter le recours à des outils communs… sur le terrain, il est évident que ce n’est ni facile ni pratique à mettre en œuvre !</w:t>
      </w:r>
    </w:p>
    <w:p w14:paraId="12CBB332" w14:textId="0A665FB3" w:rsidR="0021294B" w:rsidRPr="002220CB" w:rsidRDefault="00AF160D" w:rsidP="0021294B">
      <w:pPr>
        <w:pStyle w:val="Paragraphedeliste"/>
        <w:numPr>
          <w:ilvl w:val="0"/>
          <w:numId w:val="40"/>
        </w:numPr>
        <w:spacing w:after="120"/>
        <w:ind w:left="714" w:hanging="357"/>
        <w:contextualSpacing w:val="0"/>
        <w:jc w:val="both"/>
        <w:rPr>
          <w:rFonts w:asciiTheme="minorHAnsi" w:hAnsiTheme="minorHAnsi" w:cstheme="minorHAnsi"/>
          <w:color w:val="000000" w:themeColor="text1"/>
        </w:rPr>
      </w:pPr>
      <w:r>
        <w:rPr>
          <w:rFonts w:asciiTheme="minorHAnsi" w:hAnsiTheme="minorHAnsi" w:cstheme="minorHAnsi"/>
          <w:b/>
          <w:bCs/>
          <w:color w:val="000000" w:themeColor="text1"/>
        </w:rPr>
        <w:t>En conséquence</w:t>
      </w:r>
      <w:r w:rsidR="0021294B" w:rsidRPr="00015174">
        <w:rPr>
          <w:rFonts w:asciiTheme="minorHAnsi" w:hAnsiTheme="minorHAnsi" w:cstheme="minorHAnsi"/>
          <w:b/>
          <w:bCs/>
          <w:color w:val="000000" w:themeColor="text1"/>
        </w:rPr>
        <w:t>, la CAPEB conseille aux entreprises d’arrêter, sauf exception, la réalisation de leurs chantiers</w:t>
      </w:r>
      <w:r w:rsidR="0021294B" w:rsidRPr="002220CB">
        <w:rPr>
          <w:rFonts w:asciiTheme="minorHAnsi" w:hAnsiTheme="minorHAnsi" w:cstheme="minorHAnsi"/>
          <w:color w:val="000000" w:themeColor="text1"/>
        </w:rPr>
        <w:t xml:space="preserve">. Ceci est d’autant plus important si vous êtes employeurs, dans la mesure où </w:t>
      </w:r>
      <w:r w:rsidR="0021294B" w:rsidRPr="00015174">
        <w:rPr>
          <w:rFonts w:asciiTheme="minorHAnsi" w:hAnsiTheme="minorHAnsi" w:cstheme="minorHAnsi"/>
          <w:b/>
          <w:bCs/>
          <w:color w:val="000000" w:themeColor="text1"/>
        </w:rPr>
        <w:t xml:space="preserve">la responsabilité du chef d’entreprise </w:t>
      </w:r>
      <w:r w:rsidR="00C46095">
        <w:rPr>
          <w:rFonts w:asciiTheme="minorHAnsi" w:hAnsiTheme="minorHAnsi" w:cstheme="minorHAnsi"/>
          <w:b/>
          <w:bCs/>
          <w:color w:val="000000" w:themeColor="text1"/>
        </w:rPr>
        <w:t xml:space="preserve">en qualité d’employeur, soumis à une obligation de moyen en matière de sécurité et de santé à l’égard de ses salariés, </w:t>
      </w:r>
      <w:r w:rsidR="0021294B" w:rsidRPr="00015174">
        <w:rPr>
          <w:rFonts w:asciiTheme="minorHAnsi" w:hAnsiTheme="minorHAnsi" w:cstheme="minorHAnsi"/>
          <w:b/>
          <w:bCs/>
          <w:color w:val="000000" w:themeColor="text1"/>
        </w:rPr>
        <w:t>pourrait être recherchée</w:t>
      </w:r>
      <w:r w:rsidR="0021294B" w:rsidRPr="002220CB">
        <w:rPr>
          <w:rFonts w:asciiTheme="minorHAnsi" w:hAnsiTheme="minorHAnsi" w:cstheme="minorHAnsi"/>
          <w:color w:val="000000" w:themeColor="text1"/>
        </w:rPr>
        <w:t xml:space="preserve"> en cas d’infection. Dans ce cadre, la priorité doit être donnée à la mise en sécurité du personnel.</w:t>
      </w:r>
    </w:p>
    <w:p w14:paraId="2BA649F3" w14:textId="37C43835" w:rsidR="0021294B" w:rsidRPr="002220CB" w:rsidRDefault="00AF160D" w:rsidP="0021294B">
      <w:pPr>
        <w:pStyle w:val="Paragraphedeliste"/>
        <w:numPr>
          <w:ilvl w:val="0"/>
          <w:numId w:val="40"/>
        </w:numPr>
        <w:spacing w:after="120"/>
        <w:ind w:left="714" w:hanging="357"/>
        <w:contextualSpacing w:val="0"/>
        <w:jc w:val="both"/>
        <w:rPr>
          <w:rFonts w:asciiTheme="minorHAnsi" w:hAnsiTheme="minorHAnsi" w:cstheme="minorHAnsi"/>
          <w:color w:val="000000" w:themeColor="text1"/>
        </w:rPr>
      </w:pPr>
      <w:r>
        <w:rPr>
          <w:rFonts w:asciiTheme="minorHAnsi" w:hAnsiTheme="minorHAnsi" w:cstheme="minorHAnsi"/>
          <w:color w:val="000000" w:themeColor="text1"/>
        </w:rPr>
        <w:t xml:space="preserve">Si vous continuez à intervenir, </w:t>
      </w:r>
      <w:r w:rsidR="0021294B" w:rsidRPr="002220CB">
        <w:rPr>
          <w:rFonts w:asciiTheme="minorHAnsi" w:hAnsiTheme="minorHAnsi" w:cstheme="minorHAnsi"/>
          <w:color w:val="000000" w:themeColor="text1"/>
        </w:rPr>
        <w:t xml:space="preserve">toute intervention sur un chantier, </w:t>
      </w:r>
      <w:r w:rsidR="0021294B" w:rsidRPr="00015174">
        <w:rPr>
          <w:rFonts w:asciiTheme="minorHAnsi" w:hAnsiTheme="minorHAnsi" w:cstheme="minorHAnsi"/>
          <w:b/>
          <w:bCs/>
          <w:color w:val="000000" w:themeColor="text1"/>
        </w:rPr>
        <w:t>il est impératif pour l’entreprise de s’assurer de l’accord de son client que le chantier soit en site occupé ou en construction neuve</w:t>
      </w:r>
      <w:r w:rsidR="0021294B" w:rsidRPr="002220CB">
        <w:rPr>
          <w:rFonts w:asciiTheme="minorHAnsi" w:hAnsiTheme="minorHAnsi" w:cstheme="minorHAnsi"/>
          <w:color w:val="000000" w:themeColor="text1"/>
        </w:rPr>
        <w:t>. De plus, l’employeur doit s’assurer de l’accord de ses salariés pour intervenir (absence de droit de retrait) et prendre toutes dispositions pour respecter les consignes de sécurité en matière sanitaire (distance d’un mètre, pas de contact physique, etc.) sur le chantier proprement-dit évidemment mais également lors du transport des ouvriers, lors des pauses/ déjeuner</w:t>
      </w:r>
      <w:r w:rsidR="0021294B">
        <w:rPr>
          <w:rFonts w:asciiTheme="minorHAnsi" w:hAnsiTheme="minorHAnsi" w:cstheme="minorHAnsi"/>
          <w:color w:val="000000" w:themeColor="text1"/>
        </w:rPr>
        <w:t>..</w:t>
      </w:r>
      <w:r w:rsidR="0021294B" w:rsidRPr="002220CB">
        <w:rPr>
          <w:rFonts w:asciiTheme="minorHAnsi" w:hAnsiTheme="minorHAnsi" w:cstheme="minorHAnsi"/>
          <w:color w:val="000000" w:themeColor="text1"/>
        </w:rPr>
        <w:t xml:space="preserve">. </w:t>
      </w:r>
    </w:p>
    <w:p w14:paraId="272109D7" w14:textId="6EF78E53" w:rsidR="00C46095" w:rsidRPr="00B9614B" w:rsidRDefault="0021294B" w:rsidP="00B9614B">
      <w:pPr>
        <w:pStyle w:val="Paragraphedeliste"/>
        <w:numPr>
          <w:ilvl w:val="0"/>
          <w:numId w:val="40"/>
        </w:numPr>
        <w:spacing w:after="120"/>
        <w:ind w:left="714" w:hanging="357"/>
        <w:contextualSpacing w:val="0"/>
        <w:jc w:val="both"/>
        <w:rPr>
          <w:rFonts w:asciiTheme="minorHAnsi" w:hAnsiTheme="minorHAnsi" w:cstheme="minorHAnsi"/>
          <w:color w:val="000000" w:themeColor="text1"/>
        </w:rPr>
      </w:pPr>
      <w:r w:rsidRPr="00B9614B">
        <w:rPr>
          <w:rFonts w:asciiTheme="minorHAnsi" w:hAnsiTheme="minorHAnsi" w:cstheme="minorHAnsi"/>
          <w:b/>
          <w:bCs/>
          <w:color w:val="000000" w:themeColor="text1"/>
        </w:rPr>
        <w:t>Utilisez l’attestation de dérogation</w:t>
      </w:r>
      <w:r w:rsidR="00C46095" w:rsidRPr="00B9614B">
        <w:rPr>
          <w:rFonts w:asciiTheme="minorHAnsi" w:hAnsiTheme="minorHAnsi" w:cstheme="minorHAnsi"/>
          <w:b/>
          <w:bCs/>
          <w:color w:val="000000" w:themeColor="text1"/>
        </w:rPr>
        <w:t xml:space="preserve"> pour les déplacements</w:t>
      </w:r>
      <w:r w:rsidRPr="00B9614B">
        <w:rPr>
          <w:rFonts w:asciiTheme="minorHAnsi" w:hAnsiTheme="minorHAnsi" w:cstheme="minorHAnsi"/>
          <w:color w:val="000000" w:themeColor="text1"/>
        </w:rPr>
        <w:t>.</w:t>
      </w:r>
      <w:r w:rsidR="00B9614B" w:rsidRPr="00B9614B">
        <w:rPr>
          <w:rFonts w:asciiTheme="minorHAnsi" w:hAnsiTheme="minorHAnsi" w:cstheme="minorHAnsi"/>
          <w:color w:val="000000" w:themeColor="text1"/>
        </w:rPr>
        <w:br w:type="page"/>
      </w:r>
    </w:p>
    <w:p w14:paraId="7654BD11" w14:textId="77777777" w:rsidR="00A5515A" w:rsidRPr="00ED11C3" w:rsidRDefault="00A5515A" w:rsidP="00A5515A">
      <w:pPr>
        <w:rPr>
          <w:rFonts w:asciiTheme="minorHAnsi" w:hAnsiTheme="minorHAnsi" w:cstheme="minorHAnsi"/>
          <w:color w:val="000000" w:themeColor="text1"/>
          <w:sz w:val="10"/>
          <w:szCs w:val="10"/>
        </w:rPr>
      </w:pPr>
    </w:p>
    <w:tbl>
      <w:tblPr>
        <w:tblStyle w:val="Grilledutableau"/>
        <w:tblW w:w="949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967"/>
      </w:tblGrid>
      <w:tr w:rsidR="00A5515A" w:rsidRPr="00A5515A" w14:paraId="5217828C" w14:textId="77777777" w:rsidTr="00043E44">
        <w:trPr>
          <w:trHeight w:val="437"/>
        </w:trPr>
        <w:tc>
          <w:tcPr>
            <w:tcW w:w="4531" w:type="dxa"/>
            <w:tcBorders>
              <w:top w:val="single" w:sz="12" w:space="0" w:color="auto"/>
              <w:bottom w:val="single" w:sz="12" w:space="0" w:color="auto"/>
              <w:right w:val="dashed" w:sz="4" w:space="0" w:color="auto"/>
            </w:tcBorders>
            <w:shd w:val="clear" w:color="auto" w:fill="FFD966" w:themeFill="accent4" w:themeFillTint="99"/>
            <w:vAlign w:val="center"/>
          </w:tcPr>
          <w:p w14:paraId="27259BAB" w14:textId="36CDAFB9" w:rsidR="00A5515A" w:rsidRPr="00A5515A" w:rsidRDefault="00A5515A" w:rsidP="00ED11C3">
            <w:pPr>
              <w:ind w:left="37" w:right="172"/>
              <w:jc w:val="center"/>
              <w:rPr>
                <w:rFonts w:asciiTheme="minorHAnsi" w:hAnsiTheme="minorHAnsi" w:cstheme="minorHAnsi"/>
                <w:b/>
                <w:bCs/>
                <w:color w:val="000000" w:themeColor="text1"/>
                <w:sz w:val="28"/>
                <w:szCs w:val="28"/>
              </w:rPr>
            </w:pPr>
            <w:r w:rsidRPr="00A5515A">
              <w:rPr>
                <w:rFonts w:asciiTheme="minorHAnsi" w:hAnsiTheme="minorHAnsi" w:cstheme="minorHAnsi"/>
                <w:b/>
                <w:bCs/>
                <w:color w:val="000000" w:themeColor="text1"/>
                <w:sz w:val="28"/>
                <w:szCs w:val="28"/>
              </w:rPr>
              <w:t>Chantiers de travaux</w:t>
            </w:r>
          </w:p>
        </w:tc>
        <w:tc>
          <w:tcPr>
            <w:tcW w:w="4967" w:type="dxa"/>
            <w:tcBorders>
              <w:top w:val="single" w:sz="12" w:space="0" w:color="auto"/>
              <w:left w:val="dashed" w:sz="4" w:space="0" w:color="auto"/>
              <w:bottom w:val="single" w:sz="12" w:space="0" w:color="auto"/>
            </w:tcBorders>
            <w:shd w:val="clear" w:color="auto" w:fill="FFD966" w:themeFill="accent4" w:themeFillTint="99"/>
            <w:vAlign w:val="center"/>
          </w:tcPr>
          <w:p w14:paraId="68D1C24A" w14:textId="10E4C04A" w:rsidR="00A5515A" w:rsidRPr="00A5515A" w:rsidRDefault="00A5515A" w:rsidP="00ED11C3">
            <w:pPr>
              <w:ind w:right="34"/>
              <w:jc w:val="center"/>
              <w:rPr>
                <w:rFonts w:asciiTheme="minorHAnsi" w:hAnsiTheme="minorHAnsi" w:cstheme="minorHAnsi"/>
                <w:b/>
                <w:bCs/>
                <w:color w:val="000000" w:themeColor="text1"/>
                <w:sz w:val="28"/>
                <w:szCs w:val="28"/>
              </w:rPr>
            </w:pPr>
            <w:r w:rsidRPr="00A5515A">
              <w:rPr>
                <w:rFonts w:asciiTheme="minorHAnsi" w:hAnsiTheme="minorHAnsi" w:cstheme="minorHAnsi"/>
                <w:b/>
                <w:bCs/>
                <w:color w:val="000000" w:themeColor="text1"/>
                <w:sz w:val="28"/>
                <w:szCs w:val="28"/>
              </w:rPr>
              <w:t>Dépannage ou urgence</w:t>
            </w:r>
          </w:p>
        </w:tc>
      </w:tr>
      <w:tr w:rsidR="00A5515A" w:rsidRPr="00037A27" w14:paraId="774979C4" w14:textId="77777777" w:rsidTr="00ED11C3">
        <w:trPr>
          <w:trHeight w:val="2116"/>
        </w:trPr>
        <w:tc>
          <w:tcPr>
            <w:tcW w:w="4531" w:type="dxa"/>
            <w:tcBorders>
              <w:top w:val="single" w:sz="12" w:space="0" w:color="auto"/>
              <w:right w:val="dashed" w:sz="4" w:space="0" w:color="auto"/>
            </w:tcBorders>
            <w:shd w:val="clear" w:color="auto" w:fill="FFE599" w:themeFill="accent4" w:themeFillTint="66"/>
          </w:tcPr>
          <w:p w14:paraId="1014CBF0" w14:textId="77777777" w:rsidR="003F6E87" w:rsidRPr="003F6E87" w:rsidRDefault="003F6E87" w:rsidP="00ED11C3">
            <w:pPr>
              <w:ind w:left="37" w:right="172"/>
              <w:jc w:val="both"/>
              <w:rPr>
                <w:rFonts w:asciiTheme="minorHAnsi" w:hAnsiTheme="minorHAnsi" w:cstheme="minorHAnsi"/>
                <w:b/>
                <w:bCs/>
                <w:color w:val="C00000"/>
                <w:sz w:val="10"/>
                <w:szCs w:val="10"/>
              </w:rPr>
            </w:pPr>
          </w:p>
          <w:p w14:paraId="031BD366" w14:textId="6B9A0DEA" w:rsidR="00A5515A" w:rsidRPr="00C46095" w:rsidRDefault="00A5515A" w:rsidP="00ED11C3">
            <w:pPr>
              <w:ind w:left="37" w:right="172"/>
              <w:jc w:val="both"/>
              <w:rPr>
                <w:rFonts w:asciiTheme="minorHAnsi" w:hAnsiTheme="minorHAnsi" w:cstheme="minorHAnsi"/>
                <w:b/>
                <w:bCs/>
                <w:color w:val="C00000"/>
              </w:rPr>
            </w:pPr>
            <w:r w:rsidRPr="00C46095">
              <w:rPr>
                <w:rFonts w:asciiTheme="minorHAnsi" w:hAnsiTheme="minorHAnsi" w:cstheme="minorHAnsi"/>
                <w:b/>
                <w:bCs/>
                <w:color w:val="C00000"/>
              </w:rPr>
              <w:t>Cas 1 : sur un chantier où vous serez seul</w:t>
            </w:r>
          </w:p>
          <w:p w14:paraId="07161F31" w14:textId="77777777" w:rsidR="00037A27" w:rsidRPr="00C46095" w:rsidRDefault="00037A27" w:rsidP="00ED11C3">
            <w:pPr>
              <w:ind w:left="37" w:right="172"/>
              <w:jc w:val="both"/>
              <w:rPr>
                <w:rFonts w:asciiTheme="minorHAnsi" w:hAnsiTheme="minorHAnsi" w:cstheme="minorHAnsi"/>
                <w:b/>
                <w:bCs/>
                <w:color w:val="C00000"/>
              </w:rPr>
            </w:pPr>
          </w:p>
          <w:p w14:paraId="09EF7C60" w14:textId="2D1840E3" w:rsidR="00A5515A" w:rsidRPr="00C46095" w:rsidRDefault="00A5515A" w:rsidP="00ED11C3">
            <w:pPr>
              <w:ind w:left="37" w:right="172"/>
              <w:jc w:val="both"/>
              <w:rPr>
                <w:rFonts w:asciiTheme="minorHAnsi" w:hAnsiTheme="minorHAnsi" w:cstheme="minorHAnsi"/>
                <w:color w:val="000000" w:themeColor="text1"/>
              </w:rPr>
            </w:pPr>
            <w:r w:rsidRPr="00C46095">
              <w:rPr>
                <w:rFonts w:asciiTheme="minorHAnsi" w:hAnsiTheme="minorHAnsi" w:cstheme="minorHAnsi"/>
                <w:color w:val="000000" w:themeColor="text1"/>
              </w:rPr>
              <w:t>A priori pas de problème à l’heure actuelle.</w:t>
            </w:r>
          </w:p>
          <w:p w14:paraId="560F8F96" w14:textId="77777777" w:rsidR="00C46095" w:rsidRPr="003F6E87" w:rsidRDefault="00C46095" w:rsidP="00ED11C3">
            <w:pPr>
              <w:ind w:left="37" w:right="172"/>
              <w:jc w:val="both"/>
              <w:rPr>
                <w:rFonts w:asciiTheme="minorHAnsi" w:hAnsiTheme="minorHAnsi" w:cstheme="minorHAnsi"/>
                <w:color w:val="000000" w:themeColor="text1"/>
                <w:sz w:val="10"/>
                <w:szCs w:val="10"/>
              </w:rPr>
            </w:pPr>
          </w:p>
          <w:p w14:paraId="6AF823C0" w14:textId="5F07B609" w:rsidR="00A5515A" w:rsidRPr="00C46095" w:rsidRDefault="00A5515A" w:rsidP="00ED11C3">
            <w:pPr>
              <w:ind w:left="37" w:right="172"/>
              <w:jc w:val="both"/>
              <w:rPr>
                <w:rFonts w:asciiTheme="minorHAnsi" w:hAnsiTheme="minorHAnsi" w:cstheme="minorHAnsi"/>
                <w:color w:val="000000" w:themeColor="text1"/>
              </w:rPr>
            </w:pPr>
            <w:r w:rsidRPr="00C46095">
              <w:rPr>
                <w:rFonts w:asciiTheme="minorHAnsi" w:hAnsiTheme="minorHAnsi" w:cstheme="minorHAnsi"/>
                <w:color w:val="000000" w:themeColor="text1"/>
              </w:rPr>
              <w:t xml:space="preserve">Si les consignes gouvernementales évoluent et vous </w:t>
            </w:r>
            <w:r w:rsidR="00C46095">
              <w:rPr>
                <w:rFonts w:asciiTheme="minorHAnsi" w:hAnsiTheme="minorHAnsi" w:cstheme="minorHAnsi"/>
                <w:color w:val="000000" w:themeColor="text1"/>
              </w:rPr>
              <w:t xml:space="preserve">obligent à quitter le chantier </w:t>
            </w:r>
            <w:r w:rsidRPr="00C46095">
              <w:rPr>
                <w:rFonts w:asciiTheme="minorHAnsi" w:hAnsiTheme="minorHAnsi" w:cstheme="minorHAnsi"/>
                <w:color w:val="000000" w:themeColor="text1"/>
              </w:rPr>
              <w:t>avant</w:t>
            </w:r>
            <w:r w:rsidR="00C46095">
              <w:rPr>
                <w:rFonts w:asciiTheme="minorHAnsi" w:hAnsiTheme="minorHAnsi" w:cstheme="minorHAnsi"/>
                <w:color w:val="000000" w:themeColor="text1"/>
              </w:rPr>
              <w:t xml:space="preserve"> alors</w:t>
            </w:r>
            <w:r w:rsidRPr="00C46095">
              <w:rPr>
                <w:rFonts w:asciiTheme="minorHAnsi" w:hAnsiTheme="minorHAnsi" w:cstheme="minorHAnsi"/>
                <w:color w:val="000000" w:themeColor="text1"/>
              </w:rPr>
              <w:t xml:space="preserve"> il vous faudra le sécuriser !</w:t>
            </w:r>
          </w:p>
        </w:tc>
        <w:tc>
          <w:tcPr>
            <w:tcW w:w="4967" w:type="dxa"/>
            <w:tcBorders>
              <w:top w:val="single" w:sz="12" w:space="0" w:color="auto"/>
              <w:left w:val="dashed" w:sz="4" w:space="0" w:color="auto"/>
            </w:tcBorders>
            <w:shd w:val="clear" w:color="auto" w:fill="FFE599" w:themeFill="accent4" w:themeFillTint="66"/>
          </w:tcPr>
          <w:p w14:paraId="24147280" w14:textId="77777777" w:rsidR="003F6E87" w:rsidRPr="003F6E87" w:rsidRDefault="003F6E87" w:rsidP="00ED11C3">
            <w:pPr>
              <w:ind w:right="34"/>
              <w:jc w:val="both"/>
              <w:rPr>
                <w:rFonts w:asciiTheme="minorHAnsi" w:hAnsiTheme="minorHAnsi" w:cstheme="minorHAnsi"/>
                <w:b/>
                <w:bCs/>
                <w:color w:val="C00000"/>
                <w:sz w:val="10"/>
                <w:szCs w:val="10"/>
              </w:rPr>
            </w:pPr>
          </w:p>
          <w:p w14:paraId="197A2E5C" w14:textId="08E06878" w:rsidR="00C46095" w:rsidRPr="00C46095" w:rsidRDefault="00A5515A" w:rsidP="00ED11C3">
            <w:pPr>
              <w:ind w:right="34"/>
              <w:jc w:val="both"/>
              <w:rPr>
                <w:rFonts w:asciiTheme="minorHAnsi" w:hAnsiTheme="minorHAnsi" w:cstheme="minorHAnsi"/>
                <w:b/>
                <w:bCs/>
                <w:color w:val="C00000"/>
              </w:rPr>
            </w:pPr>
            <w:r w:rsidRPr="00C46095">
              <w:rPr>
                <w:rFonts w:asciiTheme="minorHAnsi" w:hAnsiTheme="minorHAnsi" w:cstheme="minorHAnsi"/>
                <w:b/>
                <w:bCs/>
                <w:color w:val="C00000"/>
              </w:rPr>
              <w:t>Cas 1 : chez un client que ne sera pas présent</w:t>
            </w:r>
          </w:p>
          <w:p w14:paraId="7367D2C3" w14:textId="77777777" w:rsidR="00037A27" w:rsidRPr="00C46095" w:rsidRDefault="00037A27" w:rsidP="00ED11C3">
            <w:pPr>
              <w:ind w:right="34"/>
              <w:jc w:val="both"/>
              <w:rPr>
                <w:rFonts w:asciiTheme="minorHAnsi" w:hAnsiTheme="minorHAnsi" w:cstheme="minorHAnsi"/>
                <w:b/>
                <w:bCs/>
                <w:color w:val="C00000"/>
              </w:rPr>
            </w:pPr>
          </w:p>
          <w:p w14:paraId="2C3D4DD7" w14:textId="37CADE8B" w:rsidR="00A5515A" w:rsidRDefault="00A5515A" w:rsidP="00ED11C3">
            <w:pPr>
              <w:pStyle w:val="Paragraphedeliste"/>
              <w:numPr>
                <w:ilvl w:val="0"/>
                <w:numId w:val="42"/>
              </w:numPr>
              <w:ind w:right="34"/>
              <w:jc w:val="both"/>
              <w:rPr>
                <w:rFonts w:asciiTheme="minorHAnsi" w:hAnsiTheme="minorHAnsi" w:cstheme="minorHAnsi"/>
                <w:color w:val="000000" w:themeColor="text1"/>
              </w:rPr>
            </w:pPr>
            <w:r w:rsidRPr="00C46095">
              <w:rPr>
                <w:rFonts w:asciiTheme="minorHAnsi" w:hAnsiTheme="minorHAnsi" w:cstheme="minorHAnsi"/>
                <w:color w:val="000000" w:themeColor="text1"/>
              </w:rPr>
              <w:t>Assurez-vous d’avoir un écrit du client donnant son accord pour votre intervention (un mail peut suffire).</w:t>
            </w:r>
          </w:p>
          <w:p w14:paraId="7CC85AED" w14:textId="77777777" w:rsidR="00C46095" w:rsidRPr="003F6E87" w:rsidRDefault="00C46095" w:rsidP="00ED11C3">
            <w:pPr>
              <w:pStyle w:val="Paragraphedeliste"/>
              <w:ind w:left="360" w:right="34"/>
              <w:jc w:val="both"/>
              <w:rPr>
                <w:rFonts w:asciiTheme="minorHAnsi" w:hAnsiTheme="minorHAnsi" w:cstheme="minorHAnsi"/>
                <w:color w:val="000000" w:themeColor="text1"/>
                <w:sz w:val="10"/>
                <w:szCs w:val="10"/>
              </w:rPr>
            </w:pPr>
          </w:p>
          <w:p w14:paraId="4281655B" w14:textId="77777777" w:rsidR="000607E1" w:rsidRDefault="00C46095" w:rsidP="00ED11C3">
            <w:pPr>
              <w:pStyle w:val="Paragraphedeliste"/>
              <w:numPr>
                <w:ilvl w:val="0"/>
                <w:numId w:val="42"/>
              </w:numPr>
              <w:ind w:right="34"/>
              <w:jc w:val="both"/>
              <w:rPr>
                <w:rFonts w:asciiTheme="minorHAnsi" w:hAnsiTheme="minorHAnsi" w:cstheme="minorHAnsi"/>
                <w:color w:val="000000" w:themeColor="text1"/>
              </w:rPr>
            </w:pPr>
            <w:r w:rsidRPr="00C46095">
              <w:rPr>
                <w:rFonts w:asciiTheme="minorHAnsi" w:hAnsiTheme="minorHAnsi" w:cstheme="minorHAnsi"/>
                <w:color w:val="000000" w:themeColor="text1"/>
              </w:rPr>
              <w:t>Réaliser</w:t>
            </w:r>
            <w:r w:rsidR="000607E1" w:rsidRPr="00C46095">
              <w:rPr>
                <w:rFonts w:asciiTheme="minorHAnsi" w:hAnsiTheme="minorHAnsi" w:cstheme="minorHAnsi"/>
                <w:color w:val="000000" w:themeColor="text1"/>
              </w:rPr>
              <w:t xml:space="preserve"> une intervention dans ce type de condition ne devrait pas poser de problème qu’il s’agisse d’un salarié ou d’un chef d’entreprise</w:t>
            </w:r>
          </w:p>
          <w:p w14:paraId="4C80765C" w14:textId="12F0FF5E" w:rsidR="00C46095" w:rsidRPr="00ED11C3" w:rsidRDefault="00C46095" w:rsidP="00ED11C3">
            <w:pPr>
              <w:pStyle w:val="Paragraphedeliste"/>
              <w:ind w:left="360" w:right="34"/>
              <w:rPr>
                <w:rFonts w:asciiTheme="minorHAnsi" w:hAnsiTheme="minorHAnsi" w:cstheme="minorHAnsi"/>
                <w:color w:val="000000" w:themeColor="text1"/>
                <w:sz w:val="10"/>
                <w:szCs w:val="10"/>
              </w:rPr>
            </w:pPr>
          </w:p>
        </w:tc>
      </w:tr>
      <w:tr w:rsidR="00A5515A" w:rsidRPr="00037A27" w14:paraId="7C08855F" w14:textId="77777777" w:rsidTr="00ED11C3">
        <w:trPr>
          <w:trHeight w:val="4953"/>
        </w:trPr>
        <w:tc>
          <w:tcPr>
            <w:tcW w:w="4531" w:type="dxa"/>
            <w:tcBorders>
              <w:bottom w:val="single" w:sz="12" w:space="0" w:color="auto"/>
              <w:right w:val="dashed" w:sz="4" w:space="0" w:color="auto"/>
            </w:tcBorders>
            <w:shd w:val="clear" w:color="auto" w:fill="FFF2CC" w:themeFill="accent4" w:themeFillTint="33"/>
          </w:tcPr>
          <w:p w14:paraId="19EB5460" w14:textId="77777777" w:rsidR="00ED11C3" w:rsidRPr="00ED11C3" w:rsidRDefault="00ED11C3" w:rsidP="00ED11C3">
            <w:pPr>
              <w:ind w:left="37" w:right="172"/>
              <w:jc w:val="both"/>
              <w:rPr>
                <w:rFonts w:asciiTheme="minorHAnsi" w:hAnsiTheme="minorHAnsi" w:cstheme="minorHAnsi"/>
                <w:b/>
                <w:bCs/>
                <w:color w:val="C00000"/>
                <w:sz w:val="10"/>
                <w:szCs w:val="10"/>
              </w:rPr>
            </w:pPr>
          </w:p>
          <w:p w14:paraId="7DA2BBEC" w14:textId="1B5EABA3" w:rsidR="00A5515A" w:rsidRPr="00C46095" w:rsidRDefault="00A5515A" w:rsidP="00ED11C3">
            <w:pPr>
              <w:ind w:left="37" w:right="172"/>
              <w:jc w:val="both"/>
              <w:rPr>
                <w:rFonts w:asciiTheme="minorHAnsi" w:hAnsiTheme="minorHAnsi" w:cstheme="minorHAnsi"/>
                <w:b/>
                <w:bCs/>
                <w:color w:val="C00000"/>
              </w:rPr>
            </w:pPr>
            <w:r w:rsidRPr="00C46095">
              <w:rPr>
                <w:rFonts w:asciiTheme="minorHAnsi" w:hAnsiTheme="minorHAnsi" w:cstheme="minorHAnsi"/>
                <w:b/>
                <w:bCs/>
                <w:color w:val="C00000"/>
              </w:rPr>
              <w:t>Cas 2 : sur un chantier où vous allez croiser d’autres personnes présentes</w:t>
            </w:r>
          </w:p>
          <w:p w14:paraId="4FE30B05" w14:textId="77777777" w:rsidR="005558A5" w:rsidRPr="00C46095" w:rsidRDefault="005558A5" w:rsidP="00ED11C3">
            <w:pPr>
              <w:ind w:left="37" w:right="172"/>
              <w:jc w:val="both"/>
              <w:rPr>
                <w:rFonts w:asciiTheme="minorHAnsi" w:hAnsiTheme="minorHAnsi" w:cstheme="minorHAnsi"/>
                <w:b/>
                <w:bCs/>
                <w:color w:val="C00000"/>
              </w:rPr>
            </w:pPr>
          </w:p>
          <w:p w14:paraId="6892A7F9" w14:textId="411F9009" w:rsidR="00A5515A" w:rsidRPr="00ED11C3" w:rsidRDefault="00A5515A" w:rsidP="00ED11C3">
            <w:pPr>
              <w:pStyle w:val="Paragraphedeliste"/>
              <w:numPr>
                <w:ilvl w:val="0"/>
                <w:numId w:val="49"/>
              </w:numPr>
              <w:ind w:left="397" w:right="172"/>
              <w:jc w:val="both"/>
              <w:rPr>
                <w:rFonts w:asciiTheme="minorHAnsi" w:hAnsiTheme="minorHAnsi" w:cstheme="minorHAnsi"/>
                <w:color w:val="000000" w:themeColor="text1"/>
              </w:rPr>
            </w:pPr>
            <w:r w:rsidRPr="00ED11C3">
              <w:rPr>
                <w:rFonts w:asciiTheme="minorHAnsi" w:hAnsiTheme="minorHAnsi" w:cstheme="minorHAnsi"/>
                <w:color w:val="000000" w:themeColor="text1"/>
              </w:rPr>
              <w:t>Il est fortement recommandé de ne pas exposer un</w:t>
            </w:r>
            <w:r w:rsidR="00043E44" w:rsidRPr="00ED11C3">
              <w:rPr>
                <w:rFonts w:asciiTheme="minorHAnsi" w:hAnsiTheme="minorHAnsi" w:cstheme="minorHAnsi"/>
                <w:color w:val="000000" w:themeColor="text1"/>
              </w:rPr>
              <w:t xml:space="preserve"> salarié à ce type de situation si les consignes sanitaires et de distanciation sociale ne peuvent pas être mises en œuvre et être respectées. </w:t>
            </w:r>
            <w:r w:rsidR="00037A27" w:rsidRPr="00ED11C3">
              <w:rPr>
                <w:rFonts w:asciiTheme="minorHAnsi" w:hAnsiTheme="minorHAnsi" w:cstheme="minorHAnsi"/>
                <w:color w:val="000000" w:themeColor="text1"/>
              </w:rPr>
              <w:t xml:space="preserve"> En tant qu’employeur, vous ne devez pas mettre votre salarié en danger !</w:t>
            </w:r>
          </w:p>
          <w:p w14:paraId="2CCD4842" w14:textId="77777777" w:rsidR="00C46095" w:rsidRPr="00C46095" w:rsidRDefault="00C46095" w:rsidP="00ED11C3">
            <w:pPr>
              <w:pStyle w:val="Paragraphedeliste"/>
              <w:ind w:left="-323" w:right="172"/>
              <w:jc w:val="both"/>
              <w:rPr>
                <w:rFonts w:asciiTheme="minorHAnsi" w:hAnsiTheme="minorHAnsi" w:cstheme="minorHAnsi"/>
                <w:color w:val="000000" w:themeColor="text1"/>
              </w:rPr>
            </w:pPr>
          </w:p>
          <w:p w14:paraId="58D145F1" w14:textId="61963785" w:rsidR="00A5515A" w:rsidRPr="00ED11C3" w:rsidRDefault="00043E44" w:rsidP="00ED11C3">
            <w:pPr>
              <w:pStyle w:val="Paragraphedeliste"/>
              <w:numPr>
                <w:ilvl w:val="0"/>
                <w:numId w:val="49"/>
              </w:numPr>
              <w:ind w:left="397" w:right="172"/>
              <w:jc w:val="both"/>
              <w:rPr>
                <w:rFonts w:asciiTheme="minorHAnsi" w:hAnsiTheme="minorHAnsi" w:cstheme="minorHAnsi"/>
                <w:color w:val="000000" w:themeColor="text1"/>
              </w:rPr>
            </w:pPr>
            <w:r w:rsidRPr="00ED11C3">
              <w:rPr>
                <w:rFonts w:asciiTheme="minorHAnsi" w:hAnsiTheme="minorHAnsi" w:cstheme="minorHAnsi"/>
                <w:color w:val="000000" w:themeColor="text1"/>
              </w:rPr>
              <w:t>Il est également recommandé pour le chef d’entreprise ne de pas se trouver dans cette situation mais si vous intervenez alors</w:t>
            </w:r>
            <w:r w:rsidR="00A5515A" w:rsidRPr="00ED11C3">
              <w:rPr>
                <w:rFonts w:asciiTheme="minorHAnsi" w:hAnsiTheme="minorHAnsi" w:cstheme="minorHAnsi"/>
                <w:color w:val="000000" w:themeColor="text1"/>
              </w:rPr>
              <w:t xml:space="preserve"> mesurez bien le risque que vous faites </w:t>
            </w:r>
            <w:r w:rsidR="00037A27" w:rsidRPr="00ED11C3">
              <w:rPr>
                <w:rFonts w:asciiTheme="minorHAnsi" w:hAnsiTheme="minorHAnsi" w:cstheme="minorHAnsi"/>
                <w:color w:val="000000" w:themeColor="text1"/>
              </w:rPr>
              <w:t>courir</w:t>
            </w:r>
            <w:r w:rsidR="00A5515A" w:rsidRPr="00ED11C3">
              <w:rPr>
                <w:rFonts w:asciiTheme="minorHAnsi" w:hAnsiTheme="minorHAnsi" w:cstheme="minorHAnsi"/>
                <w:color w:val="000000" w:themeColor="text1"/>
              </w:rPr>
              <w:t xml:space="preserve"> à vous-même et à autrui.</w:t>
            </w:r>
          </w:p>
        </w:tc>
        <w:tc>
          <w:tcPr>
            <w:tcW w:w="4967" w:type="dxa"/>
            <w:tcBorders>
              <w:left w:val="dashed" w:sz="4" w:space="0" w:color="auto"/>
            </w:tcBorders>
            <w:shd w:val="clear" w:color="auto" w:fill="FFF2CC" w:themeFill="accent4" w:themeFillTint="33"/>
          </w:tcPr>
          <w:p w14:paraId="06E85DAF" w14:textId="77777777" w:rsidR="00ED11C3" w:rsidRPr="00ED11C3" w:rsidRDefault="00ED11C3" w:rsidP="00ED11C3">
            <w:pPr>
              <w:ind w:right="34"/>
              <w:rPr>
                <w:rFonts w:asciiTheme="minorHAnsi" w:hAnsiTheme="minorHAnsi" w:cstheme="minorHAnsi"/>
                <w:b/>
                <w:bCs/>
                <w:color w:val="C00000"/>
                <w:sz w:val="10"/>
                <w:szCs w:val="10"/>
              </w:rPr>
            </w:pPr>
          </w:p>
          <w:p w14:paraId="513FBF53" w14:textId="2FF28BC2" w:rsidR="00A5515A" w:rsidRPr="00C46095" w:rsidRDefault="00A5515A" w:rsidP="00ED11C3">
            <w:pPr>
              <w:ind w:right="34"/>
              <w:rPr>
                <w:rFonts w:asciiTheme="minorHAnsi" w:hAnsiTheme="minorHAnsi" w:cstheme="minorHAnsi"/>
                <w:b/>
                <w:bCs/>
                <w:color w:val="C00000"/>
              </w:rPr>
            </w:pPr>
            <w:r w:rsidRPr="00C46095">
              <w:rPr>
                <w:rFonts w:asciiTheme="minorHAnsi" w:hAnsiTheme="minorHAnsi" w:cstheme="minorHAnsi"/>
                <w:b/>
                <w:bCs/>
                <w:color w:val="C00000"/>
              </w:rPr>
              <w:t xml:space="preserve">Cas </w:t>
            </w:r>
            <w:r w:rsidR="00037A27" w:rsidRPr="00C46095">
              <w:rPr>
                <w:rFonts w:asciiTheme="minorHAnsi" w:hAnsiTheme="minorHAnsi" w:cstheme="minorHAnsi"/>
                <w:b/>
                <w:bCs/>
                <w:color w:val="C00000"/>
              </w:rPr>
              <w:t>2</w:t>
            </w:r>
            <w:r w:rsidRPr="00C46095">
              <w:rPr>
                <w:rFonts w:asciiTheme="minorHAnsi" w:hAnsiTheme="minorHAnsi" w:cstheme="minorHAnsi"/>
                <w:b/>
                <w:bCs/>
                <w:color w:val="C00000"/>
              </w:rPr>
              <w:t> : chez un client qui sera présent</w:t>
            </w:r>
          </w:p>
          <w:p w14:paraId="2B60F1AA" w14:textId="77777777" w:rsidR="00037A27" w:rsidRPr="00C46095" w:rsidRDefault="00037A27" w:rsidP="00ED11C3">
            <w:pPr>
              <w:ind w:right="34"/>
              <w:rPr>
                <w:rFonts w:asciiTheme="minorHAnsi" w:hAnsiTheme="minorHAnsi" w:cstheme="minorHAnsi"/>
                <w:b/>
                <w:bCs/>
                <w:color w:val="C00000"/>
              </w:rPr>
            </w:pPr>
          </w:p>
          <w:p w14:paraId="1F5B189C" w14:textId="5E19A1BC" w:rsidR="000607E1" w:rsidRDefault="000607E1" w:rsidP="00ED11C3">
            <w:pPr>
              <w:pStyle w:val="Paragraphedeliste"/>
              <w:numPr>
                <w:ilvl w:val="0"/>
                <w:numId w:val="44"/>
              </w:numPr>
              <w:ind w:right="34"/>
              <w:jc w:val="both"/>
              <w:rPr>
                <w:rFonts w:asciiTheme="minorHAnsi" w:hAnsiTheme="minorHAnsi" w:cstheme="minorHAnsi"/>
                <w:color w:val="000000" w:themeColor="text1"/>
              </w:rPr>
            </w:pPr>
            <w:r w:rsidRPr="00C46095">
              <w:rPr>
                <w:rFonts w:asciiTheme="minorHAnsi" w:hAnsiTheme="minorHAnsi" w:cstheme="minorHAnsi"/>
                <w:color w:val="000000" w:themeColor="text1"/>
              </w:rPr>
              <w:t>Assurez-vous d’avoir un écrit du client donnant son accord pour votre intervention (un mail peut suffire).</w:t>
            </w:r>
          </w:p>
          <w:p w14:paraId="185E7FD8" w14:textId="77777777" w:rsidR="00043E44" w:rsidRPr="00C46095" w:rsidRDefault="00043E44" w:rsidP="00ED11C3">
            <w:pPr>
              <w:pStyle w:val="Paragraphedeliste"/>
              <w:ind w:left="360" w:right="34"/>
              <w:jc w:val="both"/>
              <w:rPr>
                <w:rFonts w:asciiTheme="minorHAnsi" w:hAnsiTheme="minorHAnsi" w:cstheme="minorHAnsi"/>
                <w:color w:val="000000" w:themeColor="text1"/>
              </w:rPr>
            </w:pPr>
          </w:p>
          <w:p w14:paraId="6372DA6B" w14:textId="61E4B483" w:rsidR="00037A27" w:rsidRDefault="00037A27" w:rsidP="00ED11C3">
            <w:pPr>
              <w:pStyle w:val="Paragraphedeliste"/>
              <w:numPr>
                <w:ilvl w:val="0"/>
                <w:numId w:val="43"/>
              </w:numPr>
              <w:ind w:right="34"/>
              <w:jc w:val="both"/>
              <w:rPr>
                <w:rFonts w:asciiTheme="minorHAnsi" w:hAnsiTheme="minorHAnsi" w:cstheme="minorHAnsi"/>
                <w:color w:val="000000" w:themeColor="text1"/>
              </w:rPr>
            </w:pPr>
            <w:r w:rsidRPr="00C46095">
              <w:rPr>
                <w:rFonts w:asciiTheme="minorHAnsi" w:hAnsiTheme="minorHAnsi" w:cstheme="minorHAnsi"/>
                <w:color w:val="000000" w:themeColor="text1"/>
              </w:rPr>
              <w:t>Ne laissez pas le client rester dans la pièce où vous intervenez</w:t>
            </w:r>
          </w:p>
          <w:p w14:paraId="1DEDF59C" w14:textId="77777777" w:rsidR="00043E44" w:rsidRPr="00ED11C3" w:rsidRDefault="00043E44" w:rsidP="00ED11C3">
            <w:pPr>
              <w:pStyle w:val="Paragraphedeliste"/>
              <w:ind w:left="360" w:right="34"/>
              <w:jc w:val="both"/>
              <w:rPr>
                <w:rFonts w:asciiTheme="minorHAnsi" w:hAnsiTheme="minorHAnsi" w:cstheme="minorHAnsi"/>
                <w:color w:val="000000" w:themeColor="text1"/>
                <w:sz w:val="10"/>
                <w:szCs w:val="10"/>
              </w:rPr>
            </w:pPr>
          </w:p>
          <w:p w14:paraId="7AB2F93E" w14:textId="270B5198" w:rsidR="000607E1" w:rsidRDefault="000607E1" w:rsidP="00ED11C3">
            <w:pPr>
              <w:pStyle w:val="Paragraphedeliste"/>
              <w:numPr>
                <w:ilvl w:val="0"/>
                <w:numId w:val="48"/>
              </w:numPr>
              <w:ind w:right="34"/>
              <w:jc w:val="both"/>
              <w:rPr>
                <w:rFonts w:asciiTheme="minorHAnsi" w:hAnsiTheme="minorHAnsi" w:cstheme="minorHAnsi"/>
                <w:color w:val="000000" w:themeColor="text1"/>
              </w:rPr>
            </w:pPr>
            <w:r w:rsidRPr="00C46095">
              <w:rPr>
                <w:rFonts w:asciiTheme="minorHAnsi" w:hAnsiTheme="minorHAnsi" w:cstheme="minorHAnsi"/>
                <w:color w:val="000000" w:themeColor="text1"/>
              </w:rPr>
              <w:t>S’il s’agit d’un salarié, le chef d’entreprise doit avoir un écrit du salarié donnant son accord pour ce type d’intervention. En plus des gestes barrière, il faudra prévoir le port de gants et de masque, le nettoyage de la cabine de conduite, la possibilité pour le salarié de se laver et de se changer en rentrant au dépôt, avoir ses propres outils – c’est-à-dire ne pas les partager avec d’autres salariés. Il est recommandé que le salarié soit seul dans le véhicule d’intervention.</w:t>
            </w:r>
          </w:p>
          <w:p w14:paraId="425D1F56" w14:textId="77777777" w:rsidR="00043E44" w:rsidRPr="00ED11C3" w:rsidRDefault="00043E44" w:rsidP="00ED11C3">
            <w:pPr>
              <w:pStyle w:val="Paragraphedeliste"/>
              <w:ind w:left="360" w:right="34"/>
              <w:jc w:val="both"/>
              <w:rPr>
                <w:rFonts w:asciiTheme="minorHAnsi" w:hAnsiTheme="minorHAnsi" w:cstheme="minorHAnsi"/>
                <w:color w:val="000000" w:themeColor="text1"/>
                <w:sz w:val="10"/>
                <w:szCs w:val="10"/>
              </w:rPr>
            </w:pPr>
          </w:p>
          <w:p w14:paraId="2D85424E" w14:textId="31EDA526" w:rsidR="000607E1" w:rsidRDefault="000607E1" w:rsidP="00ED11C3">
            <w:pPr>
              <w:pStyle w:val="Paragraphedeliste"/>
              <w:numPr>
                <w:ilvl w:val="0"/>
                <w:numId w:val="48"/>
              </w:numPr>
              <w:ind w:right="34"/>
              <w:jc w:val="both"/>
              <w:rPr>
                <w:rFonts w:asciiTheme="minorHAnsi" w:hAnsiTheme="minorHAnsi" w:cstheme="minorHAnsi"/>
                <w:color w:val="000000" w:themeColor="text1"/>
              </w:rPr>
            </w:pPr>
            <w:r w:rsidRPr="00C46095">
              <w:rPr>
                <w:rFonts w:asciiTheme="minorHAnsi" w:hAnsiTheme="minorHAnsi" w:cstheme="minorHAnsi"/>
                <w:color w:val="000000" w:themeColor="text1"/>
              </w:rPr>
              <w:t>S’il s’agit du chef d’entreprise, appliquez les mêmes règles que pour le salarié</w:t>
            </w:r>
          </w:p>
          <w:p w14:paraId="6F75248F" w14:textId="7F670059" w:rsidR="00043E44" w:rsidRPr="00ED11C3" w:rsidRDefault="00043E44" w:rsidP="00ED11C3">
            <w:pPr>
              <w:pStyle w:val="Paragraphedeliste"/>
              <w:ind w:left="360" w:right="34"/>
              <w:rPr>
                <w:rFonts w:asciiTheme="minorHAnsi" w:hAnsiTheme="minorHAnsi" w:cstheme="minorHAnsi"/>
                <w:color w:val="000000" w:themeColor="text1"/>
                <w:sz w:val="10"/>
                <w:szCs w:val="10"/>
              </w:rPr>
            </w:pPr>
          </w:p>
        </w:tc>
      </w:tr>
    </w:tbl>
    <w:p w14:paraId="6574DED3" w14:textId="5DE8DDB3" w:rsidR="0021294B" w:rsidRDefault="0021294B" w:rsidP="0021294B">
      <w:pPr>
        <w:rPr>
          <w:rFonts w:asciiTheme="minorHAnsi" w:hAnsiTheme="minorHAnsi" w:cstheme="minorHAnsi"/>
          <w:color w:val="000000" w:themeColor="text1"/>
        </w:rPr>
      </w:pPr>
    </w:p>
    <w:p w14:paraId="498DFB1C" w14:textId="77777777" w:rsidR="00ED11C3" w:rsidRPr="002220CB" w:rsidRDefault="00ED11C3" w:rsidP="0021294B">
      <w:pPr>
        <w:rPr>
          <w:rFonts w:asciiTheme="minorHAnsi" w:hAnsiTheme="minorHAnsi" w:cstheme="minorHAnsi"/>
          <w:color w:val="000000" w:themeColor="text1"/>
        </w:rPr>
      </w:pPr>
    </w:p>
    <w:p w14:paraId="4F953438" w14:textId="77777777" w:rsidR="0021294B" w:rsidRPr="002220CB" w:rsidRDefault="0021294B" w:rsidP="0021294B">
      <w:pPr>
        <w:shd w:val="clear" w:color="auto" w:fill="C00000"/>
        <w:rPr>
          <w:b/>
          <w:bCs/>
          <w:sz w:val="28"/>
          <w:szCs w:val="28"/>
        </w:rPr>
      </w:pPr>
      <w:r w:rsidRPr="002220CB">
        <w:rPr>
          <w:b/>
          <w:bCs/>
          <w:sz w:val="28"/>
          <w:szCs w:val="28"/>
        </w:rPr>
        <w:t>Si vous n’avez pas de possibilité de travailler</w:t>
      </w:r>
    </w:p>
    <w:p w14:paraId="2A0133F1" w14:textId="77777777" w:rsidR="0021294B" w:rsidRPr="003F6E87" w:rsidRDefault="0021294B" w:rsidP="0021294B">
      <w:pPr>
        <w:rPr>
          <w:rFonts w:asciiTheme="minorHAnsi" w:hAnsiTheme="minorHAnsi" w:cstheme="minorHAnsi"/>
          <w:color w:val="000000" w:themeColor="text1"/>
          <w:sz w:val="20"/>
          <w:szCs w:val="20"/>
        </w:rPr>
      </w:pPr>
    </w:p>
    <w:p w14:paraId="0B327819" w14:textId="40973C7D" w:rsidR="0021294B" w:rsidRPr="00265B9F" w:rsidRDefault="0021294B" w:rsidP="00015174">
      <w:pPr>
        <w:pStyle w:val="Paragraphedeliste"/>
        <w:numPr>
          <w:ilvl w:val="0"/>
          <w:numId w:val="41"/>
        </w:numPr>
        <w:spacing w:after="120"/>
        <w:ind w:left="714" w:hanging="357"/>
        <w:contextualSpacing w:val="0"/>
        <w:jc w:val="both"/>
        <w:rPr>
          <w:rFonts w:asciiTheme="minorHAnsi" w:hAnsiTheme="minorHAnsi" w:cstheme="minorHAnsi"/>
          <w:color w:val="000000" w:themeColor="text1"/>
        </w:rPr>
      </w:pPr>
      <w:r w:rsidRPr="00015174">
        <w:rPr>
          <w:rFonts w:asciiTheme="minorHAnsi" w:hAnsiTheme="minorHAnsi" w:cstheme="minorHAnsi"/>
          <w:b/>
          <w:bCs/>
          <w:color w:val="000000" w:themeColor="text1"/>
        </w:rPr>
        <w:t>Reportez-vous aux mesures d’accompagnement des entreprises</w:t>
      </w:r>
      <w:r w:rsidR="00265B9F">
        <w:rPr>
          <w:rFonts w:asciiTheme="minorHAnsi" w:hAnsiTheme="minorHAnsi" w:cstheme="minorHAnsi"/>
          <w:b/>
          <w:bCs/>
          <w:color w:val="000000" w:themeColor="text1"/>
        </w:rPr>
        <w:t xml:space="preserve"> </w:t>
      </w:r>
      <w:r w:rsidR="00265B9F" w:rsidRPr="00265B9F">
        <w:rPr>
          <w:rFonts w:asciiTheme="minorHAnsi" w:hAnsiTheme="minorHAnsi" w:cstheme="minorHAnsi"/>
          <w:bCs/>
          <w:color w:val="000000" w:themeColor="text1"/>
        </w:rPr>
        <w:t>(</w:t>
      </w:r>
      <w:r w:rsidRPr="00265B9F">
        <w:rPr>
          <w:rFonts w:asciiTheme="minorHAnsi" w:hAnsiTheme="minorHAnsi" w:cstheme="minorHAnsi"/>
          <w:color w:val="000000" w:themeColor="text1"/>
        </w:rPr>
        <w:t>report des charges, mesures économiques…).</w:t>
      </w:r>
    </w:p>
    <w:p w14:paraId="2A361EDD" w14:textId="5A52C1B3" w:rsidR="0021294B" w:rsidRDefault="0021294B" w:rsidP="00015174">
      <w:pPr>
        <w:pStyle w:val="Paragraphedeliste"/>
        <w:numPr>
          <w:ilvl w:val="0"/>
          <w:numId w:val="41"/>
        </w:numPr>
        <w:contextualSpacing w:val="0"/>
        <w:jc w:val="both"/>
        <w:rPr>
          <w:rFonts w:asciiTheme="minorHAnsi" w:hAnsiTheme="minorHAnsi" w:cstheme="minorHAnsi"/>
          <w:color w:val="000000" w:themeColor="text1"/>
        </w:rPr>
      </w:pPr>
      <w:r w:rsidRPr="00015174">
        <w:rPr>
          <w:rFonts w:asciiTheme="minorHAnsi" w:hAnsiTheme="minorHAnsi" w:cstheme="minorHAnsi"/>
          <w:b/>
          <w:bCs/>
          <w:color w:val="000000" w:themeColor="text1"/>
        </w:rPr>
        <w:t>Nous vous recommandons de placez vos collaborateurs en chômage partiel</w:t>
      </w:r>
      <w:r w:rsidRPr="002220CB">
        <w:rPr>
          <w:rFonts w:asciiTheme="minorHAnsi" w:hAnsiTheme="minorHAnsi" w:cstheme="minorHAnsi"/>
          <w:color w:val="000000" w:themeColor="text1"/>
        </w:rPr>
        <w:t xml:space="preserve"> ; d’autant que le dispositif est aménagé pour permettre aux entreprises et aux salariés de subir le moins de répercussions financières. Vous avez jusqu’à </w:t>
      </w:r>
      <w:r w:rsidR="00043E44">
        <w:rPr>
          <w:rFonts w:asciiTheme="minorHAnsi" w:hAnsiTheme="minorHAnsi" w:cstheme="minorHAnsi"/>
          <w:color w:val="000000" w:themeColor="text1"/>
        </w:rPr>
        <w:t>30 jours</w:t>
      </w:r>
      <w:r w:rsidRPr="002220CB">
        <w:rPr>
          <w:rFonts w:asciiTheme="minorHAnsi" w:hAnsiTheme="minorHAnsi" w:cstheme="minorHAnsi"/>
          <w:color w:val="000000" w:themeColor="text1"/>
        </w:rPr>
        <w:t xml:space="preserve"> pour déclarer le chômage partiel</w:t>
      </w:r>
      <w:r w:rsidR="00043E44">
        <w:rPr>
          <w:rFonts w:asciiTheme="minorHAnsi" w:hAnsiTheme="minorHAnsi" w:cstheme="minorHAnsi"/>
          <w:color w:val="000000" w:themeColor="text1"/>
        </w:rPr>
        <w:t>.</w:t>
      </w:r>
    </w:p>
    <w:p w14:paraId="4E302DCD" w14:textId="77777777" w:rsidR="00EB7A4F" w:rsidRPr="00EB7A4F" w:rsidRDefault="00EB7A4F" w:rsidP="00EB7A4F">
      <w:pPr>
        <w:jc w:val="both"/>
        <w:rPr>
          <w:rFonts w:asciiTheme="minorHAnsi" w:hAnsiTheme="minorHAnsi" w:cstheme="minorHAnsi"/>
          <w:color w:val="000000" w:themeColor="text1"/>
        </w:rPr>
      </w:pPr>
    </w:p>
    <w:p w14:paraId="55FFB784" w14:textId="652AE6CF" w:rsidR="00EB7A4F" w:rsidRPr="002220CB" w:rsidRDefault="00EB7A4F" w:rsidP="00015174">
      <w:pPr>
        <w:pStyle w:val="Paragraphedeliste"/>
        <w:numPr>
          <w:ilvl w:val="0"/>
          <w:numId w:val="41"/>
        </w:numPr>
        <w:contextualSpacing w:val="0"/>
        <w:jc w:val="both"/>
        <w:rPr>
          <w:rFonts w:asciiTheme="minorHAnsi" w:hAnsiTheme="minorHAnsi" w:cstheme="minorHAnsi"/>
          <w:color w:val="000000" w:themeColor="text1"/>
        </w:rPr>
      </w:pPr>
      <w:r w:rsidRPr="00EB7A4F">
        <w:rPr>
          <w:rFonts w:asciiTheme="minorHAnsi" w:hAnsiTheme="minorHAnsi" w:cstheme="minorHAnsi"/>
          <w:b/>
          <w:color w:val="000000" w:themeColor="text1"/>
        </w:rPr>
        <w:t>Contact/ Relations client</w:t>
      </w:r>
      <w:r>
        <w:rPr>
          <w:rFonts w:asciiTheme="minorHAnsi" w:hAnsiTheme="minorHAnsi" w:cstheme="minorHAnsi"/>
          <w:color w:val="000000" w:themeColor="text1"/>
        </w:rPr>
        <w:t xml:space="preserve"> : La CAPEB vous recommande d’envoyer un mail à l’ensemble de vos clients évoquant le cas de force majeur que connait le territoire français en ce moment et qui vous contraint momentanément de stopper le chantier et/ou de repousser momentanément votre délai d’intervention du chantier. Vous reprendrez contact avec eux ultérieurement. </w:t>
      </w:r>
      <w:r w:rsidRPr="00EB7A4F">
        <w:rPr>
          <w:rFonts w:asciiTheme="minorHAnsi" w:hAnsiTheme="minorHAnsi" w:cstheme="minorHAnsi"/>
          <w:b/>
          <w:color w:val="000000" w:themeColor="text1"/>
        </w:rPr>
        <w:t>Ce conseil est valable autant pour les marchés privés que pour les marchés publics.</w:t>
      </w:r>
    </w:p>
    <w:p w14:paraId="794ADE92" w14:textId="77777777" w:rsidR="0021294B" w:rsidRDefault="0021294B" w:rsidP="0021294B">
      <w:pPr>
        <w:rPr>
          <w:rFonts w:asciiTheme="minorHAnsi" w:hAnsiTheme="minorHAnsi" w:cstheme="minorHAnsi"/>
          <w:color w:val="000000" w:themeColor="text1"/>
        </w:rPr>
      </w:pPr>
    </w:p>
    <w:p w14:paraId="48498285" w14:textId="77777777" w:rsidR="0021294B" w:rsidRPr="002220CB" w:rsidRDefault="0021294B" w:rsidP="0021294B">
      <w:pPr>
        <w:rPr>
          <w:rFonts w:asciiTheme="minorHAnsi" w:hAnsiTheme="minorHAnsi" w:cstheme="minorHAnsi"/>
          <w:color w:val="000000" w:themeColor="text1"/>
        </w:rPr>
      </w:pPr>
    </w:p>
    <w:p w14:paraId="47210F58" w14:textId="77777777" w:rsidR="0021294B" w:rsidRPr="002220CB" w:rsidRDefault="0021294B" w:rsidP="0021294B">
      <w:pPr>
        <w:shd w:val="clear" w:color="auto" w:fill="C00000"/>
        <w:rPr>
          <w:b/>
          <w:bCs/>
          <w:sz w:val="28"/>
          <w:szCs w:val="28"/>
        </w:rPr>
      </w:pPr>
      <w:r w:rsidRPr="002220CB">
        <w:rPr>
          <w:b/>
          <w:bCs/>
          <w:sz w:val="28"/>
          <w:szCs w:val="28"/>
        </w:rPr>
        <w:lastRenderedPageBreak/>
        <w:t>Et pour les prochains jours ?</w:t>
      </w:r>
    </w:p>
    <w:p w14:paraId="5A567371" w14:textId="77777777" w:rsidR="0021294B" w:rsidRPr="003F6E87" w:rsidRDefault="0021294B" w:rsidP="0021294B">
      <w:pPr>
        <w:rPr>
          <w:rFonts w:asciiTheme="minorHAnsi" w:hAnsiTheme="minorHAnsi" w:cstheme="minorHAnsi"/>
          <w:color w:val="000000" w:themeColor="text1"/>
          <w:sz w:val="20"/>
          <w:szCs w:val="20"/>
        </w:rPr>
      </w:pPr>
    </w:p>
    <w:p w14:paraId="63C7EA65" w14:textId="6DF1FB47" w:rsidR="0021294B" w:rsidRDefault="0021294B" w:rsidP="00AF160D">
      <w:pPr>
        <w:jc w:val="both"/>
        <w:rPr>
          <w:rFonts w:asciiTheme="minorHAnsi" w:hAnsiTheme="minorHAnsi" w:cstheme="minorHAnsi"/>
          <w:color w:val="000000" w:themeColor="text1"/>
        </w:rPr>
      </w:pPr>
      <w:r w:rsidRPr="002220CB">
        <w:rPr>
          <w:rFonts w:asciiTheme="minorHAnsi" w:hAnsiTheme="minorHAnsi" w:cstheme="minorHAnsi"/>
          <w:color w:val="000000" w:themeColor="text1"/>
        </w:rPr>
        <w:t>Les négoces vont rapidement fermer, vous risquez d’avoir des problèmes de stock et vous ne serez sans doute plus en situation de travailler.</w:t>
      </w:r>
      <w:r w:rsidR="00043E44">
        <w:rPr>
          <w:rFonts w:asciiTheme="minorHAnsi" w:hAnsiTheme="minorHAnsi" w:cstheme="minorHAnsi"/>
          <w:color w:val="000000" w:themeColor="text1"/>
        </w:rPr>
        <w:t xml:space="preserve"> D’où le dispositif de chômage partiel comme solution</w:t>
      </w:r>
      <w:r w:rsidR="003F6E87">
        <w:rPr>
          <w:rFonts w:asciiTheme="minorHAnsi" w:hAnsiTheme="minorHAnsi" w:cstheme="minorHAnsi"/>
          <w:color w:val="000000" w:themeColor="text1"/>
        </w:rPr>
        <w:t>.</w:t>
      </w:r>
    </w:p>
    <w:p w14:paraId="39DE29B6" w14:textId="7741D5FD" w:rsidR="00AF160D" w:rsidRDefault="00AF160D" w:rsidP="00AF160D">
      <w:pPr>
        <w:jc w:val="both"/>
        <w:rPr>
          <w:rFonts w:asciiTheme="minorHAnsi" w:hAnsiTheme="minorHAnsi" w:cstheme="minorHAnsi"/>
          <w:color w:val="000000" w:themeColor="text1"/>
        </w:rPr>
      </w:pPr>
    </w:p>
    <w:p w14:paraId="33BB4D36" w14:textId="338DE5A9" w:rsidR="003F6E87" w:rsidRDefault="003F6E87" w:rsidP="003F6E87">
      <w:pPr>
        <w:pBdr>
          <w:top w:val="single" w:sz="12" w:space="1" w:color="C00000"/>
          <w:left w:val="single" w:sz="12" w:space="4" w:color="C00000"/>
          <w:bottom w:val="single" w:sz="12" w:space="1" w:color="C00000"/>
          <w:right w:val="single" w:sz="12" w:space="4" w:color="C00000"/>
        </w:pBdr>
        <w:jc w:val="both"/>
        <w:rPr>
          <w:rFonts w:asciiTheme="minorHAnsi" w:hAnsiTheme="minorHAnsi" w:cstheme="minorHAnsi"/>
          <w:color w:val="000000" w:themeColor="text1"/>
          <w:sz w:val="10"/>
          <w:szCs w:val="10"/>
        </w:rPr>
      </w:pPr>
    </w:p>
    <w:p w14:paraId="365839F2" w14:textId="77777777" w:rsidR="00EB7A4F" w:rsidRPr="003F6E87" w:rsidRDefault="00EB7A4F" w:rsidP="003F6E87">
      <w:pPr>
        <w:pBdr>
          <w:top w:val="single" w:sz="12" w:space="1" w:color="C00000"/>
          <w:left w:val="single" w:sz="12" w:space="4" w:color="C00000"/>
          <w:bottom w:val="single" w:sz="12" w:space="1" w:color="C00000"/>
          <w:right w:val="single" w:sz="12" w:space="4" w:color="C00000"/>
        </w:pBdr>
        <w:jc w:val="both"/>
        <w:rPr>
          <w:rFonts w:asciiTheme="minorHAnsi" w:hAnsiTheme="minorHAnsi" w:cstheme="minorHAnsi"/>
          <w:color w:val="000000" w:themeColor="text1"/>
          <w:sz w:val="10"/>
          <w:szCs w:val="10"/>
        </w:rPr>
      </w:pPr>
    </w:p>
    <w:p w14:paraId="07245A2B" w14:textId="7882F448" w:rsidR="0021294B" w:rsidRPr="00506CFD" w:rsidRDefault="0021294B" w:rsidP="00EB7A4F">
      <w:pPr>
        <w:pBdr>
          <w:top w:val="single" w:sz="12" w:space="1" w:color="C00000"/>
          <w:left w:val="single" w:sz="12" w:space="4" w:color="C00000"/>
          <w:bottom w:val="single" w:sz="12" w:space="1" w:color="C00000"/>
          <w:right w:val="single" w:sz="12" w:space="4" w:color="C00000"/>
        </w:pBdr>
        <w:jc w:val="center"/>
        <w:rPr>
          <w:rFonts w:asciiTheme="minorHAnsi" w:hAnsiTheme="minorHAnsi" w:cstheme="minorHAnsi"/>
          <w:b/>
          <w:bCs/>
          <w:color w:val="000000" w:themeColor="text1"/>
          <w:sz w:val="28"/>
          <w:szCs w:val="28"/>
        </w:rPr>
      </w:pPr>
      <w:r w:rsidRPr="00506CFD">
        <w:rPr>
          <w:rFonts w:asciiTheme="minorHAnsi" w:hAnsiTheme="minorHAnsi" w:cstheme="minorHAnsi"/>
          <w:b/>
          <w:bCs/>
          <w:color w:val="000000" w:themeColor="text1"/>
          <w:sz w:val="28"/>
          <w:szCs w:val="28"/>
        </w:rPr>
        <w:t>Pour toute question</w:t>
      </w:r>
      <w:r w:rsidR="003F6E87" w:rsidRPr="00506CFD">
        <w:rPr>
          <w:rFonts w:asciiTheme="minorHAnsi" w:hAnsiTheme="minorHAnsi" w:cstheme="minorHAnsi"/>
          <w:b/>
          <w:bCs/>
          <w:color w:val="000000" w:themeColor="text1"/>
          <w:sz w:val="28"/>
          <w:szCs w:val="28"/>
        </w:rPr>
        <w:t xml:space="preserve"> : </w:t>
      </w:r>
      <w:r w:rsidR="00EB7A4F" w:rsidRPr="00506CFD">
        <w:rPr>
          <w:rFonts w:asciiTheme="minorHAnsi" w:hAnsiTheme="minorHAnsi" w:cstheme="minorHAnsi"/>
          <w:b/>
          <w:bCs/>
          <w:color w:val="000000" w:themeColor="text1"/>
          <w:sz w:val="28"/>
          <w:szCs w:val="28"/>
        </w:rPr>
        <w:t xml:space="preserve">Contactez-nous </w:t>
      </w:r>
      <w:r w:rsidR="00860E18">
        <w:rPr>
          <w:rFonts w:asciiTheme="minorHAnsi" w:hAnsiTheme="minorHAnsi" w:cstheme="minorHAnsi"/>
          <w:b/>
          <w:bCs/>
          <w:color w:val="000000" w:themeColor="text1"/>
          <w:sz w:val="28"/>
          <w:szCs w:val="28"/>
        </w:rPr>
        <w:t xml:space="preserve">au </w:t>
      </w:r>
      <w:r w:rsidR="00EB7A4F" w:rsidRPr="00506CFD">
        <w:rPr>
          <w:rFonts w:asciiTheme="minorHAnsi" w:hAnsiTheme="minorHAnsi" w:cstheme="minorHAnsi"/>
          <w:b/>
          <w:bCs/>
          <w:color w:val="000000" w:themeColor="text1"/>
          <w:sz w:val="28"/>
          <w:szCs w:val="28"/>
        </w:rPr>
        <w:t xml:space="preserve">04 94 14 72 62 / </w:t>
      </w:r>
      <w:hyperlink r:id="rId15" w:history="1">
        <w:r w:rsidR="00EB7A4F" w:rsidRPr="00506CFD">
          <w:rPr>
            <w:rStyle w:val="Lienhypertexte"/>
            <w:rFonts w:asciiTheme="minorHAnsi" w:hAnsiTheme="minorHAnsi" w:cstheme="minorHAnsi"/>
            <w:b/>
            <w:bCs/>
            <w:sz w:val="28"/>
            <w:szCs w:val="28"/>
          </w:rPr>
          <w:t>capeb83@capeb83.fr</w:t>
        </w:r>
      </w:hyperlink>
    </w:p>
    <w:p w14:paraId="08F9012A" w14:textId="3D9D353C" w:rsidR="00EB7A4F" w:rsidRPr="00506CFD" w:rsidRDefault="00EB7A4F" w:rsidP="00EB7A4F">
      <w:pPr>
        <w:pBdr>
          <w:top w:val="single" w:sz="12" w:space="1" w:color="C00000"/>
          <w:left w:val="single" w:sz="12" w:space="4" w:color="C00000"/>
          <w:bottom w:val="single" w:sz="12" w:space="1" w:color="C00000"/>
          <w:right w:val="single" w:sz="12" w:space="4" w:color="C00000"/>
        </w:pBdr>
        <w:jc w:val="center"/>
        <w:rPr>
          <w:rFonts w:asciiTheme="minorHAnsi" w:hAnsiTheme="minorHAnsi" w:cstheme="minorHAnsi"/>
          <w:b/>
          <w:bCs/>
          <w:color w:val="000000" w:themeColor="text1"/>
          <w:sz w:val="28"/>
          <w:szCs w:val="28"/>
        </w:rPr>
      </w:pPr>
      <w:r w:rsidRPr="00506CFD">
        <w:rPr>
          <w:rFonts w:asciiTheme="minorHAnsi" w:hAnsiTheme="minorHAnsi" w:cstheme="minorHAnsi"/>
          <w:b/>
          <w:bCs/>
          <w:color w:val="000000" w:themeColor="text1"/>
          <w:sz w:val="28"/>
          <w:szCs w:val="28"/>
        </w:rPr>
        <w:t xml:space="preserve">Suivez aussi nous infos au jour le jour sur notre site </w:t>
      </w:r>
      <w:hyperlink r:id="rId16" w:history="1">
        <w:r w:rsidRPr="00506CFD">
          <w:rPr>
            <w:rStyle w:val="Lienhypertexte"/>
            <w:rFonts w:asciiTheme="minorHAnsi" w:hAnsiTheme="minorHAnsi" w:cstheme="minorHAnsi"/>
            <w:b/>
            <w:bCs/>
            <w:sz w:val="28"/>
            <w:szCs w:val="28"/>
          </w:rPr>
          <w:t>https://www.capeb.fr/var</w:t>
        </w:r>
      </w:hyperlink>
    </w:p>
    <w:p w14:paraId="14235A64" w14:textId="092EF5E2" w:rsidR="00EB7A4F" w:rsidRPr="00506CFD" w:rsidRDefault="00860E18" w:rsidP="00EB7A4F">
      <w:pPr>
        <w:pBdr>
          <w:top w:val="single" w:sz="12" w:space="1" w:color="C00000"/>
          <w:left w:val="single" w:sz="12" w:space="4" w:color="C00000"/>
          <w:bottom w:val="single" w:sz="12" w:space="1" w:color="C00000"/>
          <w:right w:val="single" w:sz="12" w:space="4" w:color="C00000"/>
        </w:pBdr>
        <w:jc w:val="center"/>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Et par mail …N’oubliez pas d’aller voir dans vos indésirables…</w:t>
      </w:r>
    </w:p>
    <w:p w14:paraId="705B2639" w14:textId="77777777" w:rsidR="0021294B" w:rsidRPr="003F6E87" w:rsidRDefault="0021294B" w:rsidP="003F6E87">
      <w:pPr>
        <w:pBdr>
          <w:top w:val="single" w:sz="12" w:space="1" w:color="C00000"/>
          <w:left w:val="single" w:sz="12" w:space="4" w:color="C00000"/>
          <w:bottom w:val="single" w:sz="12" w:space="1" w:color="C00000"/>
          <w:right w:val="single" w:sz="12" w:space="4" w:color="C00000"/>
        </w:pBdr>
        <w:jc w:val="both"/>
        <w:rPr>
          <w:rFonts w:asciiTheme="minorHAnsi" w:hAnsiTheme="minorHAnsi" w:cstheme="minorHAnsi"/>
          <w:color w:val="000000" w:themeColor="text1"/>
          <w:sz w:val="10"/>
          <w:szCs w:val="10"/>
        </w:rPr>
      </w:pPr>
      <w:bookmarkStart w:id="0" w:name="_GoBack"/>
      <w:bookmarkEnd w:id="0"/>
    </w:p>
    <w:sectPr w:rsidR="0021294B" w:rsidRPr="003F6E87" w:rsidSect="00305335">
      <w:headerReference w:type="default" r:id="rId17"/>
      <w:footerReference w:type="default" r:id="rId18"/>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6F9B7" w14:textId="77777777" w:rsidR="001F321B" w:rsidRDefault="001F321B" w:rsidP="00551BB4">
      <w:r>
        <w:separator/>
      </w:r>
    </w:p>
  </w:endnote>
  <w:endnote w:type="continuationSeparator" w:id="0">
    <w:p w14:paraId="7DB13A1B" w14:textId="77777777" w:rsidR="001F321B" w:rsidRDefault="001F321B" w:rsidP="00551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1BE08" w14:textId="1EF04D66" w:rsidR="00827665" w:rsidRDefault="004F0007">
    <w:pPr>
      <w:pStyle w:val="Pieddepage"/>
    </w:pPr>
    <w:r w:rsidRPr="004F0007">
      <w:rPr>
        <w:i/>
        <w:noProof/>
        <w:sz w:val="18"/>
        <w:szCs w:val="18"/>
      </w:rPr>
      <mc:AlternateContent>
        <mc:Choice Requires="wps">
          <w:drawing>
            <wp:anchor distT="0" distB="0" distL="114300" distR="114300" simplePos="0" relativeHeight="251659264" behindDoc="0" locked="0" layoutInCell="1" allowOverlap="1" wp14:anchorId="1EB32F18" wp14:editId="25D9B7D6">
              <wp:simplePos x="0" y="0"/>
              <wp:positionH relativeFrom="margin">
                <wp:posOffset>-215983</wp:posOffset>
              </wp:positionH>
              <wp:positionV relativeFrom="paragraph">
                <wp:posOffset>-251873</wp:posOffset>
              </wp:positionV>
              <wp:extent cx="4876165" cy="413468"/>
              <wp:effectExtent l="0" t="0" r="635" b="5715"/>
              <wp:wrapNone/>
              <wp:docPr id="82" name="Zone de texte 82"/>
              <wp:cNvGraphicFramePr/>
              <a:graphic xmlns:a="http://schemas.openxmlformats.org/drawingml/2006/main">
                <a:graphicData uri="http://schemas.microsoft.com/office/word/2010/wordprocessingShape">
                  <wps:wsp>
                    <wps:cNvSpPr txBox="1"/>
                    <wps:spPr>
                      <a:xfrm>
                        <a:off x="0" y="0"/>
                        <a:ext cx="4876165" cy="41346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2F64B1" w14:textId="7252C0AB" w:rsidR="004F0007" w:rsidRPr="00254A2A" w:rsidRDefault="00200CFD" w:rsidP="004F0007">
                          <w:pPr>
                            <w:jc w:val="center"/>
                            <w:rPr>
                              <w:b/>
                              <w:bCs/>
                              <w:i/>
                              <w:iCs/>
                              <w:color w:val="C00000"/>
                              <w:sz w:val="14"/>
                              <w:szCs w:val="14"/>
                            </w:rPr>
                          </w:pPr>
                          <w:r>
                            <w:rPr>
                              <w:b/>
                              <w:bCs/>
                              <w:i/>
                              <w:iCs/>
                              <w:color w:val="C00000"/>
                              <w:sz w:val="14"/>
                              <w:szCs w:val="14"/>
                            </w:rPr>
                            <w:t>Mars</w:t>
                          </w:r>
                          <w:r w:rsidR="004F0007">
                            <w:rPr>
                              <w:b/>
                              <w:bCs/>
                              <w:i/>
                              <w:iCs/>
                              <w:color w:val="C00000"/>
                              <w:sz w:val="14"/>
                              <w:szCs w:val="14"/>
                            </w:rPr>
                            <w:t xml:space="preserve"> 2020</w:t>
                          </w:r>
                          <w:r w:rsidR="004F0007" w:rsidRPr="00254A2A">
                            <w:rPr>
                              <w:b/>
                              <w:bCs/>
                              <w:i/>
                              <w:iCs/>
                              <w:color w:val="C00000"/>
                              <w:sz w:val="14"/>
                              <w:szCs w:val="14"/>
                            </w:rPr>
                            <w:t xml:space="preserve"> - Réservé aux Adhérents CAPEB 8</w:t>
                          </w:r>
                          <w:r w:rsidR="00265B9F">
                            <w:rPr>
                              <w:b/>
                              <w:bCs/>
                              <w:i/>
                              <w:iCs/>
                              <w:color w:val="C00000"/>
                              <w:sz w:val="14"/>
                              <w:szCs w:val="14"/>
                            </w:rPr>
                            <w:t>3</w:t>
                          </w:r>
                          <w:r w:rsidR="004F0007" w:rsidRPr="00254A2A">
                            <w:rPr>
                              <w:b/>
                              <w:bCs/>
                              <w:i/>
                              <w:iCs/>
                              <w:color w:val="C00000"/>
                              <w:sz w:val="14"/>
                              <w:szCs w:val="14"/>
                            </w:rPr>
                            <w:t xml:space="preserve"> - Reproduction interdite sans autorisation</w:t>
                          </w:r>
                        </w:p>
                        <w:p w14:paraId="619B573F" w14:textId="77777777" w:rsidR="00265B9F" w:rsidRDefault="004F0007" w:rsidP="004F0007">
                          <w:pPr>
                            <w:jc w:val="center"/>
                            <w:rPr>
                              <w:b/>
                              <w:bCs/>
                              <w:i/>
                              <w:iCs/>
                              <w:sz w:val="14"/>
                              <w:szCs w:val="14"/>
                            </w:rPr>
                          </w:pPr>
                          <w:r w:rsidRPr="00254A2A">
                            <w:rPr>
                              <w:b/>
                              <w:bCs/>
                              <w:i/>
                              <w:iCs/>
                              <w:sz w:val="14"/>
                              <w:szCs w:val="14"/>
                            </w:rPr>
                            <w:t xml:space="preserve">Sous toute réserve : toute modification sera portée à la connaissance des adhérents </w:t>
                          </w:r>
                        </w:p>
                        <w:p w14:paraId="7E0AEFBF" w14:textId="38EA6F23" w:rsidR="00265B9F" w:rsidRDefault="001F321B" w:rsidP="004F0007">
                          <w:pPr>
                            <w:jc w:val="center"/>
                            <w:rPr>
                              <w:b/>
                              <w:bCs/>
                              <w:i/>
                              <w:iCs/>
                              <w:sz w:val="14"/>
                              <w:szCs w:val="14"/>
                            </w:rPr>
                          </w:pPr>
                          <w:hyperlink r:id="rId1" w:history="1">
                            <w:r w:rsidR="00265B9F" w:rsidRPr="00190474">
                              <w:rPr>
                                <w:rStyle w:val="Lienhypertexte"/>
                                <w:b/>
                                <w:bCs/>
                                <w:i/>
                                <w:iCs/>
                                <w:sz w:val="14"/>
                                <w:szCs w:val="14"/>
                              </w:rPr>
                              <w:t>capeb83@capeb83.fr</w:t>
                            </w:r>
                          </w:hyperlink>
                          <w:r w:rsidR="00265B9F">
                            <w:rPr>
                              <w:b/>
                              <w:bCs/>
                              <w:i/>
                              <w:iCs/>
                              <w:sz w:val="14"/>
                              <w:szCs w:val="14"/>
                            </w:rPr>
                            <w:t xml:space="preserve"> – 04 94 14 72 62</w:t>
                          </w:r>
                        </w:p>
                        <w:p w14:paraId="73F4005D" w14:textId="77777777" w:rsidR="004F0007" w:rsidRDefault="004F0007" w:rsidP="004F0007"/>
                        <w:p w14:paraId="72BEF2FB" w14:textId="77777777" w:rsidR="004F0007" w:rsidRDefault="004F0007" w:rsidP="004F00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82" o:spid="_x0000_s1030" type="#_x0000_t202" style="position:absolute;margin-left:-17pt;margin-top:-19.85pt;width:383.95pt;height:3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" fillcolor="white [3201]" stroked="f" strokeweight=".5pt">
              <v:textbox>
                <w:txbxContent>
                  <w:p w14:paraId="4B2F64B1" w14:textId="7252C0AB" w:rsidR="004F0007" w:rsidRPr="00254A2A" w:rsidRDefault="00200CFD" w:rsidP="004F0007">
                    <w:pPr>
                      <w:jc w:val="center"/>
                      <w:rPr>
                        <w:b/>
                        <w:bCs/>
                        <w:i/>
                        <w:iCs/>
                        <w:color w:val="C00000"/>
                        <w:sz w:val="14"/>
                        <w:szCs w:val="14"/>
                      </w:rPr>
                    </w:pPr>
                    <w:r>
                      <w:rPr>
                        <w:b/>
                        <w:bCs/>
                        <w:i/>
                        <w:iCs/>
                        <w:color w:val="C00000"/>
                        <w:sz w:val="14"/>
                        <w:szCs w:val="14"/>
                      </w:rPr>
                      <w:t>Mars</w:t>
                    </w:r>
                    <w:r w:rsidR="004F0007">
                      <w:rPr>
                        <w:b/>
                        <w:bCs/>
                        <w:i/>
                        <w:iCs/>
                        <w:color w:val="C00000"/>
                        <w:sz w:val="14"/>
                        <w:szCs w:val="14"/>
                      </w:rPr>
                      <w:t xml:space="preserve"> 2020</w:t>
                    </w:r>
                    <w:r w:rsidR="004F0007" w:rsidRPr="00254A2A">
                      <w:rPr>
                        <w:b/>
                        <w:bCs/>
                        <w:i/>
                        <w:iCs/>
                        <w:color w:val="C00000"/>
                        <w:sz w:val="14"/>
                        <w:szCs w:val="14"/>
                      </w:rPr>
                      <w:t xml:space="preserve"> - Réservé aux Adhérents CAPEB 8</w:t>
                    </w:r>
                    <w:r w:rsidR="00265B9F">
                      <w:rPr>
                        <w:b/>
                        <w:bCs/>
                        <w:i/>
                        <w:iCs/>
                        <w:color w:val="C00000"/>
                        <w:sz w:val="14"/>
                        <w:szCs w:val="14"/>
                      </w:rPr>
                      <w:t>3</w:t>
                    </w:r>
                    <w:r w:rsidR="004F0007" w:rsidRPr="00254A2A">
                      <w:rPr>
                        <w:b/>
                        <w:bCs/>
                        <w:i/>
                        <w:iCs/>
                        <w:color w:val="C00000"/>
                        <w:sz w:val="14"/>
                        <w:szCs w:val="14"/>
                      </w:rPr>
                      <w:t xml:space="preserve"> - Reproduction interdite sans autorisation</w:t>
                    </w:r>
                  </w:p>
                  <w:p w14:paraId="619B573F" w14:textId="77777777" w:rsidR="00265B9F" w:rsidRDefault="004F0007" w:rsidP="004F0007">
                    <w:pPr>
                      <w:jc w:val="center"/>
                      <w:rPr>
                        <w:b/>
                        <w:bCs/>
                        <w:i/>
                        <w:iCs/>
                        <w:sz w:val="14"/>
                        <w:szCs w:val="14"/>
                      </w:rPr>
                    </w:pPr>
                    <w:r w:rsidRPr="00254A2A">
                      <w:rPr>
                        <w:b/>
                        <w:bCs/>
                        <w:i/>
                        <w:iCs/>
                        <w:sz w:val="14"/>
                        <w:szCs w:val="14"/>
                      </w:rPr>
                      <w:t xml:space="preserve">Sous toute réserve : toute modification sera portée à la connaissance des adhérents </w:t>
                    </w:r>
                  </w:p>
                  <w:p w14:paraId="7E0AEFBF" w14:textId="38EA6F23" w:rsidR="00265B9F" w:rsidRDefault="0018410D" w:rsidP="004F0007">
                    <w:pPr>
                      <w:jc w:val="center"/>
                      <w:rPr>
                        <w:b/>
                        <w:bCs/>
                        <w:i/>
                        <w:iCs/>
                        <w:sz w:val="14"/>
                        <w:szCs w:val="14"/>
                      </w:rPr>
                    </w:pPr>
                    <w:hyperlink r:id="rId2" w:history="1">
                      <w:r w:rsidR="00265B9F" w:rsidRPr="00190474">
                        <w:rPr>
                          <w:rStyle w:val="Lienhypertexte"/>
                          <w:b/>
                          <w:bCs/>
                          <w:i/>
                          <w:iCs/>
                          <w:sz w:val="14"/>
                          <w:szCs w:val="14"/>
                        </w:rPr>
                        <w:t>capeb83@capeb83.fr</w:t>
                      </w:r>
                    </w:hyperlink>
                    <w:r w:rsidR="00265B9F">
                      <w:rPr>
                        <w:b/>
                        <w:bCs/>
                        <w:i/>
                        <w:iCs/>
                        <w:sz w:val="14"/>
                        <w:szCs w:val="14"/>
                      </w:rPr>
                      <w:t xml:space="preserve"> – 04 94 14 72 62</w:t>
                    </w:r>
                  </w:p>
                  <w:p w14:paraId="73F4005D" w14:textId="77777777" w:rsidR="004F0007" w:rsidRDefault="004F0007" w:rsidP="004F0007"/>
                  <w:p w14:paraId="72BEF2FB" w14:textId="77777777" w:rsidR="004F0007" w:rsidRDefault="004F0007" w:rsidP="004F0007"/>
                </w:txbxContent>
              </v:textbox>
              <w10:wrap anchorx="margin"/>
            </v:shape>
          </w:pict>
        </mc:Fallback>
      </mc:AlternateContent>
    </w:r>
    <w:r w:rsidRPr="004F0007">
      <w:rPr>
        <w:i/>
        <w:noProof/>
        <w:sz w:val="18"/>
        <w:szCs w:val="18"/>
      </w:rPr>
      <w:drawing>
        <wp:anchor distT="0" distB="0" distL="114300" distR="114300" simplePos="0" relativeHeight="251660288" behindDoc="0" locked="0" layoutInCell="1" allowOverlap="1" wp14:anchorId="5199681A" wp14:editId="2EF53B66">
          <wp:simplePos x="0" y="0"/>
          <wp:positionH relativeFrom="margin">
            <wp:posOffset>5050155</wp:posOffset>
          </wp:positionH>
          <wp:positionV relativeFrom="paragraph">
            <wp:posOffset>-222885</wp:posOffset>
          </wp:positionV>
          <wp:extent cx="918067" cy="383540"/>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918067" cy="3835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178FA" w14:textId="77777777" w:rsidR="001F321B" w:rsidRDefault="001F321B" w:rsidP="00551BB4">
      <w:r>
        <w:separator/>
      </w:r>
    </w:p>
  </w:footnote>
  <w:footnote w:type="continuationSeparator" w:id="0">
    <w:p w14:paraId="61DA6F52" w14:textId="77777777" w:rsidR="001F321B" w:rsidRDefault="001F321B" w:rsidP="00551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107336"/>
      <w:docPartObj>
        <w:docPartGallery w:val="Page Numbers (Top of Page)"/>
        <w:docPartUnique/>
      </w:docPartObj>
    </w:sdtPr>
    <w:sdtEndPr/>
    <w:sdtContent>
      <w:p w14:paraId="065E328F" w14:textId="4C5F8BF0" w:rsidR="00827665" w:rsidRDefault="00827665" w:rsidP="00827665">
        <w:pPr>
          <w:pStyle w:val="En-tte"/>
          <w:jc w:val="right"/>
        </w:pPr>
        <w:r>
          <w:fldChar w:fldCharType="begin"/>
        </w:r>
        <w:r>
          <w:instrText>PAGE   \* MERGEFORMAT</w:instrText>
        </w:r>
        <w:r>
          <w:fldChar w:fldCharType="separate"/>
        </w:r>
        <w:r w:rsidR="00860E18">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46E87CCC"/>
    <w:lvl w:ilvl="0" w:tplc="FFFFFFFF">
      <w:start w:val="2"/>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3"/>
    <w:multiLevelType w:val="hybridMultilevel"/>
    <w:tmpl w:val="3D1B58BA"/>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4"/>
    <w:multiLevelType w:val="hybridMultilevel"/>
    <w:tmpl w:val="507ED7AA"/>
    <w:lvl w:ilvl="0" w:tplc="FFFFFFFF">
      <w:start w:val="4"/>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05"/>
    <w:multiLevelType w:val="hybridMultilevel"/>
    <w:tmpl w:val="2EB141F2"/>
    <w:lvl w:ilvl="0" w:tplc="FFFFFFFF">
      <w:start w:val="5"/>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27D1A19"/>
    <w:multiLevelType w:val="hybridMultilevel"/>
    <w:tmpl w:val="BE3EF80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4E57130"/>
    <w:multiLevelType w:val="hybridMultilevel"/>
    <w:tmpl w:val="80A26872"/>
    <w:lvl w:ilvl="0" w:tplc="AE6CD68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5B92965"/>
    <w:multiLevelType w:val="hybridMultilevel"/>
    <w:tmpl w:val="7A6E3B20"/>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06D13C83"/>
    <w:multiLevelType w:val="hybridMultilevel"/>
    <w:tmpl w:val="3E06EA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8EF6522"/>
    <w:multiLevelType w:val="hybridMultilevel"/>
    <w:tmpl w:val="09AC5792"/>
    <w:lvl w:ilvl="0" w:tplc="B4D274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A0F25AF"/>
    <w:multiLevelType w:val="multilevel"/>
    <w:tmpl w:val="ADB8E8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F675E6"/>
    <w:multiLevelType w:val="hybridMultilevel"/>
    <w:tmpl w:val="A1909E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4BD3DDA"/>
    <w:multiLevelType w:val="hybridMultilevel"/>
    <w:tmpl w:val="2ED613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4FD6571"/>
    <w:multiLevelType w:val="hybridMultilevel"/>
    <w:tmpl w:val="F2BA78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90F185D"/>
    <w:multiLevelType w:val="hybridMultilevel"/>
    <w:tmpl w:val="9708A0DA"/>
    <w:lvl w:ilvl="0" w:tplc="56A8BB28">
      <w:numFmt w:val="bullet"/>
      <w:lvlText w:val=""/>
      <w:lvlJc w:val="left"/>
      <w:pPr>
        <w:ind w:left="144" w:hanging="147"/>
      </w:pPr>
      <w:rPr>
        <w:rFonts w:ascii="Wingdings" w:eastAsia="Wingdings" w:hAnsi="Wingdings" w:cs="Wingdings" w:hint="default"/>
        <w:w w:val="99"/>
        <w:sz w:val="20"/>
        <w:szCs w:val="20"/>
        <w:lang w:val="fr-FR" w:eastAsia="fr-FR" w:bidi="fr-FR"/>
      </w:rPr>
    </w:lvl>
    <w:lvl w:ilvl="1" w:tplc="878EE4B6">
      <w:numFmt w:val="bullet"/>
      <w:lvlText w:val="•"/>
      <w:lvlJc w:val="left"/>
      <w:pPr>
        <w:ind w:left="398" w:hanging="147"/>
      </w:pPr>
      <w:rPr>
        <w:rFonts w:hint="default"/>
        <w:lang w:val="fr-FR" w:eastAsia="fr-FR" w:bidi="fr-FR"/>
      </w:rPr>
    </w:lvl>
    <w:lvl w:ilvl="2" w:tplc="B4EAE2A2">
      <w:numFmt w:val="bullet"/>
      <w:lvlText w:val="•"/>
      <w:lvlJc w:val="left"/>
      <w:pPr>
        <w:ind w:left="656" w:hanging="147"/>
      </w:pPr>
      <w:rPr>
        <w:rFonts w:hint="default"/>
        <w:lang w:val="fr-FR" w:eastAsia="fr-FR" w:bidi="fr-FR"/>
      </w:rPr>
    </w:lvl>
    <w:lvl w:ilvl="3" w:tplc="E4763CF4">
      <w:numFmt w:val="bullet"/>
      <w:lvlText w:val="•"/>
      <w:lvlJc w:val="left"/>
      <w:pPr>
        <w:ind w:left="915" w:hanging="147"/>
      </w:pPr>
      <w:rPr>
        <w:rFonts w:hint="default"/>
        <w:lang w:val="fr-FR" w:eastAsia="fr-FR" w:bidi="fr-FR"/>
      </w:rPr>
    </w:lvl>
    <w:lvl w:ilvl="4" w:tplc="EC7AB76E">
      <w:numFmt w:val="bullet"/>
      <w:lvlText w:val="•"/>
      <w:lvlJc w:val="left"/>
      <w:pPr>
        <w:ind w:left="1173" w:hanging="147"/>
      </w:pPr>
      <w:rPr>
        <w:rFonts w:hint="default"/>
        <w:lang w:val="fr-FR" w:eastAsia="fr-FR" w:bidi="fr-FR"/>
      </w:rPr>
    </w:lvl>
    <w:lvl w:ilvl="5" w:tplc="A18C1E80">
      <w:numFmt w:val="bullet"/>
      <w:lvlText w:val="•"/>
      <w:lvlJc w:val="left"/>
      <w:pPr>
        <w:ind w:left="1432" w:hanging="147"/>
      </w:pPr>
      <w:rPr>
        <w:rFonts w:hint="default"/>
        <w:lang w:val="fr-FR" w:eastAsia="fr-FR" w:bidi="fr-FR"/>
      </w:rPr>
    </w:lvl>
    <w:lvl w:ilvl="6" w:tplc="7044845A">
      <w:numFmt w:val="bullet"/>
      <w:lvlText w:val="•"/>
      <w:lvlJc w:val="left"/>
      <w:pPr>
        <w:ind w:left="1690" w:hanging="147"/>
      </w:pPr>
      <w:rPr>
        <w:rFonts w:hint="default"/>
        <w:lang w:val="fr-FR" w:eastAsia="fr-FR" w:bidi="fr-FR"/>
      </w:rPr>
    </w:lvl>
    <w:lvl w:ilvl="7" w:tplc="E9ECB162">
      <w:numFmt w:val="bullet"/>
      <w:lvlText w:val="•"/>
      <w:lvlJc w:val="left"/>
      <w:pPr>
        <w:ind w:left="1948" w:hanging="147"/>
      </w:pPr>
      <w:rPr>
        <w:rFonts w:hint="default"/>
        <w:lang w:val="fr-FR" w:eastAsia="fr-FR" w:bidi="fr-FR"/>
      </w:rPr>
    </w:lvl>
    <w:lvl w:ilvl="8" w:tplc="B13A705A">
      <w:numFmt w:val="bullet"/>
      <w:lvlText w:val="•"/>
      <w:lvlJc w:val="left"/>
      <w:pPr>
        <w:ind w:left="2207" w:hanging="147"/>
      </w:pPr>
      <w:rPr>
        <w:rFonts w:hint="default"/>
        <w:lang w:val="fr-FR" w:eastAsia="fr-FR" w:bidi="fr-FR"/>
      </w:rPr>
    </w:lvl>
  </w:abstractNum>
  <w:abstractNum w:abstractNumId="14">
    <w:nsid w:val="1C162C16"/>
    <w:multiLevelType w:val="multilevel"/>
    <w:tmpl w:val="106A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BE2A9A"/>
    <w:multiLevelType w:val="hybridMultilevel"/>
    <w:tmpl w:val="D85AB3BA"/>
    <w:lvl w:ilvl="0" w:tplc="EBF601A0">
      <w:start w:val="30"/>
      <w:numFmt w:val="decimal"/>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16">
    <w:nsid w:val="1FA1135D"/>
    <w:multiLevelType w:val="hybridMultilevel"/>
    <w:tmpl w:val="209414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0B73A17"/>
    <w:multiLevelType w:val="hybridMultilevel"/>
    <w:tmpl w:val="A6A8F0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1F866E3"/>
    <w:multiLevelType w:val="hybridMultilevel"/>
    <w:tmpl w:val="BAE8FEF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299A45D4"/>
    <w:multiLevelType w:val="hybridMultilevel"/>
    <w:tmpl w:val="0E0E9368"/>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0">
    <w:nsid w:val="2B3379FF"/>
    <w:multiLevelType w:val="hybridMultilevel"/>
    <w:tmpl w:val="E6CE1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CF74068"/>
    <w:multiLevelType w:val="hybridMultilevel"/>
    <w:tmpl w:val="0F1E3F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4862C1B"/>
    <w:multiLevelType w:val="hybridMultilevel"/>
    <w:tmpl w:val="A91E6046"/>
    <w:lvl w:ilvl="0" w:tplc="5790AD7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5024146"/>
    <w:multiLevelType w:val="hybridMultilevel"/>
    <w:tmpl w:val="C9E023A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668706F"/>
    <w:multiLevelType w:val="hybridMultilevel"/>
    <w:tmpl w:val="2676C7E8"/>
    <w:lvl w:ilvl="0" w:tplc="93BE70DA">
      <w:numFmt w:val="bullet"/>
      <w:lvlText w:val=""/>
      <w:lvlJc w:val="left"/>
      <w:pPr>
        <w:ind w:left="144" w:hanging="147"/>
      </w:pPr>
      <w:rPr>
        <w:rFonts w:ascii="Wingdings" w:eastAsia="Wingdings" w:hAnsi="Wingdings" w:cs="Wingdings" w:hint="default"/>
        <w:w w:val="99"/>
        <w:sz w:val="20"/>
        <w:szCs w:val="20"/>
        <w:lang w:val="fr-FR" w:eastAsia="fr-FR" w:bidi="fr-FR"/>
      </w:rPr>
    </w:lvl>
    <w:lvl w:ilvl="1" w:tplc="B4E0A498">
      <w:numFmt w:val="bullet"/>
      <w:lvlText w:val="•"/>
      <w:lvlJc w:val="left"/>
      <w:pPr>
        <w:ind w:left="398" w:hanging="147"/>
      </w:pPr>
      <w:rPr>
        <w:rFonts w:hint="default"/>
        <w:lang w:val="fr-FR" w:eastAsia="fr-FR" w:bidi="fr-FR"/>
      </w:rPr>
    </w:lvl>
    <w:lvl w:ilvl="2" w:tplc="E4367962">
      <w:numFmt w:val="bullet"/>
      <w:lvlText w:val="•"/>
      <w:lvlJc w:val="left"/>
      <w:pPr>
        <w:ind w:left="656" w:hanging="147"/>
      </w:pPr>
      <w:rPr>
        <w:rFonts w:hint="default"/>
        <w:lang w:val="fr-FR" w:eastAsia="fr-FR" w:bidi="fr-FR"/>
      </w:rPr>
    </w:lvl>
    <w:lvl w:ilvl="3" w:tplc="24008912">
      <w:numFmt w:val="bullet"/>
      <w:lvlText w:val="•"/>
      <w:lvlJc w:val="left"/>
      <w:pPr>
        <w:ind w:left="915" w:hanging="147"/>
      </w:pPr>
      <w:rPr>
        <w:rFonts w:hint="default"/>
        <w:lang w:val="fr-FR" w:eastAsia="fr-FR" w:bidi="fr-FR"/>
      </w:rPr>
    </w:lvl>
    <w:lvl w:ilvl="4" w:tplc="E0221476">
      <w:numFmt w:val="bullet"/>
      <w:lvlText w:val="•"/>
      <w:lvlJc w:val="left"/>
      <w:pPr>
        <w:ind w:left="1173" w:hanging="147"/>
      </w:pPr>
      <w:rPr>
        <w:rFonts w:hint="default"/>
        <w:lang w:val="fr-FR" w:eastAsia="fr-FR" w:bidi="fr-FR"/>
      </w:rPr>
    </w:lvl>
    <w:lvl w:ilvl="5" w:tplc="5F76C362">
      <w:numFmt w:val="bullet"/>
      <w:lvlText w:val="•"/>
      <w:lvlJc w:val="left"/>
      <w:pPr>
        <w:ind w:left="1432" w:hanging="147"/>
      </w:pPr>
      <w:rPr>
        <w:rFonts w:hint="default"/>
        <w:lang w:val="fr-FR" w:eastAsia="fr-FR" w:bidi="fr-FR"/>
      </w:rPr>
    </w:lvl>
    <w:lvl w:ilvl="6" w:tplc="421ECB08">
      <w:numFmt w:val="bullet"/>
      <w:lvlText w:val="•"/>
      <w:lvlJc w:val="left"/>
      <w:pPr>
        <w:ind w:left="1690" w:hanging="147"/>
      </w:pPr>
      <w:rPr>
        <w:rFonts w:hint="default"/>
        <w:lang w:val="fr-FR" w:eastAsia="fr-FR" w:bidi="fr-FR"/>
      </w:rPr>
    </w:lvl>
    <w:lvl w:ilvl="7" w:tplc="6DD60AB8">
      <w:numFmt w:val="bullet"/>
      <w:lvlText w:val="•"/>
      <w:lvlJc w:val="left"/>
      <w:pPr>
        <w:ind w:left="1948" w:hanging="147"/>
      </w:pPr>
      <w:rPr>
        <w:rFonts w:hint="default"/>
        <w:lang w:val="fr-FR" w:eastAsia="fr-FR" w:bidi="fr-FR"/>
      </w:rPr>
    </w:lvl>
    <w:lvl w:ilvl="8" w:tplc="7C2E74B2">
      <w:numFmt w:val="bullet"/>
      <w:lvlText w:val="•"/>
      <w:lvlJc w:val="left"/>
      <w:pPr>
        <w:ind w:left="2207" w:hanging="147"/>
      </w:pPr>
      <w:rPr>
        <w:rFonts w:hint="default"/>
        <w:lang w:val="fr-FR" w:eastAsia="fr-FR" w:bidi="fr-FR"/>
      </w:rPr>
    </w:lvl>
  </w:abstractNum>
  <w:abstractNum w:abstractNumId="25">
    <w:nsid w:val="36BE62EF"/>
    <w:multiLevelType w:val="hybridMultilevel"/>
    <w:tmpl w:val="92A2BC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7612FF6"/>
    <w:multiLevelType w:val="hybridMultilevel"/>
    <w:tmpl w:val="7648117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E296591"/>
    <w:multiLevelType w:val="hybridMultilevel"/>
    <w:tmpl w:val="7EACFCCA"/>
    <w:lvl w:ilvl="0" w:tplc="040C0003">
      <w:start w:val="1"/>
      <w:numFmt w:val="bullet"/>
      <w:lvlText w:val="o"/>
      <w:lvlJc w:val="left"/>
      <w:pPr>
        <w:ind w:left="1773" w:hanging="360"/>
      </w:pPr>
      <w:rPr>
        <w:rFonts w:ascii="Courier New" w:hAnsi="Courier New" w:cs="Courier New" w:hint="default"/>
      </w:rPr>
    </w:lvl>
    <w:lvl w:ilvl="1" w:tplc="040C0003" w:tentative="1">
      <w:start w:val="1"/>
      <w:numFmt w:val="bullet"/>
      <w:lvlText w:val="o"/>
      <w:lvlJc w:val="left"/>
      <w:pPr>
        <w:ind w:left="2493" w:hanging="360"/>
      </w:pPr>
      <w:rPr>
        <w:rFonts w:ascii="Courier New" w:hAnsi="Courier New" w:cs="Courier New" w:hint="default"/>
      </w:rPr>
    </w:lvl>
    <w:lvl w:ilvl="2" w:tplc="040C0005" w:tentative="1">
      <w:start w:val="1"/>
      <w:numFmt w:val="bullet"/>
      <w:lvlText w:val=""/>
      <w:lvlJc w:val="left"/>
      <w:pPr>
        <w:ind w:left="3213" w:hanging="360"/>
      </w:pPr>
      <w:rPr>
        <w:rFonts w:ascii="Wingdings" w:hAnsi="Wingdings" w:hint="default"/>
      </w:rPr>
    </w:lvl>
    <w:lvl w:ilvl="3" w:tplc="040C0001" w:tentative="1">
      <w:start w:val="1"/>
      <w:numFmt w:val="bullet"/>
      <w:lvlText w:val=""/>
      <w:lvlJc w:val="left"/>
      <w:pPr>
        <w:ind w:left="3933" w:hanging="360"/>
      </w:pPr>
      <w:rPr>
        <w:rFonts w:ascii="Symbol" w:hAnsi="Symbol" w:hint="default"/>
      </w:rPr>
    </w:lvl>
    <w:lvl w:ilvl="4" w:tplc="040C0003" w:tentative="1">
      <w:start w:val="1"/>
      <w:numFmt w:val="bullet"/>
      <w:lvlText w:val="o"/>
      <w:lvlJc w:val="left"/>
      <w:pPr>
        <w:ind w:left="4653" w:hanging="360"/>
      </w:pPr>
      <w:rPr>
        <w:rFonts w:ascii="Courier New" w:hAnsi="Courier New" w:cs="Courier New" w:hint="default"/>
      </w:rPr>
    </w:lvl>
    <w:lvl w:ilvl="5" w:tplc="040C0005" w:tentative="1">
      <w:start w:val="1"/>
      <w:numFmt w:val="bullet"/>
      <w:lvlText w:val=""/>
      <w:lvlJc w:val="left"/>
      <w:pPr>
        <w:ind w:left="5373" w:hanging="360"/>
      </w:pPr>
      <w:rPr>
        <w:rFonts w:ascii="Wingdings" w:hAnsi="Wingdings" w:hint="default"/>
      </w:rPr>
    </w:lvl>
    <w:lvl w:ilvl="6" w:tplc="040C0001" w:tentative="1">
      <w:start w:val="1"/>
      <w:numFmt w:val="bullet"/>
      <w:lvlText w:val=""/>
      <w:lvlJc w:val="left"/>
      <w:pPr>
        <w:ind w:left="6093" w:hanging="360"/>
      </w:pPr>
      <w:rPr>
        <w:rFonts w:ascii="Symbol" w:hAnsi="Symbol" w:hint="default"/>
      </w:rPr>
    </w:lvl>
    <w:lvl w:ilvl="7" w:tplc="040C0003" w:tentative="1">
      <w:start w:val="1"/>
      <w:numFmt w:val="bullet"/>
      <w:lvlText w:val="o"/>
      <w:lvlJc w:val="left"/>
      <w:pPr>
        <w:ind w:left="6813" w:hanging="360"/>
      </w:pPr>
      <w:rPr>
        <w:rFonts w:ascii="Courier New" w:hAnsi="Courier New" w:cs="Courier New" w:hint="default"/>
      </w:rPr>
    </w:lvl>
    <w:lvl w:ilvl="8" w:tplc="040C0005" w:tentative="1">
      <w:start w:val="1"/>
      <w:numFmt w:val="bullet"/>
      <w:lvlText w:val=""/>
      <w:lvlJc w:val="left"/>
      <w:pPr>
        <w:ind w:left="7533" w:hanging="360"/>
      </w:pPr>
      <w:rPr>
        <w:rFonts w:ascii="Wingdings" w:hAnsi="Wingdings" w:hint="default"/>
      </w:rPr>
    </w:lvl>
  </w:abstractNum>
  <w:abstractNum w:abstractNumId="28">
    <w:nsid w:val="40F6623B"/>
    <w:multiLevelType w:val="hybridMultilevel"/>
    <w:tmpl w:val="66902068"/>
    <w:lvl w:ilvl="0" w:tplc="58C6387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7652DF8"/>
    <w:multiLevelType w:val="hybridMultilevel"/>
    <w:tmpl w:val="9156FD2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4D5F0599"/>
    <w:multiLevelType w:val="hybridMultilevel"/>
    <w:tmpl w:val="F820815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02B41C0"/>
    <w:multiLevelType w:val="hybridMultilevel"/>
    <w:tmpl w:val="4468AC2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1EB634A"/>
    <w:multiLevelType w:val="multilevel"/>
    <w:tmpl w:val="CDB094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A302F4"/>
    <w:multiLevelType w:val="hybridMultilevel"/>
    <w:tmpl w:val="E7DEDBF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52B41B7D"/>
    <w:multiLevelType w:val="hybridMultilevel"/>
    <w:tmpl w:val="88E8A4A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nsid w:val="52C63EBF"/>
    <w:multiLevelType w:val="hybridMultilevel"/>
    <w:tmpl w:val="D82227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62D4672"/>
    <w:multiLevelType w:val="multilevel"/>
    <w:tmpl w:val="8412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66238CD"/>
    <w:multiLevelType w:val="hybridMultilevel"/>
    <w:tmpl w:val="C43E07B4"/>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nsid w:val="572C6B8E"/>
    <w:multiLevelType w:val="hybridMultilevel"/>
    <w:tmpl w:val="04B6F83A"/>
    <w:lvl w:ilvl="0" w:tplc="040C0011">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nsid w:val="68C1078B"/>
    <w:multiLevelType w:val="hybridMultilevel"/>
    <w:tmpl w:val="284AF5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9070DB6"/>
    <w:multiLevelType w:val="hybridMultilevel"/>
    <w:tmpl w:val="75502230"/>
    <w:lvl w:ilvl="0" w:tplc="040C000D">
      <w:start w:val="1"/>
      <w:numFmt w:val="bullet"/>
      <w:lvlText w:val=""/>
      <w:lvlJc w:val="left"/>
      <w:pPr>
        <w:ind w:left="1428" w:hanging="360"/>
      </w:pPr>
      <w:rPr>
        <w:rFonts w:ascii="Wingdings" w:hAnsi="Wingdings"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1">
    <w:nsid w:val="6A27299C"/>
    <w:multiLevelType w:val="hybridMultilevel"/>
    <w:tmpl w:val="E12A92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EF73FF4"/>
    <w:multiLevelType w:val="hybridMultilevel"/>
    <w:tmpl w:val="62DAA95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nsid w:val="706F1B04"/>
    <w:multiLevelType w:val="hybridMultilevel"/>
    <w:tmpl w:val="224041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097275E"/>
    <w:multiLevelType w:val="hybridMultilevel"/>
    <w:tmpl w:val="F1EEB7D6"/>
    <w:lvl w:ilvl="0" w:tplc="040C000D">
      <w:start w:val="1"/>
      <w:numFmt w:val="bullet"/>
      <w:lvlText w:val=""/>
      <w:lvlJc w:val="left"/>
      <w:pPr>
        <w:ind w:left="757" w:hanging="360"/>
      </w:pPr>
      <w:rPr>
        <w:rFonts w:ascii="Wingdings" w:hAnsi="Wingdings"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45">
    <w:nsid w:val="75382B88"/>
    <w:multiLevelType w:val="hybridMultilevel"/>
    <w:tmpl w:val="9A58BE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7402F0C"/>
    <w:multiLevelType w:val="hybridMultilevel"/>
    <w:tmpl w:val="2BE2F80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nsid w:val="79503570"/>
    <w:multiLevelType w:val="hybridMultilevel"/>
    <w:tmpl w:val="A678D1E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C703905"/>
    <w:multiLevelType w:val="hybridMultilevel"/>
    <w:tmpl w:val="8370F1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18"/>
  </w:num>
  <w:num w:numId="4">
    <w:abstractNumId w:val="40"/>
  </w:num>
  <w:num w:numId="5">
    <w:abstractNumId w:val="15"/>
  </w:num>
  <w:num w:numId="6">
    <w:abstractNumId w:val="10"/>
  </w:num>
  <w:num w:numId="7">
    <w:abstractNumId w:val="7"/>
  </w:num>
  <w:num w:numId="8">
    <w:abstractNumId w:val="48"/>
  </w:num>
  <w:num w:numId="9">
    <w:abstractNumId w:val="29"/>
  </w:num>
  <w:num w:numId="10">
    <w:abstractNumId w:val="47"/>
  </w:num>
  <w:num w:numId="11">
    <w:abstractNumId w:val="22"/>
  </w:num>
  <w:num w:numId="12">
    <w:abstractNumId w:val="28"/>
  </w:num>
  <w:num w:numId="13">
    <w:abstractNumId w:val="12"/>
  </w:num>
  <w:num w:numId="14">
    <w:abstractNumId w:val="16"/>
  </w:num>
  <w:num w:numId="15">
    <w:abstractNumId w:val="21"/>
  </w:num>
  <w:num w:numId="16">
    <w:abstractNumId w:val="25"/>
  </w:num>
  <w:num w:numId="17">
    <w:abstractNumId w:val="4"/>
  </w:num>
  <w:num w:numId="18">
    <w:abstractNumId w:val="35"/>
  </w:num>
  <w:num w:numId="19">
    <w:abstractNumId w:val="27"/>
  </w:num>
  <w:num w:numId="20">
    <w:abstractNumId w:val="26"/>
  </w:num>
  <w:num w:numId="21">
    <w:abstractNumId w:val="14"/>
  </w:num>
  <w:num w:numId="22">
    <w:abstractNumId w:val="36"/>
  </w:num>
  <w:num w:numId="23">
    <w:abstractNumId w:val="11"/>
  </w:num>
  <w:num w:numId="24">
    <w:abstractNumId w:val="20"/>
  </w:num>
  <w:num w:numId="25">
    <w:abstractNumId w:val="8"/>
  </w:num>
  <w:num w:numId="26">
    <w:abstractNumId w:val="32"/>
  </w:num>
  <w:num w:numId="27">
    <w:abstractNumId w:val="9"/>
  </w:num>
  <w:num w:numId="28">
    <w:abstractNumId w:val="0"/>
    <w:lvlOverride w:ilvl="0">
      <w:startOverride w:val="2"/>
    </w:lvlOverride>
    <w:lvlOverride w:ilvl="1"/>
    <w:lvlOverride w:ilvl="2"/>
    <w:lvlOverride w:ilvl="3"/>
    <w:lvlOverride w:ilvl="4"/>
    <w:lvlOverride w:ilvl="5"/>
    <w:lvlOverride w:ilvl="6"/>
    <w:lvlOverride w:ilvl="7"/>
    <w:lvlOverride w:ilvl="8"/>
  </w:num>
  <w:num w:numId="29">
    <w:abstractNumId w:val="1"/>
    <w:lvlOverride w:ilvl="0">
      <w:startOverride w:val="3"/>
    </w:lvlOverride>
    <w:lvlOverride w:ilvl="1"/>
    <w:lvlOverride w:ilvl="2"/>
    <w:lvlOverride w:ilvl="3"/>
    <w:lvlOverride w:ilvl="4"/>
    <w:lvlOverride w:ilvl="5"/>
    <w:lvlOverride w:ilvl="6"/>
    <w:lvlOverride w:ilvl="7"/>
    <w:lvlOverride w:ilvl="8"/>
  </w:num>
  <w:num w:numId="30">
    <w:abstractNumId w:val="2"/>
    <w:lvlOverride w:ilvl="0">
      <w:startOverride w:val="4"/>
    </w:lvlOverride>
    <w:lvlOverride w:ilvl="1"/>
    <w:lvlOverride w:ilvl="2"/>
    <w:lvlOverride w:ilvl="3"/>
    <w:lvlOverride w:ilvl="4"/>
    <w:lvlOverride w:ilvl="5"/>
    <w:lvlOverride w:ilvl="6"/>
    <w:lvlOverride w:ilvl="7"/>
    <w:lvlOverride w:ilvl="8"/>
  </w:num>
  <w:num w:numId="31">
    <w:abstractNumId w:val="3"/>
    <w:lvlOverride w:ilvl="0">
      <w:startOverride w:val="5"/>
    </w:lvlOverride>
    <w:lvlOverride w:ilvl="1"/>
    <w:lvlOverride w:ilvl="2"/>
    <w:lvlOverride w:ilvl="3"/>
    <w:lvlOverride w:ilvl="4"/>
    <w:lvlOverride w:ilvl="5"/>
    <w:lvlOverride w:ilvl="6"/>
    <w:lvlOverride w:ilvl="7"/>
    <w:lvlOverride w:ilvl="8"/>
  </w:num>
  <w:num w:numId="32">
    <w:abstractNumId w:val="41"/>
  </w:num>
  <w:num w:numId="33">
    <w:abstractNumId w:val="43"/>
  </w:num>
  <w:num w:numId="34">
    <w:abstractNumId w:val="42"/>
  </w:num>
  <w:num w:numId="35">
    <w:abstractNumId w:val="6"/>
  </w:num>
  <w:num w:numId="36">
    <w:abstractNumId w:val="45"/>
  </w:num>
  <w:num w:numId="37">
    <w:abstractNumId w:val="17"/>
  </w:num>
  <w:num w:numId="38">
    <w:abstractNumId w:val="19"/>
  </w:num>
  <w:num w:numId="39">
    <w:abstractNumId w:val="23"/>
  </w:num>
  <w:num w:numId="40">
    <w:abstractNumId w:val="31"/>
  </w:num>
  <w:num w:numId="41">
    <w:abstractNumId w:val="30"/>
  </w:num>
  <w:num w:numId="42">
    <w:abstractNumId w:val="46"/>
  </w:num>
  <w:num w:numId="43">
    <w:abstractNumId w:val="33"/>
  </w:num>
  <w:num w:numId="44">
    <w:abstractNumId w:val="34"/>
  </w:num>
  <w:num w:numId="45">
    <w:abstractNumId w:val="38"/>
  </w:num>
  <w:num w:numId="46">
    <w:abstractNumId w:val="37"/>
  </w:num>
  <w:num w:numId="47">
    <w:abstractNumId w:val="5"/>
  </w:num>
  <w:num w:numId="48">
    <w:abstractNumId w:val="39"/>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A3C"/>
    <w:rsid w:val="00015174"/>
    <w:rsid w:val="00025D8E"/>
    <w:rsid w:val="00037A27"/>
    <w:rsid w:val="00043E44"/>
    <w:rsid w:val="000607E1"/>
    <w:rsid w:val="000A555F"/>
    <w:rsid w:val="000C0155"/>
    <w:rsid w:val="000C3D73"/>
    <w:rsid w:val="000E1A3C"/>
    <w:rsid w:val="00131D91"/>
    <w:rsid w:val="00137ECA"/>
    <w:rsid w:val="00140BB2"/>
    <w:rsid w:val="001565FC"/>
    <w:rsid w:val="0018410D"/>
    <w:rsid w:val="001C588B"/>
    <w:rsid w:val="001E7831"/>
    <w:rsid w:val="001F321B"/>
    <w:rsid w:val="001F4B49"/>
    <w:rsid w:val="00200CFD"/>
    <w:rsid w:val="0021294B"/>
    <w:rsid w:val="00233BE6"/>
    <w:rsid w:val="00245912"/>
    <w:rsid w:val="00253940"/>
    <w:rsid w:val="00265B9F"/>
    <w:rsid w:val="002D5509"/>
    <w:rsid w:val="002E2A2A"/>
    <w:rsid w:val="002F6C4E"/>
    <w:rsid w:val="00305335"/>
    <w:rsid w:val="00327049"/>
    <w:rsid w:val="00362848"/>
    <w:rsid w:val="003C1392"/>
    <w:rsid w:val="003C3737"/>
    <w:rsid w:val="003D329E"/>
    <w:rsid w:val="003F4399"/>
    <w:rsid w:val="003F5727"/>
    <w:rsid w:val="003F6E87"/>
    <w:rsid w:val="004333A2"/>
    <w:rsid w:val="00463ABD"/>
    <w:rsid w:val="004A35EA"/>
    <w:rsid w:val="004A703D"/>
    <w:rsid w:val="004E057A"/>
    <w:rsid w:val="004F0007"/>
    <w:rsid w:val="004F12D5"/>
    <w:rsid w:val="00506CFD"/>
    <w:rsid w:val="00516099"/>
    <w:rsid w:val="00551BB4"/>
    <w:rsid w:val="005558A5"/>
    <w:rsid w:val="00575F1D"/>
    <w:rsid w:val="005E6C18"/>
    <w:rsid w:val="00604CD7"/>
    <w:rsid w:val="006B458B"/>
    <w:rsid w:val="006C4032"/>
    <w:rsid w:val="006F5B0D"/>
    <w:rsid w:val="006F7FCE"/>
    <w:rsid w:val="007753DE"/>
    <w:rsid w:val="007C28F6"/>
    <w:rsid w:val="007D22F3"/>
    <w:rsid w:val="007E5012"/>
    <w:rsid w:val="007F54B4"/>
    <w:rsid w:val="00800200"/>
    <w:rsid w:val="00827665"/>
    <w:rsid w:val="00832D47"/>
    <w:rsid w:val="008558AA"/>
    <w:rsid w:val="00860E18"/>
    <w:rsid w:val="00870612"/>
    <w:rsid w:val="0088171A"/>
    <w:rsid w:val="008A0591"/>
    <w:rsid w:val="008A20BA"/>
    <w:rsid w:val="00906D65"/>
    <w:rsid w:val="00964A62"/>
    <w:rsid w:val="00967FD5"/>
    <w:rsid w:val="00974409"/>
    <w:rsid w:val="00997085"/>
    <w:rsid w:val="00A23304"/>
    <w:rsid w:val="00A5515A"/>
    <w:rsid w:val="00AC7C6D"/>
    <w:rsid w:val="00AF160D"/>
    <w:rsid w:val="00B22EBF"/>
    <w:rsid w:val="00B31462"/>
    <w:rsid w:val="00B4439B"/>
    <w:rsid w:val="00B45138"/>
    <w:rsid w:val="00B948B2"/>
    <w:rsid w:val="00B9614B"/>
    <w:rsid w:val="00BB1AF9"/>
    <w:rsid w:val="00BC6500"/>
    <w:rsid w:val="00BE4326"/>
    <w:rsid w:val="00BF4093"/>
    <w:rsid w:val="00C324F2"/>
    <w:rsid w:val="00C46095"/>
    <w:rsid w:val="00C55C5D"/>
    <w:rsid w:val="00C5756E"/>
    <w:rsid w:val="00C92C81"/>
    <w:rsid w:val="00CA3F79"/>
    <w:rsid w:val="00CA74E2"/>
    <w:rsid w:val="00CC2F03"/>
    <w:rsid w:val="00CE4683"/>
    <w:rsid w:val="00D9119F"/>
    <w:rsid w:val="00D96065"/>
    <w:rsid w:val="00DC4B4C"/>
    <w:rsid w:val="00DD5F79"/>
    <w:rsid w:val="00E657D1"/>
    <w:rsid w:val="00E71612"/>
    <w:rsid w:val="00EB7A4F"/>
    <w:rsid w:val="00ED11C3"/>
    <w:rsid w:val="00F43FE7"/>
    <w:rsid w:val="00F713F8"/>
    <w:rsid w:val="00FA39D0"/>
    <w:rsid w:val="00FE0989"/>
    <w:rsid w:val="00FE5707"/>
    <w:rsid w:val="00FE69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3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94B"/>
    <w:rPr>
      <w:rFonts w:ascii="Calibri" w:hAnsi="Calibri" w:cs="Calibri"/>
      <w:lang w:eastAsia="fr-FR"/>
    </w:rPr>
  </w:style>
  <w:style w:type="paragraph" w:styleId="Titre1">
    <w:name w:val="heading 1"/>
    <w:basedOn w:val="Normal"/>
    <w:link w:val="Titre1Car"/>
    <w:uiPriority w:val="9"/>
    <w:qFormat/>
    <w:rsid w:val="00516099"/>
    <w:pPr>
      <w:widowControl w:val="0"/>
      <w:autoSpaceDE w:val="0"/>
      <w:autoSpaceDN w:val="0"/>
      <w:spacing w:before="101"/>
      <w:ind w:left="152"/>
      <w:outlineLvl w:val="0"/>
    </w:pPr>
    <w:rPr>
      <w:rFonts w:ascii="Trebuchet MS" w:eastAsia="Trebuchet MS" w:hAnsi="Trebuchet MS" w:cs="Trebuchet MS"/>
      <w:b/>
      <w:bCs/>
      <w:sz w:val="28"/>
      <w:szCs w:val="28"/>
      <w:lang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0E1A3C"/>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E1A3C"/>
    <w:pPr>
      <w:widowControl w:val="0"/>
      <w:autoSpaceDE w:val="0"/>
      <w:autoSpaceDN w:val="0"/>
      <w:spacing w:line="222" w:lineRule="exact"/>
      <w:ind w:left="115"/>
      <w:jc w:val="center"/>
    </w:pPr>
    <w:rPr>
      <w:rFonts w:ascii="Trebuchet MS" w:eastAsia="Trebuchet MS" w:hAnsi="Trebuchet MS" w:cs="Trebuchet MS"/>
      <w:lang w:bidi="fr-FR"/>
    </w:rPr>
  </w:style>
  <w:style w:type="paragraph" w:styleId="Textedebulles">
    <w:name w:val="Balloon Text"/>
    <w:basedOn w:val="Normal"/>
    <w:link w:val="TextedebullesCar"/>
    <w:uiPriority w:val="99"/>
    <w:semiHidden/>
    <w:unhideWhenUsed/>
    <w:rsid w:val="000E1A3C"/>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1A3C"/>
    <w:rPr>
      <w:rFonts w:ascii="Segoe UI" w:hAnsi="Segoe UI" w:cs="Segoe UI"/>
      <w:sz w:val="18"/>
      <w:szCs w:val="18"/>
    </w:rPr>
  </w:style>
  <w:style w:type="character" w:customStyle="1" w:styleId="Titre1Car">
    <w:name w:val="Titre 1 Car"/>
    <w:basedOn w:val="Policepardfaut"/>
    <w:link w:val="Titre1"/>
    <w:uiPriority w:val="9"/>
    <w:rsid w:val="00516099"/>
    <w:rPr>
      <w:rFonts w:ascii="Trebuchet MS" w:eastAsia="Trebuchet MS" w:hAnsi="Trebuchet MS" w:cs="Trebuchet MS"/>
      <w:b/>
      <w:bCs/>
      <w:sz w:val="28"/>
      <w:szCs w:val="28"/>
      <w:lang w:eastAsia="fr-FR" w:bidi="fr-FR"/>
    </w:rPr>
  </w:style>
  <w:style w:type="paragraph" w:styleId="Corpsdetexte">
    <w:name w:val="Body Text"/>
    <w:basedOn w:val="Normal"/>
    <w:link w:val="CorpsdetexteCar"/>
    <w:uiPriority w:val="1"/>
    <w:qFormat/>
    <w:rsid w:val="00516099"/>
    <w:pPr>
      <w:widowControl w:val="0"/>
      <w:autoSpaceDE w:val="0"/>
      <w:autoSpaceDN w:val="0"/>
    </w:pPr>
    <w:rPr>
      <w:rFonts w:ascii="Trebuchet MS" w:eastAsia="Trebuchet MS" w:hAnsi="Trebuchet MS" w:cs="Trebuchet MS"/>
      <w:sz w:val="20"/>
      <w:szCs w:val="20"/>
      <w:lang w:bidi="fr-FR"/>
    </w:rPr>
  </w:style>
  <w:style w:type="character" w:customStyle="1" w:styleId="CorpsdetexteCar">
    <w:name w:val="Corps de texte Car"/>
    <w:basedOn w:val="Policepardfaut"/>
    <w:link w:val="Corpsdetexte"/>
    <w:uiPriority w:val="1"/>
    <w:rsid w:val="00516099"/>
    <w:rPr>
      <w:rFonts w:ascii="Trebuchet MS" w:eastAsia="Trebuchet MS" w:hAnsi="Trebuchet MS" w:cs="Trebuchet MS"/>
      <w:sz w:val="20"/>
      <w:szCs w:val="20"/>
      <w:lang w:eastAsia="fr-FR" w:bidi="fr-FR"/>
    </w:rPr>
  </w:style>
  <w:style w:type="paragraph" w:styleId="Paragraphedeliste">
    <w:name w:val="List Paragraph"/>
    <w:basedOn w:val="Normal"/>
    <w:uiPriority w:val="34"/>
    <w:qFormat/>
    <w:rsid w:val="00516099"/>
    <w:pPr>
      <w:ind w:left="720"/>
      <w:contextualSpacing/>
    </w:pPr>
  </w:style>
  <w:style w:type="paragraph" w:styleId="En-tte">
    <w:name w:val="header"/>
    <w:basedOn w:val="Normal"/>
    <w:link w:val="En-tteCar"/>
    <w:uiPriority w:val="99"/>
    <w:unhideWhenUsed/>
    <w:rsid w:val="00551BB4"/>
    <w:pPr>
      <w:tabs>
        <w:tab w:val="center" w:pos="4536"/>
        <w:tab w:val="right" w:pos="9072"/>
      </w:tabs>
    </w:pPr>
  </w:style>
  <w:style w:type="character" w:customStyle="1" w:styleId="En-tteCar">
    <w:name w:val="En-tête Car"/>
    <w:basedOn w:val="Policepardfaut"/>
    <w:link w:val="En-tte"/>
    <w:uiPriority w:val="99"/>
    <w:rsid w:val="00551BB4"/>
  </w:style>
  <w:style w:type="paragraph" w:styleId="Pieddepage">
    <w:name w:val="footer"/>
    <w:basedOn w:val="Normal"/>
    <w:link w:val="PieddepageCar"/>
    <w:uiPriority w:val="99"/>
    <w:unhideWhenUsed/>
    <w:rsid w:val="00551BB4"/>
    <w:pPr>
      <w:tabs>
        <w:tab w:val="center" w:pos="4536"/>
        <w:tab w:val="right" w:pos="9072"/>
      </w:tabs>
    </w:pPr>
  </w:style>
  <w:style w:type="character" w:customStyle="1" w:styleId="PieddepageCar">
    <w:name w:val="Pied de page Car"/>
    <w:basedOn w:val="Policepardfaut"/>
    <w:link w:val="Pieddepage"/>
    <w:uiPriority w:val="99"/>
    <w:rsid w:val="00551BB4"/>
  </w:style>
  <w:style w:type="character" w:styleId="Lienhypertexte">
    <w:name w:val="Hyperlink"/>
    <w:basedOn w:val="Policepardfaut"/>
    <w:uiPriority w:val="99"/>
    <w:unhideWhenUsed/>
    <w:rsid w:val="00FE699C"/>
    <w:rPr>
      <w:color w:val="0000FF"/>
      <w:u w:val="single"/>
    </w:rPr>
  </w:style>
  <w:style w:type="table" w:styleId="Grilledutableau">
    <w:name w:val="Table Grid"/>
    <w:basedOn w:val="TableauNormal"/>
    <w:uiPriority w:val="39"/>
    <w:rsid w:val="003F5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uiPriority w:val="99"/>
    <w:rsid w:val="003F4399"/>
    <w:pPr>
      <w:widowControl w:val="0"/>
      <w:autoSpaceDE w:val="0"/>
      <w:autoSpaceDN w:val="0"/>
      <w:adjustRightInd w:val="0"/>
    </w:pPr>
    <w:rPr>
      <w:rFonts w:ascii="Times New Roman" w:eastAsia="Times New Roman" w:hAnsi="Times New Roman" w:cs="Times New Roman"/>
      <w:sz w:val="24"/>
      <w:szCs w:val="24"/>
    </w:rPr>
  </w:style>
  <w:style w:type="character" w:styleId="Lienhypertextesuivivisit">
    <w:name w:val="FollowedHyperlink"/>
    <w:basedOn w:val="Policepardfaut"/>
    <w:uiPriority w:val="99"/>
    <w:semiHidden/>
    <w:unhideWhenUsed/>
    <w:rsid w:val="00CE4683"/>
    <w:rPr>
      <w:color w:val="954F72" w:themeColor="followedHyperlink"/>
      <w:u w:val="single"/>
    </w:rPr>
  </w:style>
  <w:style w:type="character" w:customStyle="1" w:styleId="Mentionnonrsolue1">
    <w:name w:val="Mention non résolue1"/>
    <w:basedOn w:val="Policepardfaut"/>
    <w:uiPriority w:val="99"/>
    <w:semiHidden/>
    <w:unhideWhenUsed/>
    <w:rsid w:val="00200CFD"/>
    <w:rPr>
      <w:color w:val="605E5C"/>
      <w:shd w:val="clear" w:color="auto" w:fill="E1DFDD"/>
    </w:rPr>
  </w:style>
  <w:style w:type="character" w:customStyle="1" w:styleId="UnresolvedMention">
    <w:name w:val="Unresolved Mention"/>
    <w:basedOn w:val="Policepardfaut"/>
    <w:uiPriority w:val="99"/>
    <w:semiHidden/>
    <w:unhideWhenUsed/>
    <w:rsid w:val="003F6E8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94B"/>
    <w:rPr>
      <w:rFonts w:ascii="Calibri" w:hAnsi="Calibri" w:cs="Calibri"/>
      <w:lang w:eastAsia="fr-FR"/>
    </w:rPr>
  </w:style>
  <w:style w:type="paragraph" w:styleId="Titre1">
    <w:name w:val="heading 1"/>
    <w:basedOn w:val="Normal"/>
    <w:link w:val="Titre1Car"/>
    <w:uiPriority w:val="9"/>
    <w:qFormat/>
    <w:rsid w:val="00516099"/>
    <w:pPr>
      <w:widowControl w:val="0"/>
      <w:autoSpaceDE w:val="0"/>
      <w:autoSpaceDN w:val="0"/>
      <w:spacing w:before="101"/>
      <w:ind w:left="152"/>
      <w:outlineLvl w:val="0"/>
    </w:pPr>
    <w:rPr>
      <w:rFonts w:ascii="Trebuchet MS" w:eastAsia="Trebuchet MS" w:hAnsi="Trebuchet MS" w:cs="Trebuchet MS"/>
      <w:b/>
      <w:bCs/>
      <w:sz w:val="28"/>
      <w:szCs w:val="28"/>
      <w:lang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0E1A3C"/>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E1A3C"/>
    <w:pPr>
      <w:widowControl w:val="0"/>
      <w:autoSpaceDE w:val="0"/>
      <w:autoSpaceDN w:val="0"/>
      <w:spacing w:line="222" w:lineRule="exact"/>
      <w:ind w:left="115"/>
      <w:jc w:val="center"/>
    </w:pPr>
    <w:rPr>
      <w:rFonts w:ascii="Trebuchet MS" w:eastAsia="Trebuchet MS" w:hAnsi="Trebuchet MS" w:cs="Trebuchet MS"/>
      <w:lang w:bidi="fr-FR"/>
    </w:rPr>
  </w:style>
  <w:style w:type="paragraph" w:styleId="Textedebulles">
    <w:name w:val="Balloon Text"/>
    <w:basedOn w:val="Normal"/>
    <w:link w:val="TextedebullesCar"/>
    <w:uiPriority w:val="99"/>
    <w:semiHidden/>
    <w:unhideWhenUsed/>
    <w:rsid w:val="000E1A3C"/>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1A3C"/>
    <w:rPr>
      <w:rFonts w:ascii="Segoe UI" w:hAnsi="Segoe UI" w:cs="Segoe UI"/>
      <w:sz w:val="18"/>
      <w:szCs w:val="18"/>
    </w:rPr>
  </w:style>
  <w:style w:type="character" w:customStyle="1" w:styleId="Titre1Car">
    <w:name w:val="Titre 1 Car"/>
    <w:basedOn w:val="Policepardfaut"/>
    <w:link w:val="Titre1"/>
    <w:uiPriority w:val="9"/>
    <w:rsid w:val="00516099"/>
    <w:rPr>
      <w:rFonts w:ascii="Trebuchet MS" w:eastAsia="Trebuchet MS" w:hAnsi="Trebuchet MS" w:cs="Trebuchet MS"/>
      <w:b/>
      <w:bCs/>
      <w:sz w:val="28"/>
      <w:szCs w:val="28"/>
      <w:lang w:eastAsia="fr-FR" w:bidi="fr-FR"/>
    </w:rPr>
  </w:style>
  <w:style w:type="paragraph" w:styleId="Corpsdetexte">
    <w:name w:val="Body Text"/>
    <w:basedOn w:val="Normal"/>
    <w:link w:val="CorpsdetexteCar"/>
    <w:uiPriority w:val="1"/>
    <w:qFormat/>
    <w:rsid w:val="00516099"/>
    <w:pPr>
      <w:widowControl w:val="0"/>
      <w:autoSpaceDE w:val="0"/>
      <w:autoSpaceDN w:val="0"/>
    </w:pPr>
    <w:rPr>
      <w:rFonts w:ascii="Trebuchet MS" w:eastAsia="Trebuchet MS" w:hAnsi="Trebuchet MS" w:cs="Trebuchet MS"/>
      <w:sz w:val="20"/>
      <w:szCs w:val="20"/>
      <w:lang w:bidi="fr-FR"/>
    </w:rPr>
  </w:style>
  <w:style w:type="character" w:customStyle="1" w:styleId="CorpsdetexteCar">
    <w:name w:val="Corps de texte Car"/>
    <w:basedOn w:val="Policepardfaut"/>
    <w:link w:val="Corpsdetexte"/>
    <w:uiPriority w:val="1"/>
    <w:rsid w:val="00516099"/>
    <w:rPr>
      <w:rFonts w:ascii="Trebuchet MS" w:eastAsia="Trebuchet MS" w:hAnsi="Trebuchet MS" w:cs="Trebuchet MS"/>
      <w:sz w:val="20"/>
      <w:szCs w:val="20"/>
      <w:lang w:eastAsia="fr-FR" w:bidi="fr-FR"/>
    </w:rPr>
  </w:style>
  <w:style w:type="paragraph" w:styleId="Paragraphedeliste">
    <w:name w:val="List Paragraph"/>
    <w:basedOn w:val="Normal"/>
    <w:uiPriority w:val="34"/>
    <w:qFormat/>
    <w:rsid w:val="00516099"/>
    <w:pPr>
      <w:ind w:left="720"/>
      <w:contextualSpacing/>
    </w:pPr>
  </w:style>
  <w:style w:type="paragraph" w:styleId="En-tte">
    <w:name w:val="header"/>
    <w:basedOn w:val="Normal"/>
    <w:link w:val="En-tteCar"/>
    <w:uiPriority w:val="99"/>
    <w:unhideWhenUsed/>
    <w:rsid w:val="00551BB4"/>
    <w:pPr>
      <w:tabs>
        <w:tab w:val="center" w:pos="4536"/>
        <w:tab w:val="right" w:pos="9072"/>
      </w:tabs>
    </w:pPr>
  </w:style>
  <w:style w:type="character" w:customStyle="1" w:styleId="En-tteCar">
    <w:name w:val="En-tête Car"/>
    <w:basedOn w:val="Policepardfaut"/>
    <w:link w:val="En-tte"/>
    <w:uiPriority w:val="99"/>
    <w:rsid w:val="00551BB4"/>
  </w:style>
  <w:style w:type="paragraph" w:styleId="Pieddepage">
    <w:name w:val="footer"/>
    <w:basedOn w:val="Normal"/>
    <w:link w:val="PieddepageCar"/>
    <w:uiPriority w:val="99"/>
    <w:unhideWhenUsed/>
    <w:rsid w:val="00551BB4"/>
    <w:pPr>
      <w:tabs>
        <w:tab w:val="center" w:pos="4536"/>
        <w:tab w:val="right" w:pos="9072"/>
      </w:tabs>
    </w:pPr>
  </w:style>
  <w:style w:type="character" w:customStyle="1" w:styleId="PieddepageCar">
    <w:name w:val="Pied de page Car"/>
    <w:basedOn w:val="Policepardfaut"/>
    <w:link w:val="Pieddepage"/>
    <w:uiPriority w:val="99"/>
    <w:rsid w:val="00551BB4"/>
  </w:style>
  <w:style w:type="character" w:styleId="Lienhypertexte">
    <w:name w:val="Hyperlink"/>
    <w:basedOn w:val="Policepardfaut"/>
    <w:uiPriority w:val="99"/>
    <w:unhideWhenUsed/>
    <w:rsid w:val="00FE699C"/>
    <w:rPr>
      <w:color w:val="0000FF"/>
      <w:u w:val="single"/>
    </w:rPr>
  </w:style>
  <w:style w:type="table" w:styleId="Grilledutableau">
    <w:name w:val="Table Grid"/>
    <w:basedOn w:val="TableauNormal"/>
    <w:uiPriority w:val="39"/>
    <w:rsid w:val="003F5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uiPriority w:val="99"/>
    <w:rsid w:val="003F4399"/>
    <w:pPr>
      <w:widowControl w:val="0"/>
      <w:autoSpaceDE w:val="0"/>
      <w:autoSpaceDN w:val="0"/>
      <w:adjustRightInd w:val="0"/>
    </w:pPr>
    <w:rPr>
      <w:rFonts w:ascii="Times New Roman" w:eastAsia="Times New Roman" w:hAnsi="Times New Roman" w:cs="Times New Roman"/>
      <w:sz w:val="24"/>
      <w:szCs w:val="24"/>
    </w:rPr>
  </w:style>
  <w:style w:type="character" w:styleId="Lienhypertextesuivivisit">
    <w:name w:val="FollowedHyperlink"/>
    <w:basedOn w:val="Policepardfaut"/>
    <w:uiPriority w:val="99"/>
    <w:semiHidden/>
    <w:unhideWhenUsed/>
    <w:rsid w:val="00CE4683"/>
    <w:rPr>
      <w:color w:val="954F72" w:themeColor="followedHyperlink"/>
      <w:u w:val="single"/>
    </w:rPr>
  </w:style>
  <w:style w:type="character" w:customStyle="1" w:styleId="Mentionnonrsolue1">
    <w:name w:val="Mention non résolue1"/>
    <w:basedOn w:val="Policepardfaut"/>
    <w:uiPriority w:val="99"/>
    <w:semiHidden/>
    <w:unhideWhenUsed/>
    <w:rsid w:val="00200CFD"/>
    <w:rPr>
      <w:color w:val="605E5C"/>
      <w:shd w:val="clear" w:color="auto" w:fill="E1DFDD"/>
    </w:rPr>
  </w:style>
  <w:style w:type="character" w:customStyle="1" w:styleId="UnresolvedMention">
    <w:name w:val="Unresolved Mention"/>
    <w:basedOn w:val="Policepardfaut"/>
    <w:uiPriority w:val="99"/>
    <w:semiHidden/>
    <w:unhideWhenUsed/>
    <w:rsid w:val="003F6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23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terieur.gouv.fr/content/download/121666/976912/file/Justificatif-de-deplacement-professionnel.pdf"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obile.interieur.gouv.fr/Actualites/L-actu-du-Ministere/Attestation-de-deplacement-derogatoire-et-justificatif-de-deplacemen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apeb.fr/va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obile.interieur.gouv.fr/Actualites/L-actu-du-Ministere/Attestation-de-deplacement-derogatoire-et-justificatif-de-deplacement-" TargetMode="External"/><Relationship Id="rId5" Type="http://schemas.openxmlformats.org/officeDocument/2006/relationships/webSettings" Target="webSettings.xml"/><Relationship Id="rId15" Type="http://schemas.openxmlformats.org/officeDocument/2006/relationships/hyperlink" Target="mailto:capeb83@capeb83.fr"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peb.fr/www/capeb/media/vaucluse/document/Ministrere-Interieur-Attestation_de_deplacement_derogatoire-COVID-19-mars2020.pdf"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mailto:capeb83@capeb83.fr" TargetMode="External"/><Relationship Id="rId1" Type="http://schemas.openxmlformats.org/officeDocument/2006/relationships/hyperlink" Target="mailto:capeb83@capeb83.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1091</Words>
  <Characters>6005</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CAPEB Vaucluse - Olivier Pihan</dc:creator>
  <cp:lastModifiedBy>CAPEB83</cp:lastModifiedBy>
  <cp:revision>5</cp:revision>
  <cp:lastPrinted>2020-03-17T09:24:00Z</cp:lastPrinted>
  <dcterms:created xsi:type="dcterms:W3CDTF">2020-03-18T10:27:00Z</dcterms:created>
  <dcterms:modified xsi:type="dcterms:W3CDTF">2020-03-18T13:08:00Z</dcterms:modified>
</cp:coreProperties>
</file>