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D3424" w14:textId="1E8CEB83" w:rsidR="00A02B50" w:rsidRDefault="00A02B50" w:rsidP="00A02B50">
      <w:pPr>
        <w:rPr>
          <w:rFonts w:ascii="Arial" w:hAnsi="Arial" w:cs="Arial"/>
          <w:b/>
          <w:sz w:val="28"/>
          <w:lang w:val="fr-FR"/>
        </w:rPr>
      </w:pPr>
      <w:r>
        <w:rPr>
          <w:rFonts w:ascii="Arial" w:hAnsi="Arial" w:cs="Arial"/>
          <w:b/>
          <w:sz w:val="28"/>
          <w:lang w:val="fr-FR"/>
        </w:rPr>
        <w:t xml:space="preserve">Knauf </w:t>
      </w:r>
      <w:proofErr w:type="spellStart"/>
      <w:r>
        <w:rPr>
          <w:rFonts w:ascii="Arial" w:hAnsi="Arial" w:cs="Arial"/>
          <w:b/>
          <w:sz w:val="28"/>
          <w:lang w:val="fr-FR"/>
        </w:rPr>
        <w:t>Proplak</w:t>
      </w:r>
      <w:proofErr w:type="spellEnd"/>
      <w:r w:rsidRPr="002C2425">
        <w:rPr>
          <w:rFonts w:ascii="Arial" w:hAnsi="Arial" w:cs="Arial"/>
          <w:b/>
          <w:sz w:val="28"/>
          <w:lang w:val="fr-FR"/>
        </w:rPr>
        <w:t>, les enduit</w:t>
      </w:r>
      <w:r>
        <w:rPr>
          <w:rFonts w:ascii="Arial" w:hAnsi="Arial" w:cs="Arial"/>
          <w:b/>
          <w:sz w:val="28"/>
          <w:lang w:val="fr-FR"/>
        </w:rPr>
        <w:t>s prêts à l’emploi du plaquiste</w:t>
      </w:r>
      <w:r w:rsidR="00951BAD">
        <w:rPr>
          <w:rFonts w:ascii="Arial" w:hAnsi="Arial" w:cs="Arial"/>
          <w:b/>
          <w:sz w:val="28"/>
          <w:lang w:val="fr-FR"/>
        </w:rPr>
        <w:t> !</w:t>
      </w:r>
    </w:p>
    <w:p w14:paraId="4353575B" w14:textId="47413256" w:rsidR="00221357" w:rsidRDefault="008D52C2" w:rsidP="00221357">
      <w:pPr>
        <w:rPr>
          <w:rFonts w:ascii="Arial" w:hAnsi="Arial" w:cs="Arial"/>
          <w:lang w:val="fr-FR"/>
        </w:rPr>
      </w:pPr>
      <w:r>
        <w:rPr>
          <w:noProof/>
        </w:rPr>
        <w:drawing>
          <wp:inline distT="0" distB="0" distL="0" distR="0" wp14:anchorId="2B34EC2E" wp14:editId="2C3176CE">
            <wp:extent cx="4560125" cy="3505340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60125" cy="350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B175F" w14:textId="77777777" w:rsidR="00221357" w:rsidRDefault="00221357" w:rsidP="00221357">
      <w:pPr>
        <w:rPr>
          <w:rFonts w:ascii="Arial" w:hAnsi="Arial" w:cs="Arial"/>
          <w:lang w:val="fr-FR"/>
        </w:rPr>
      </w:pPr>
    </w:p>
    <w:p w14:paraId="73558A03" w14:textId="77777777" w:rsidR="006A07C6" w:rsidRPr="006A07C6" w:rsidRDefault="006A07C6" w:rsidP="006A07C6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Avec les enduits prêts à l’emploi Knauf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, choisissez l’original, pas la copie ! Depuis l’innovation du prêt à l’emploi «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Sheetrock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», aux dernières optimisations pour les machines «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Airless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», les enduits en pâte pour le jointoiement et la finition des plaques de plâtre Knauf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ont fait évoluer les modes d’application des plaquistes et des jointeurs, avec moins de pénibilité sur chantier et un rendu toujours plus irréprochable.</w:t>
      </w:r>
    </w:p>
    <w:p w14:paraId="339C7958" w14:textId="77777777" w:rsidR="006A07C6" w:rsidRPr="006A07C6" w:rsidRDefault="006A07C6" w:rsidP="006A07C6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Des murs aux plafonds, en application mécanique, voire «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Airless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», ou manuelle, les enduits Knauf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gram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répondent</w:t>
      </w:r>
      <w:proofErr w:type="gram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 xml:space="preserve"> présents. Jointoiement ou finition des plaques, lissage des supports, à chaque application son enduit Knauf </w:t>
      </w:r>
      <w:proofErr w:type="spellStart"/>
      <w:r w:rsidRPr="006A07C6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6A07C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14:paraId="4329E75F" w14:textId="349EB74D" w:rsidR="00A02B50" w:rsidRDefault="00A02B50" w:rsidP="00A02B50">
      <w:pPr>
        <w:rPr>
          <w:lang w:val="fr-FR"/>
        </w:rPr>
      </w:pPr>
      <w:r>
        <w:rPr>
          <w:rFonts w:ascii="Arial" w:hAnsi="Arial" w:cs="Arial"/>
          <w:lang w:val="fr-FR"/>
        </w:rPr>
        <w:t xml:space="preserve">Découvrir les enduits Knauf </w:t>
      </w:r>
      <w:proofErr w:type="spellStart"/>
      <w:r>
        <w:rPr>
          <w:rFonts w:ascii="Arial" w:hAnsi="Arial" w:cs="Arial"/>
          <w:lang w:val="fr-FR"/>
        </w:rPr>
        <w:t>Proplak</w:t>
      </w:r>
      <w:proofErr w:type="spellEnd"/>
      <w:r>
        <w:rPr>
          <w:rFonts w:ascii="Arial" w:hAnsi="Arial" w:cs="Arial"/>
          <w:lang w:val="fr-FR"/>
        </w:rPr>
        <w:t>®</w:t>
      </w:r>
      <w:r w:rsidR="001115FA">
        <w:rPr>
          <w:rFonts w:ascii="Arial" w:hAnsi="Arial" w:cs="Arial"/>
          <w:lang w:val="fr-FR"/>
        </w:rPr>
        <w:t xml:space="preserve"> : </w:t>
      </w:r>
      <w:hyperlink r:id="rId5" w:history="1">
        <w:r w:rsidR="001115FA" w:rsidRPr="001115FA">
          <w:rPr>
            <w:rStyle w:val="Lienhypertexte"/>
            <w:lang w:val="fr-FR"/>
          </w:rPr>
          <w:t xml:space="preserve">Knauf PROPLAK®, souvent imités, jamais égalés ! </w:t>
        </w:r>
        <w:r w:rsidR="001115FA" w:rsidRPr="00A83433">
          <w:rPr>
            <w:rStyle w:val="Lienhypertexte"/>
            <w:lang w:val="fr-FR"/>
          </w:rPr>
          <w:t>| Knauf</w:t>
        </w:r>
      </w:hyperlink>
      <w:r w:rsidR="001115FA" w:rsidRPr="00E17CD3">
        <w:rPr>
          <w:lang w:val="fr-FR"/>
        </w:rPr>
        <w:t xml:space="preserve"> </w:t>
      </w:r>
    </w:p>
    <w:p w14:paraId="09274891" w14:textId="77777777" w:rsidR="005E2765" w:rsidRPr="00317EF1" w:rsidRDefault="005E2765" w:rsidP="00A02B50">
      <w:pPr>
        <w:rPr>
          <w:rFonts w:ascii="Arial" w:hAnsi="Arial" w:cs="Arial"/>
          <w:lang w:val="fr-FR"/>
        </w:rPr>
      </w:pPr>
    </w:p>
    <w:p w14:paraId="6B322C42" w14:textId="77777777" w:rsidR="00317EF1" w:rsidRPr="00317EF1" w:rsidRDefault="00317EF1" w:rsidP="00317EF1">
      <w:pPr>
        <w:pStyle w:val="NormalWeb"/>
        <w:rPr>
          <w:rFonts w:ascii="Arial" w:eastAsiaTheme="minorHAnsi" w:hAnsi="Arial" w:cs="Arial"/>
          <w:sz w:val="22"/>
          <w:szCs w:val="22"/>
          <w:lang w:eastAsia="en-US"/>
        </w:rPr>
      </w:pPr>
      <w:r w:rsidRPr="00317EF1">
        <w:rPr>
          <w:rFonts w:ascii="Arial" w:eastAsiaTheme="minorHAnsi" w:hAnsi="Arial" w:cs="Arial"/>
          <w:sz w:val="22"/>
          <w:szCs w:val="22"/>
          <w:lang w:eastAsia="en-US"/>
        </w:rPr>
        <w:t>Le saviez-vous ?</w:t>
      </w:r>
    </w:p>
    <w:p w14:paraId="7ED8D83C" w14:textId="3FEDFD90" w:rsidR="00317EF1" w:rsidRDefault="00317EF1" w:rsidP="00317EF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7EF1">
        <w:rPr>
          <w:rFonts w:ascii="Arial" w:eastAsiaTheme="minorHAnsi" w:hAnsi="Arial" w:cs="Arial"/>
          <w:sz w:val="22"/>
          <w:szCs w:val="22"/>
          <w:lang w:eastAsia="en-US"/>
        </w:rPr>
        <w:t xml:space="preserve">Knauf </w:t>
      </w:r>
      <w:proofErr w:type="spellStart"/>
      <w:r w:rsidRPr="00317EF1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317EF1">
        <w:rPr>
          <w:rFonts w:ascii="Arial" w:eastAsiaTheme="minorHAnsi" w:hAnsi="Arial" w:cs="Arial"/>
          <w:sz w:val="22"/>
          <w:szCs w:val="22"/>
          <w:lang w:eastAsia="en-US"/>
        </w:rPr>
        <w:t xml:space="preserve"> Hydro, c’est une nouvelle méthode de production éco-responsable permettant de réduire la quantité d’eau utilisée de 15 litres par seau.</w:t>
      </w:r>
    </w:p>
    <w:p w14:paraId="2825532F" w14:textId="77777777" w:rsidR="00723913" w:rsidRPr="00317EF1" w:rsidRDefault="00723913" w:rsidP="00317EF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EC642A" w14:textId="77777777" w:rsidR="00317EF1" w:rsidRPr="00317EF1" w:rsidRDefault="00317EF1" w:rsidP="00317EF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7EF1">
        <w:rPr>
          <w:rFonts w:ascii="Arial" w:eastAsiaTheme="minorHAnsi" w:hAnsi="Arial" w:cs="Arial"/>
          <w:sz w:val="22"/>
          <w:szCs w:val="22"/>
          <w:lang w:eastAsia="en-US"/>
        </w:rPr>
        <w:t xml:space="preserve">Une éco-conception déjà amorcée depuis plusieurs années sur l’ensemble de la gamme </w:t>
      </w:r>
      <w:proofErr w:type="spellStart"/>
      <w:r w:rsidRPr="00317EF1">
        <w:rPr>
          <w:rFonts w:ascii="Arial" w:eastAsiaTheme="minorHAnsi" w:hAnsi="Arial" w:cs="Arial"/>
          <w:sz w:val="22"/>
          <w:szCs w:val="22"/>
          <w:lang w:eastAsia="en-US"/>
        </w:rPr>
        <w:t>Proplak</w:t>
      </w:r>
      <w:proofErr w:type="spellEnd"/>
      <w:r w:rsidRPr="00317EF1">
        <w:rPr>
          <w:rFonts w:ascii="Arial" w:eastAsiaTheme="minorHAnsi" w:hAnsi="Arial" w:cs="Arial"/>
          <w:sz w:val="22"/>
          <w:szCs w:val="22"/>
          <w:lang w:eastAsia="en-US"/>
        </w:rPr>
        <w:t xml:space="preserve"> avec :</w:t>
      </w:r>
    </w:p>
    <w:p w14:paraId="0ACB8E88" w14:textId="77777777" w:rsidR="00317EF1" w:rsidRPr="00317EF1" w:rsidRDefault="00317EF1" w:rsidP="00317EF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7EF1">
        <w:rPr>
          <w:rFonts w:ascii="Arial" w:eastAsiaTheme="minorHAnsi" w:hAnsi="Arial" w:cs="Arial"/>
          <w:sz w:val="22"/>
          <w:szCs w:val="22"/>
          <w:lang w:eastAsia="en-US"/>
        </w:rPr>
        <w:t>- La fabrication en France, sur le site Knauf de Saint-Soupplets (77)</w:t>
      </w:r>
    </w:p>
    <w:p w14:paraId="3E27A0C4" w14:textId="77777777" w:rsidR="00317EF1" w:rsidRPr="00317EF1" w:rsidRDefault="00317EF1" w:rsidP="00317EF1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eastAsia="en-US"/>
        </w:rPr>
      </w:pPr>
      <w:r w:rsidRPr="00317EF1">
        <w:rPr>
          <w:rFonts w:ascii="Arial" w:eastAsiaTheme="minorHAnsi" w:hAnsi="Arial" w:cs="Arial"/>
          <w:sz w:val="22"/>
          <w:szCs w:val="22"/>
          <w:lang w:eastAsia="en-US"/>
        </w:rPr>
        <w:t>- Des seaux en plastique recyclé, mais tout aussi résistants, testés et approuvés par les pros depuis 2020, et eux aussi fabriqués en France !</w:t>
      </w:r>
    </w:p>
    <w:p w14:paraId="697E1886" w14:textId="4A48F029" w:rsidR="00845B76" w:rsidRPr="00317EF1" w:rsidRDefault="00845B76" w:rsidP="00317EF1">
      <w:pPr>
        <w:rPr>
          <w:rFonts w:ascii="Arial" w:hAnsi="Arial" w:cs="Arial"/>
          <w:lang w:val="fr-FR"/>
        </w:rPr>
      </w:pPr>
    </w:p>
    <w:sectPr w:rsidR="00845B76" w:rsidRPr="00317EF1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AC"/>
    <w:rsid w:val="0003106D"/>
    <w:rsid w:val="000475BC"/>
    <w:rsid w:val="00087B27"/>
    <w:rsid w:val="000C4BD7"/>
    <w:rsid w:val="000D413E"/>
    <w:rsid w:val="001115FA"/>
    <w:rsid w:val="0015428A"/>
    <w:rsid w:val="00195C20"/>
    <w:rsid w:val="00221357"/>
    <w:rsid w:val="00233A8C"/>
    <w:rsid w:val="00294F8F"/>
    <w:rsid w:val="002A75AC"/>
    <w:rsid w:val="002D557F"/>
    <w:rsid w:val="002F06A0"/>
    <w:rsid w:val="00317EF1"/>
    <w:rsid w:val="0032540D"/>
    <w:rsid w:val="003276BC"/>
    <w:rsid w:val="00367328"/>
    <w:rsid w:val="00461A26"/>
    <w:rsid w:val="004B120D"/>
    <w:rsid w:val="004B7F9D"/>
    <w:rsid w:val="005463BF"/>
    <w:rsid w:val="00562FBA"/>
    <w:rsid w:val="00590ABE"/>
    <w:rsid w:val="005E2765"/>
    <w:rsid w:val="005E62E6"/>
    <w:rsid w:val="005F0D21"/>
    <w:rsid w:val="00612837"/>
    <w:rsid w:val="0065437C"/>
    <w:rsid w:val="006A07C6"/>
    <w:rsid w:val="006D3809"/>
    <w:rsid w:val="00723913"/>
    <w:rsid w:val="00794992"/>
    <w:rsid w:val="00831E05"/>
    <w:rsid w:val="00831EB8"/>
    <w:rsid w:val="00845B76"/>
    <w:rsid w:val="008C452C"/>
    <w:rsid w:val="008D52C2"/>
    <w:rsid w:val="008E2227"/>
    <w:rsid w:val="00904367"/>
    <w:rsid w:val="00922439"/>
    <w:rsid w:val="00951BAD"/>
    <w:rsid w:val="009A6623"/>
    <w:rsid w:val="00A02B50"/>
    <w:rsid w:val="00A73782"/>
    <w:rsid w:val="00A767AE"/>
    <w:rsid w:val="00A83433"/>
    <w:rsid w:val="00AA650E"/>
    <w:rsid w:val="00AB7346"/>
    <w:rsid w:val="00B31A99"/>
    <w:rsid w:val="00B85B61"/>
    <w:rsid w:val="00C7651D"/>
    <w:rsid w:val="00CC20F2"/>
    <w:rsid w:val="00CC3E36"/>
    <w:rsid w:val="00D26A94"/>
    <w:rsid w:val="00E17E44"/>
    <w:rsid w:val="00E50656"/>
    <w:rsid w:val="00E84B12"/>
    <w:rsid w:val="00F4765F"/>
    <w:rsid w:val="00F56E15"/>
    <w:rsid w:val="00FE0892"/>
    <w:rsid w:val="00FE3D90"/>
    <w:rsid w:val="00F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FFF0"/>
  <w15:chartTrackingRefBased/>
  <w15:docId w15:val="{DEF19962-ABBA-453B-ABD6-858B5860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3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vision">
    <w:name w:val="Revision"/>
    <w:hidden/>
    <w:uiPriority w:val="99"/>
    <w:semiHidden/>
    <w:rsid w:val="0090436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36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2135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2135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115F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nauf.fr/enduits-pret-emploi-knauf-proplak-souvent-imites-jamais-egal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Conrad, Adrien</dc:creator>
  <cp:keywords/>
  <dc:description/>
  <cp:lastModifiedBy>Conrad, Adrien</cp:lastModifiedBy>
  <cp:revision>21</cp:revision>
  <dcterms:created xsi:type="dcterms:W3CDTF">2021-09-01T13:08:00Z</dcterms:created>
  <dcterms:modified xsi:type="dcterms:W3CDTF">2022-06-23T09:06:00Z</dcterms:modified>
</cp:coreProperties>
</file>