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EXCELLENCE FRANÇAISE AU SERVICE DE LA TOITURE : DÉCOUVREZ DIVOROLL ECOTECH® </w:t>
      </w:r>
      <w:r w:rsidDel="00000000" w:rsidR="00000000" w:rsidRPr="00000000">
        <w:rPr>
          <w:b w:val="1"/>
          <w:rtl w:val="0"/>
        </w:rPr>
        <w:t xml:space="preserve">200FR</w:t>
      </w: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Fabriqué à Loriol, Divoroll </w:t>
      </w:r>
      <w:r w:rsidDel="00000000" w:rsidR="00000000" w:rsidRPr="00000000">
        <w:rPr>
          <w:rtl w:val="0"/>
        </w:rPr>
        <w:t xml:space="preserve">Ecotech® </w:t>
      </w:r>
      <w:r w:rsidDel="00000000" w:rsidR="00000000" w:rsidRPr="00000000">
        <w:rPr>
          <w:rtl w:val="0"/>
        </w:rPr>
        <w:t xml:space="preserve">200FR</w:t>
      </w:r>
      <w:r w:rsidDel="00000000" w:rsidR="00000000" w:rsidRPr="00000000">
        <w:rPr>
          <w:rtl w:val="0"/>
        </w:rPr>
        <w:t xml:space="preserve"> incarne le savoir-faire Français.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Depuis 1975, l’usine Siplast s’impose comme un acteur local engagé, avec 60 collaborateurs qui contribuent au dynamisme économique de la région. En 2010, elle se dote d’une ligne de production spécifique pour les écrans de sous-toiture et devient, à ce jour, la seule entreprise à les fabriquer en France.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Divoroll Ecotech® 200FR est un écran de sous-toiture HPV de résistance R2. Sa haute perméabilité à la vapeur d’eau permet d’éviter les phénomènes de condensation, tout en améliorant la performance thermique des isolants grâce à sa pose directe sur l’isolant, qui limite les infiltrations d’air et de vent</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Il protège les locaux sous-jacents contre la neige poudreuse, la poussière, le sable etc... L'écran favorise également la ventilation de la toiture et permet d'abaisser les pentes minimales de couverture selon les DTU et les conditions locales.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rFonts w:ascii="Roboto" w:cs="Roboto" w:eastAsia="Roboto" w:hAnsi="Roboto"/>
          <w:color w:val="444746"/>
          <w:sz w:val="21"/>
          <w:szCs w:val="21"/>
          <w:highlight w:val="white"/>
        </w:rPr>
      </w:pPr>
      <w:r w:rsidDel="00000000" w:rsidR="00000000" w:rsidRPr="00000000">
        <w:rPr>
          <w:rtl w:val="0"/>
        </w:rPr>
        <w:t xml:space="preserve">Certifié QB25, Divoroll Ecotech® 200FR répond aux exigences de performance et de qualité les plus strictes. Conçu et fabriqué en France, il s’inscrit dans une logique de valorisation du savoir-faire industriel local.</w:t>
      </w:r>
      <w:r w:rsidDel="00000000" w:rsidR="00000000" w:rsidRPr="00000000">
        <w:rPr>
          <w:rtl w:val="0"/>
        </w:rPr>
      </w:r>
    </w:p>
    <w:p w:rsidR="00000000" w:rsidDel="00000000" w:rsidP="00000000" w:rsidRDefault="00000000" w:rsidRPr="00000000" w14:paraId="00000010">
      <w:pPr>
        <w:rPr>
          <w:rFonts w:ascii="Roboto" w:cs="Roboto" w:eastAsia="Roboto" w:hAnsi="Roboto"/>
          <w:color w:val="444746"/>
          <w:sz w:val="21"/>
          <w:szCs w:val="21"/>
          <w:highlight w:val="whit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Avec ses 3 lignes imprimées sur l’écran</w:t>
      </w:r>
      <w:r w:rsidDel="00000000" w:rsidR="00000000" w:rsidRPr="00000000">
        <w:rPr>
          <w:rtl w:val="0"/>
        </w:rPr>
        <w:t xml:space="preserve">,</w:t>
      </w:r>
      <w:r w:rsidDel="00000000" w:rsidR="00000000" w:rsidRPr="00000000">
        <w:rPr>
          <w:rtl w:val="0"/>
        </w:rPr>
        <w:t xml:space="preserve"> il facilite le repérage des recouvrements.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Cet écran convient également pour une utilisation en pare-pluie.</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Divoroll Ecotech® </w:t>
      </w:r>
      <w:r w:rsidDel="00000000" w:rsidR="00000000" w:rsidRPr="00000000">
        <w:rPr>
          <w:b w:val="1"/>
          <w:rtl w:val="0"/>
        </w:rPr>
        <w:t xml:space="preserve">200FR</w:t>
      </w:r>
      <w:r w:rsidDel="00000000" w:rsidR="00000000" w:rsidRPr="00000000">
        <w:rPr>
          <w:rtl w:val="0"/>
        </w:rPr>
        <w:t xml:space="preserve">, une solution innovante, alliant qualité et respect des normes les plus exigeantes, pour des travaux de couverture réussis et durables.</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4127500</wp:posOffset>
          </wp:positionH>
          <wp:positionV relativeFrom="paragraph">
            <wp:posOffset>-222249</wp:posOffset>
          </wp:positionV>
          <wp:extent cx="2200275" cy="55602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0275" cy="55602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