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5028" w14:textId="3B53F349" w:rsidR="000626CB" w:rsidRDefault="000626CB" w:rsidP="000626CB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167BFB0A" wp14:editId="768EEEEE">
            <wp:extent cx="3924300" cy="2056062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561" cy="205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917A8" w14:textId="57FD3D3B" w:rsidR="005D1482" w:rsidRDefault="005D1482" w:rsidP="000626CB">
      <w:pPr>
        <w:rPr>
          <w:lang w:val="fr-FR"/>
        </w:rPr>
      </w:pPr>
    </w:p>
    <w:p w14:paraId="2922D8ED" w14:textId="38E8C36E" w:rsidR="005D1482" w:rsidRDefault="005D1482" w:rsidP="000626CB">
      <w:pPr>
        <w:rPr>
          <w:lang w:val="fr-FR"/>
        </w:rPr>
      </w:pPr>
    </w:p>
    <w:p w14:paraId="549E29CD" w14:textId="77777777" w:rsidR="005D1482" w:rsidRPr="000626CB" w:rsidRDefault="005D1482" w:rsidP="000626CB">
      <w:pPr>
        <w:rPr>
          <w:lang w:val="fr-FR"/>
        </w:rPr>
      </w:pPr>
    </w:p>
    <w:p w14:paraId="029F6223" w14:textId="38284BC6" w:rsidR="005B0587" w:rsidRPr="00926A00" w:rsidRDefault="00A77609" w:rsidP="005B0587">
      <w:pPr>
        <w:rPr>
          <w:b/>
          <w:bCs/>
          <w:sz w:val="28"/>
          <w:szCs w:val="28"/>
          <w:u w:val="single"/>
          <w:lang w:val="fr-FR"/>
        </w:rPr>
      </w:pPr>
      <w:hyperlink r:id="rId8" w:history="1">
        <w:r w:rsidR="00FF1D17" w:rsidRPr="00926A00">
          <w:rPr>
            <w:rStyle w:val="Lienhypertexte"/>
            <w:b/>
            <w:bCs/>
            <w:sz w:val="28"/>
            <w:szCs w:val="28"/>
            <w:lang w:val="fr-FR"/>
          </w:rPr>
          <w:t>Soufflez et isolez en toute tranquillité avec Jetrock 2</w:t>
        </w:r>
      </w:hyperlink>
    </w:p>
    <w:p w14:paraId="7CEFB508" w14:textId="1300E666" w:rsidR="00FF1D17" w:rsidRDefault="00FF1D17" w:rsidP="005B0587">
      <w:pPr>
        <w:rPr>
          <w:b/>
          <w:bCs/>
          <w:lang w:val="fr-FR"/>
        </w:rPr>
      </w:pPr>
    </w:p>
    <w:p w14:paraId="24939F83" w14:textId="700A6152" w:rsidR="00FF1D17" w:rsidRPr="00FF1D17" w:rsidRDefault="00FC2EBF" w:rsidP="005B0587">
      <w:pPr>
        <w:rPr>
          <w:b/>
          <w:bCs/>
          <w:lang w:val="fr-FR"/>
        </w:rPr>
      </w:pPr>
      <w:r>
        <w:rPr>
          <w:noProof/>
        </w:rPr>
        <w:drawing>
          <wp:inline distT="0" distB="0" distL="0" distR="0" wp14:anchorId="23DAC4E3" wp14:editId="04D41A42">
            <wp:extent cx="1800000" cy="18000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55E4C" w14:textId="666CA37D" w:rsidR="00FF1D17" w:rsidRDefault="00FF1D17" w:rsidP="005B0587">
      <w:pPr>
        <w:rPr>
          <w:lang w:val="fr-FR"/>
        </w:rPr>
      </w:pPr>
    </w:p>
    <w:p w14:paraId="2F10E656" w14:textId="06329C84" w:rsidR="00FF1D17" w:rsidRPr="00FF1D17" w:rsidRDefault="00FF1D17" w:rsidP="00FF1D17">
      <w:pPr>
        <w:rPr>
          <w:lang w:val="fr-FR"/>
        </w:rPr>
      </w:pPr>
      <w:r>
        <w:rPr>
          <w:lang w:val="fr-FR"/>
        </w:rPr>
        <w:t>Jetrock 2 est une solution en l</w:t>
      </w:r>
      <w:r w:rsidRPr="00FF1D17">
        <w:rPr>
          <w:lang w:val="fr-FR"/>
        </w:rPr>
        <w:t>a laine de roche nodulée utilisée pour l’isolation des combles perdus</w:t>
      </w:r>
    </w:p>
    <w:p w14:paraId="3B0EB7AF" w14:textId="45CBBD43" w:rsidR="00FF1D17" w:rsidRDefault="00FF1D17" w:rsidP="005B0587">
      <w:pPr>
        <w:rPr>
          <w:lang w:val="fr-FR"/>
        </w:rPr>
      </w:pPr>
      <w:r w:rsidRPr="00FF1D17">
        <w:rPr>
          <w:lang w:val="fr-FR"/>
        </w:rPr>
        <w:t>par soufflage mécanisé.</w:t>
      </w:r>
    </w:p>
    <w:p w14:paraId="06960F0B" w14:textId="77777777" w:rsidR="00FF1D17" w:rsidRDefault="00FF1D17" w:rsidP="005B0587">
      <w:pPr>
        <w:rPr>
          <w:lang w:val="fr-FR"/>
        </w:rPr>
      </w:pPr>
    </w:p>
    <w:p w14:paraId="756D78CB" w14:textId="77777777" w:rsidR="00FF1D17" w:rsidRPr="00FF1D17" w:rsidRDefault="00FF1D17" w:rsidP="00FF1D17">
      <w:pPr>
        <w:rPr>
          <w:lang w:val="fr-FR"/>
        </w:rPr>
      </w:pPr>
      <w:r w:rsidRPr="00FF1D17">
        <w:rPr>
          <w:lang w:val="fr-FR"/>
        </w:rPr>
        <w:t>Les avantages produit</w:t>
      </w:r>
    </w:p>
    <w:p w14:paraId="03BFF1E5" w14:textId="77777777" w:rsidR="00FF1D17" w:rsidRPr="00FF1D17" w:rsidRDefault="00FF1D17" w:rsidP="00FF1D17">
      <w:pPr>
        <w:rPr>
          <w:lang w:val="fr-FR"/>
        </w:rPr>
      </w:pPr>
    </w:p>
    <w:p w14:paraId="75AF9243" w14:textId="77777777" w:rsidR="00FF1D17" w:rsidRPr="00FF1D17" w:rsidRDefault="00FF1D17" w:rsidP="00FF1D17">
      <w:pPr>
        <w:pStyle w:val="Paragraphedeliste"/>
        <w:numPr>
          <w:ilvl w:val="0"/>
          <w:numId w:val="3"/>
        </w:numPr>
        <w:rPr>
          <w:lang w:val="fr-FR"/>
        </w:rPr>
      </w:pPr>
      <w:r w:rsidRPr="00FF1D17">
        <w:rPr>
          <w:lang w:val="fr-FR"/>
        </w:rPr>
        <w:t>λ 44 : performance thermique été comme hiver</w:t>
      </w:r>
    </w:p>
    <w:p w14:paraId="6B8B1DC2" w14:textId="77777777" w:rsidR="00FF1D17" w:rsidRPr="00FF1D17" w:rsidRDefault="00FF1D17" w:rsidP="00FF1D17">
      <w:pPr>
        <w:pStyle w:val="Paragraphedeliste"/>
        <w:numPr>
          <w:ilvl w:val="0"/>
          <w:numId w:val="3"/>
        </w:numPr>
        <w:rPr>
          <w:lang w:val="fr-FR"/>
        </w:rPr>
      </w:pPr>
      <w:r w:rsidRPr="00FF1D17">
        <w:rPr>
          <w:lang w:val="fr-FR"/>
        </w:rPr>
        <w:t>Réellement stable au vent sans déflecteur et jusqu’à une vitesse de vent de 126 km/h</w:t>
      </w:r>
    </w:p>
    <w:p w14:paraId="53017A69" w14:textId="77777777" w:rsidR="00FF1D17" w:rsidRPr="00FF1D17" w:rsidRDefault="00FF1D17" w:rsidP="00FF1D17">
      <w:pPr>
        <w:pStyle w:val="Paragraphedeliste"/>
        <w:numPr>
          <w:ilvl w:val="0"/>
          <w:numId w:val="3"/>
        </w:numPr>
        <w:rPr>
          <w:lang w:val="fr-FR"/>
        </w:rPr>
      </w:pPr>
      <w:r w:rsidRPr="00FF1D17">
        <w:rPr>
          <w:lang w:val="fr-FR"/>
        </w:rPr>
        <w:t>Insensible à l’eau et à l’humidité grâce à son caractère non hydrophile</w:t>
      </w:r>
    </w:p>
    <w:p w14:paraId="657F2ADE" w14:textId="7AC1ED60" w:rsidR="00FF1D17" w:rsidRPr="00FF1D17" w:rsidRDefault="00FF1D17" w:rsidP="00FF1D17">
      <w:pPr>
        <w:pStyle w:val="Paragraphedeliste"/>
        <w:numPr>
          <w:ilvl w:val="0"/>
          <w:numId w:val="3"/>
        </w:numPr>
        <w:rPr>
          <w:lang w:val="fr-FR"/>
        </w:rPr>
      </w:pPr>
      <w:r w:rsidRPr="00FF1D17">
        <w:rPr>
          <w:lang w:val="fr-FR"/>
        </w:rPr>
        <w:t>Durable dans le temps (classement S1)</w:t>
      </w:r>
    </w:p>
    <w:p w14:paraId="5B8D969D" w14:textId="2E86F7E3" w:rsidR="00FF1D17" w:rsidRDefault="00FF1D17" w:rsidP="005B0587">
      <w:pPr>
        <w:rPr>
          <w:lang w:val="fr-FR"/>
        </w:rPr>
      </w:pPr>
    </w:p>
    <w:p w14:paraId="0B8C7E0F" w14:textId="77777777" w:rsidR="00FF1D17" w:rsidRPr="00FF1D17" w:rsidRDefault="00FF1D17" w:rsidP="00FF1D17">
      <w:pPr>
        <w:rPr>
          <w:lang w:val="fr-FR"/>
        </w:rPr>
      </w:pPr>
      <w:r w:rsidRPr="00FF1D17">
        <w:rPr>
          <w:lang w:val="fr-FR"/>
        </w:rPr>
        <w:t>Conseil ROCKWOOL</w:t>
      </w:r>
    </w:p>
    <w:p w14:paraId="27CCCCDC" w14:textId="77777777" w:rsidR="00FF1D17" w:rsidRPr="00FF1D17" w:rsidRDefault="00FF1D17" w:rsidP="00FF1D17">
      <w:pPr>
        <w:rPr>
          <w:lang w:val="fr-FR"/>
        </w:rPr>
      </w:pPr>
    </w:p>
    <w:p w14:paraId="76DBCB5E" w14:textId="77777777" w:rsidR="00FF1D17" w:rsidRPr="00FF1D17" w:rsidRDefault="00FF1D17" w:rsidP="00FF1D17">
      <w:pPr>
        <w:rPr>
          <w:lang w:val="fr-FR"/>
        </w:rPr>
      </w:pPr>
      <w:r w:rsidRPr="00FF1D17">
        <w:rPr>
          <w:lang w:val="fr-FR"/>
        </w:rPr>
        <w:t>RT-Existant : R &gt; 4,80 m².K/W</w:t>
      </w:r>
    </w:p>
    <w:p w14:paraId="6915BEDF" w14:textId="77777777" w:rsidR="00FF1D17" w:rsidRPr="00FF1D17" w:rsidRDefault="00FF1D17" w:rsidP="00FF1D17">
      <w:pPr>
        <w:rPr>
          <w:lang w:val="fr-FR"/>
        </w:rPr>
      </w:pPr>
      <w:r w:rsidRPr="00FF1D17">
        <w:rPr>
          <w:lang w:val="fr-FR"/>
        </w:rPr>
        <w:t>Jetrock 2 ép. 225 mm minimum</w:t>
      </w:r>
    </w:p>
    <w:p w14:paraId="0248563E" w14:textId="77777777" w:rsidR="00FF1D17" w:rsidRPr="00FF1D17" w:rsidRDefault="00FF1D17" w:rsidP="00FF1D17">
      <w:pPr>
        <w:rPr>
          <w:lang w:val="fr-FR"/>
        </w:rPr>
      </w:pPr>
      <w:r w:rsidRPr="00FF1D17">
        <w:rPr>
          <w:lang w:val="fr-FR"/>
        </w:rPr>
        <w:t>Aides financières : R mini = 7 m².K/W</w:t>
      </w:r>
    </w:p>
    <w:p w14:paraId="2C214B36" w14:textId="342889E2" w:rsidR="00FF1D17" w:rsidRDefault="00FF1D17" w:rsidP="00FF1D17">
      <w:pPr>
        <w:rPr>
          <w:lang w:val="fr-FR"/>
        </w:rPr>
      </w:pPr>
      <w:r w:rsidRPr="00FF1D17">
        <w:rPr>
          <w:lang w:val="fr-FR"/>
        </w:rPr>
        <w:t>Jetrock 2 ép. 315 mm conseillée.</w:t>
      </w:r>
    </w:p>
    <w:p w14:paraId="123E7514" w14:textId="011E28CE" w:rsidR="00FF1D17" w:rsidRDefault="00FF1D17" w:rsidP="00FF1D17">
      <w:pPr>
        <w:rPr>
          <w:lang w:val="fr-FR"/>
        </w:rPr>
      </w:pPr>
    </w:p>
    <w:p w14:paraId="7D102493" w14:textId="77777777" w:rsidR="00FF1D17" w:rsidRPr="00FF1D17" w:rsidRDefault="00FF1D17" w:rsidP="00FF1D17">
      <w:pPr>
        <w:rPr>
          <w:lang w:val="fr-FR"/>
        </w:rPr>
      </w:pPr>
    </w:p>
    <w:p w14:paraId="1D89DE4F" w14:textId="77777777" w:rsidR="00FF1D17" w:rsidRPr="00FF1D17" w:rsidRDefault="00FF1D17" w:rsidP="00FF1D17">
      <w:pPr>
        <w:rPr>
          <w:lang w:val="fr-FR"/>
        </w:rPr>
      </w:pPr>
      <w:r w:rsidRPr="00FF1D17">
        <w:rPr>
          <w:lang w:val="fr-FR"/>
        </w:rPr>
        <w:t>Nouveau DTU 45.11 : la pose d'un déflecteur est obligatoire</w:t>
      </w:r>
    </w:p>
    <w:p w14:paraId="0AE09124" w14:textId="4D224E72" w:rsidR="00FF1D17" w:rsidRDefault="00FF1D17" w:rsidP="00FF1D17">
      <w:pPr>
        <w:rPr>
          <w:lang w:val="fr-FR"/>
        </w:rPr>
      </w:pPr>
      <w:r w:rsidRPr="00FF1D17">
        <w:rPr>
          <w:lang w:val="fr-FR"/>
        </w:rPr>
        <w:t xml:space="preserve">Dans le nouveau DTU 45.11 sur l’isolation des combles par soufflage d’isolant en vrac, la pose d'un déflecteur est obligatoire mais savez-vous qu'avec Jetrock 2, vous pouvez utiliser une grille à la place du déflecteur (selon </w:t>
      </w:r>
      <w:proofErr w:type="spellStart"/>
      <w:r w:rsidRPr="00FF1D17">
        <w:rPr>
          <w:lang w:val="fr-FR"/>
        </w:rPr>
        <w:t>l'ATEx</w:t>
      </w:r>
      <w:proofErr w:type="spellEnd"/>
      <w:r w:rsidRPr="00FF1D17">
        <w:rPr>
          <w:lang w:val="fr-FR"/>
        </w:rPr>
        <w:t xml:space="preserve"> 2464) !</w:t>
      </w:r>
    </w:p>
    <w:p w14:paraId="24926B09" w14:textId="77777777" w:rsidR="00FF1D17" w:rsidRDefault="00FF1D17" w:rsidP="005B0587">
      <w:pPr>
        <w:rPr>
          <w:lang w:val="fr-FR"/>
        </w:rPr>
      </w:pPr>
    </w:p>
    <w:p w14:paraId="34C9FACE" w14:textId="4E4DD9C1" w:rsidR="00FF1D17" w:rsidRDefault="00FF1D17" w:rsidP="005B0587">
      <w:pPr>
        <w:rPr>
          <w:lang w:val="fr-FR"/>
        </w:rPr>
      </w:pPr>
      <w:r>
        <w:rPr>
          <w:lang w:val="fr-FR"/>
        </w:rPr>
        <w:t>Découvrez la v</w:t>
      </w:r>
      <w:r w:rsidRPr="00FF1D17">
        <w:rPr>
          <w:lang w:val="fr-FR"/>
        </w:rPr>
        <w:t>idéo de mise en œuvre</w:t>
      </w:r>
      <w:r>
        <w:rPr>
          <w:lang w:val="fr-FR"/>
        </w:rPr>
        <w:t xml:space="preserve"> : </w:t>
      </w:r>
      <w:hyperlink r:id="rId10" w:history="1">
        <w:r w:rsidRPr="00AB7E41">
          <w:rPr>
            <w:rStyle w:val="Lienhypertexte"/>
            <w:lang w:val="fr-FR"/>
          </w:rPr>
          <w:t>https://youtu.be/P5n6L-XdqTk</w:t>
        </w:r>
      </w:hyperlink>
      <w:r>
        <w:rPr>
          <w:lang w:val="fr-FR"/>
        </w:rPr>
        <w:t xml:space="preserve"> </w:t>
      </w:r>
    </w:p>
    <w:p w14:paraId="589808DF" w14:textId="5B993B03" w:rsidR="00FF1D17" w:rsidRDefault="00FF1D17" w:rsidP="005B0587">
      <w:pPr>
        <w:rPr>
          <w:lang w:val="fr-FR"/>
        </w:rPr>
      </w:pPr>
    </w:p>
    <w:p w14:paraId="2079C06D" w14:textId="0A90A592" w:rsidR="00FF1D17" w:rsidRDefault="00433757" w:rsidP="005B0587">
      <w:pPr>
        <w:rPr>
          <w:lang w:val="fr-FR"/>
        </w:rPr>
      </w:pPr>
      <w:r>
        <w:rPr>
          <w:noProof/>
        </w:rPr>
        <w:drawing>
          <wp:inline distT="0" distB="0" distL="0" distR="0" wp14:anchorId="7AA34B00" wp14:editId="65814558">
            <wp:extent cx="1619282" cy="1080000"/>
            <wp:effectExtent l="0" t="0" r="0" b="635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8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BE2861" wp14:editId="7682C94A">
            <wp:extent cx="1620090" cy="1080000"/>
            <wp:effectExtent l="0" t="0" r="0" b="635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9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1FBC8C" wp14:editId="14DB33BD">
            <wp:extent cx="1620090" cy="1080000"/>
            <wp:effectExtent l="0" t="0" r="0" b="635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9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C8703" w14:textId="1DC3189C" w:rsidR="00926A00" w:rsidRDefault="00926A00" w:rsidP="005B0587">
      <w:pPr>
        <w:rPr>
          <w:lang w:val="fr-FR"/>
        </w:rPr>
      </w:pPr>
      <w:r>
        <w:rPr>
          <w:lang w:val="fr-FR"/>
        </w:rPr>
        <w:t>Documentation :</w:t>
      </w:r>
    </w:p>
    <w:p w14:paraId="6093EB9E" w14:textId="1DB0B921" w:rsidR="00926A00" w:rsidRPr="005D1482" w:rsidRDefault="00926A00" w:rsidP="005B0587">
      <w:pPr>
        <w:rPr>
          <w:rFonts w:ascii="Avenir" w:hAnsi="Avenir"/>
          <w:shd w:val="clear" w:color="auto" w:fill="FFFFFF"/>
          <w:lang w:val="fr-FR"/>
        </w:rPr>
      </w:pPr>
      <w:r w:rsidRPr="005D1482">
        <w:rPr>
          <w:lang w:val="fr-FR"/>
        </w:rPr>
        <w:br/>
      </w:r>
      <w:hyperlink r:id="rId14" w:history="1">
        <w:r w:rsidRPr="005D1482">
          <w:rPr>
            <w:rStyle w:val="Lienhypertexte"/>
            <w:rFonts w:ascii="Avenir" w:hAnsi="Avenir"/>
            <w:shd w:val="clear" w:color="auto" w:fill="FFFFFF"/>
            <w:lang w:val="fr-FR"/>
          </w:rPr>
          <w:t xml:space="preserve">Fiche produit ROCKWOOL - </w:t>
        </w:r>
        <w:proofErr w:type="spellStart"/>
        <w:r w:rsidRPr="005D1482">
          <w:rPr>
            <w:rStyle w:val="Lienhypertexte"/>
            <w:rFonts w:ascii="Avenir" w:hAnsi="Avenir"/>
            <w:shd w:val="clear" w:color="auto" w:fill="FFFFFF"/>
            <w:lang w:val="fr-FR"/>
          </w:rPr>
          <w:t>Jetrock</w:t>
        </w:r>
        <w:proofErr w:type="spellEnd"/>
        <w:r w:rsidRPr="005D1482">
          <w:rPr>
            <w:rStyle w:val="Lienhypertexte"/>
            <w:rFonts w:ascii="Avenir" w:hAnsi="Avenir"/>
            <w:shd w:val="clear" w:color="auto" w:fill="FFFFFF"/>
            <w:lang w:val="fr-FR"/>
          </w:rPr>
          <w:t xml:space="preserve"> 2</w:t>
        </w:r>
      </w:hyperlink>
    </w:p>
    <w:p w14:paraId="6A597190" w14:textId="77777777" w:rsidR="00926A00" w:rsidRPr="00926A00" w:rsidRDefault="00A77609" w:rsidP="00926A00">
      <w:pPr>
        <w:pStyle w:val="Titre5"/>
        <w:shd w:val="clear" w:color="auto" w:fill="FFFFFF"/>
        <w:rPr>
          <w:rFonts w:ascii="Avenir" w:hAnsi="Avenir" w:cs="Times New Roman"/>
          <w:lang w:val="fr-FR" w:eastAsia="zh-CN"/>
        </w:rPr>
      </w:pPr>
      <w:hyperlink r:id="rId15" w:tgtFrame="_blank" w:history="1"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Guide ROCKWOOL de l'</w:t>
        </w:r>
        <w:proofErr w:type="spellStart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isocombliste</w:t>
        </w:r>
        <w:proofErr w:type="spellEnd"/>
      </w:hyperlink>
    </w:p>
    <w:p w14:paraId="513FE2A8" w14:textId="77777777" w:rsidR="00926A00" w:rsidRPr="00926A00" w:rsidRDefault="00A77609" w:rsidP="00926A00">
      <w:pPr>
        <w:pStyle w:val="Titre5"/>
        <w:shd w:val="clear" w:color="auto" w:fill="FFFFFF"/>
        <w:rPr>
          <w:rFonts w:ascii="Avenir" w:hAnsi="Avenir" w:cs="Times New Roman"/>
          <w:lang w:val="fr-FR" w:eastAsia="zh-CN"/>
        </w:rPr>
      </w:pPr>
      <w:hyperlink r:id="rId16" w:tgtFrame="_blank" w:history="1"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Soufflez et isolez en toute tranquillité avec Jetrock 2</w:t>
        </w:r>
      </w:hyperlink>
    </w:p>
    <w:p w14:paraId="1860C1EE" w14:textId="77777777" w:rsidR="00926A00" w:rsidRPr="00926A00" w:rsidRDefault="00A77609" w:rsidP="00926A00">
      <w:pPr>
        <w:pStyle w:val="Titre5"/>
        <w:shd w:val="clear" w:color="auto" w:fill="FFFFFF"/>
        <w:rPr>
          <w:rFonts w:ascii="Avenir" w:hAnsi="Avenir" w:cs="Times New Roman"/>
          <w:lang w:val="fr-FR" w:eastAsia="zh-CN"/>
        </w:rPr>
      </w:pPr>
      <w:hyperlink r:id="rId17" w:tgtFrame="_blank" w:history="1"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Leaflet ROCKWOOL combles perdus Jetrock 2</w:t>
        </w:r>
      </w:hyperlink>
    </w:p>
    <w:p w14:paraId="1FBAF943" w14:textId="77777777" w:rsidR="00926A00" w:rsidRDefault="00926A00" w:rsidP="005B0587">
      <w:pPr>
        <w:rPr>
          <w:lang w:val="fr-FR"/>
        </w:rPr>
      </w:pPr>
    </w:p>
    <w:p w14:paraId="72555B9B" w14:textId="212ACDB7" w:rsidR="00433757" w:rsidRDefault="00433757" w:rsidP="005B0587">
      <w:pPr>
        <w:rPr>
          <w:lang w:val="fr-FR"/>
        </w:rPr>
      </w:pPr>
    </w:p>
    <w:sectPr w:rsidR="00433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271B" w14:textId="77777777" w:rsidR="00551ED5" w:rsidRDefault="00551ED5" w:rsidP="00551ED5">
      <w:r>
        <w:separator/>
      </w:r>
    </w:p>
  </w:endnote>
  <w:endnote w:type="continuationSeparator" w:id="0">
    <w:p w14:paraId="0741DA6C" w14:textId="77777777" w:rsidR="00551ED5" w:rsidRDefault="00551ED5" w:rsidP="0055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964A" w14:textId="77777777" w:rsidR="00551ED5" w:rsidRDefault="00551ED5" w:rsidP="00551ED5">
      <w:r>
        <w:separator/>
      </w:r>
    </w:p>
  </w:footnote>
  <w:footnote w:type="continuationSeparator" w:id="0">
    <w:p w14:paraId="1D3FE4FE" w14:textId="77777777" w:rsidR="00551ED5" w:rsidRDefault="00551ED5" w:rsidP="0055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D8B"/>
    <w:multiLevelType w:val="hybridMultilevel"/>
    <w:tmpl w:val="C968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A8C"/>
    <w:multiLevelType w:val="hybridMultilevel"/>
    <w:tmpl w:val="3E18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6971"/>
    <w:multiLevelType w:val="hybridMultilevel"/>
    <w:tmpl w:val="D2A4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11D41"/>
    <w:multiLevelType w:val="hybridMultilevel"/>
    <w:tmpl w:val="F5DA6AD6"/>
    <w:lvl w:ilvl="0" w:tplc="71FE9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8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8F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A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4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A3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5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E9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4B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322FB"/>
    <w:multiLevelType w:val="hybridMultilevel"/>
    <w:tmpl w:val="CB5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07248"/>
    <w:multiLevelType w:val="hybridMultilevel"/>
    <w:tmpl w:val="F098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B6529"/>
    <w:multiLevelType w:val="hybridMultilevel"/>
    <w:tmpl w:val="56C66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DF"/>
    <w:rsid w:val="00042D3D"/>
    <w:rsid w:val="000626CB"/>
    <w:rsid w:val="00254E3A"/>
    <w:rsid w:val="002B7CF3"/>
    <w:rsid w:val="002E0BEA"/>
    <w:rsid w:val="002F504F"/>
    <w:rsid w:val="00303392"/>
    <w:rsid w:val="00340F52"/>
    <w:rsid w:val="003945F6"/>
    <w:rsid w:val="003F07BB"/>
    <w:rsid w:val="00433757"/>
    <w:rsid w:val="00521F53"/>
    <w:rsid w:val="005422A1"/>
    <w:rsid w:val="00551ED5"/>
    <w:rsid w:val="00572683"/>
    <w:rsid w:val="00580E10"/>
    <w:rsid w:val="005960AF"/>
    <w:rsid w:val="005B0587"/>
    <w:rsid w:val="005D1482"/>
    <w:rsid w:val="005F506F"/>
    <w:rsid w:val="00622370"/>
    <w:rsid w:val="00707446"/>
    <w:rsid w:val="00711761"/>
    <w:rsid w:val="007474D6"/>
    <w:rsid w:val="00772E46"/>
    <w:rsid w:val="007D5F1A"/>
    <w:rsid w:val="007E6176"/>
    <w:rsid w:val="00876F61"/>
    <w:rsid w:val="00896DAD"/>
    <w:rsid w:val="008B563F"/>
    <w:rsid w:val="008C352E"/>
    <w:rsid w:val="00912C89"/>
    <w:rsid w:val="00926A00"/>
    <w:rsid w:val="00A118D2"/>
    <w:rsid w:val="00A50603"/>
    <w:rsid w:val="00A77609"/>
    <w:rsid w:val="00AB6ABB"/>
    <w:rsid w:val="00B45D2A"/>
    <w:rsid w:val="00B52BB3"/>
    <w:rsid w:val="00B71826"/>
    <w:rsid w:val="00B8000D"/>
    <w:rsid w:val="00B85441"/>
    <w:rsid w:val="00BB146C"/>
    <w:rsid w:val="00C44641"/>
    <w:rsid w:val="00C7480B"/>
    <w:rsid w:val="00CC1163"/>
    <w:rsid w:val="00CC1E91"/>
    <w:rsid w:val="00CD0AF7"/>
    <w:rsid w:val="00D43D81"/>
    <w:rsid w:val="00D478CF"/>
    <w:rsid w:val="00DE7F3F"/>
    <w:rsid w:val="00E02E3C"/>
    <w:rsid w:val="00E230DF"/>
    <w:rsid w:val="00E71480"/>
    <w:rsid w:val="00E76B59"/>
    <w:rsid w:val="00E7734F"/>
    <w:rsid w:val="00F229F6"/>
    <w:rsid w:val="00F51458"/>
    <w:rsid w:val="00FC2EBF"/>
    <w:rsid w:val="00FD2703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2E854C"/>
  <w15:chartTrackingRefBased/>
  <w15:docId w15:val="{9281DFF3-E532-4B2D-AA4A-DEEEA343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163"/>
    <w:pPr>
      <w:spacing w:after="0" w:line="240" w:lineRule="auto"/>
    </w:pPr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3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7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2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0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E0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0D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E230DF"/>
    <w:pPr>
      <w:ind w:left="720"/>
    </w:pPr>
  </w:style>
  <w:style w:type="character" w:customStyle="1" w:styleId="Titre1Car">
    <w:name w:val="Titre 1 Car"/>
    <w:basedOn w:val="Policepardfaut"/>
    <w:link w:val="Titre1"/>
    <w:uiPriority w:val="9"/>
    <w:rsid w:val="00E23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7074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E6176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51ED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51ED5"/>
    <w:rPr>
      <w:rFonts w:ascii="Calibri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51ED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1ED5"/>
    <w:rPr>
      <w:rFonts w:ascii="Calibri" w:hAnsi="Calibri" w:cs="Calibri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72E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rsid w:val="005B058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B8000D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2E0BEA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o74-document-listiteminfoparagraph">
    <w:name w:val="o74-document-list__item__info__paragraph"/>
    <w:basedOn w:val="Normal"/>
    <w:rsid w:val="00CC11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wool.com/fr/produits-et-applications/produits/jetrock-2-nouveau-dtu-45-11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p-cdn.rockwool.com/siteassets/rw-f/telechargements/docs-par-applications/combles-perdus/rockwool_leaflet_combles_perdus_jetrock_2_resistant_au_vent_201903.pdf?f=202010250223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-cdn.rockwool.com/siteassets/rw-f/telechargements/docs-par-applications/combles-perdus/rockwool_leaflet_combles_perdus_jetrock_2_dtu_45_11_202010.pdf?f=2020102502234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p-cdn.rockwool.com/siteassets/rw-f/telechargements/docs-par-applications/combles-perdus/rockwool_guide_isocombliste_201811.pdf?f=20201025022343" TargetMode="External"/><Relationship Id="rId10" Type="http://schemas.openxmlformats.org/officeDocument/2006/relationships/hyperlink" Target="https://youtu.be/P5n6L-XdqT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p-cdn.rockwool.com/siteassets/rw-f/telechargements/fiches-produits/rockwool_fp_jetrock_2_202202.pdf?f=2022021616031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Avramenko</dc:creator>
  <cp:lastModifiedBy>Ophélie DE VOS</cp:lastModifiedBy>
  <cp:revision>3</cp:revision>
  <dcterms:created xsi:type="dcterms:W3CDTF">2022-04-19T13:21:00Z</dcterms:created>
  <dcterms:modified xsi:type="dcterms:W3CDTF">2022-04-19T13:34:00Z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010021{"F":2,"I":"0313-13B4-8E00-5FC7"}</vt:lpwstr>
  </property>
</Properties>
</file>