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D996" w14:textId="412A0642" w:rsidR="00144C14" w:rsidRPr="007C1C35" w:rsidRDefault="00144C14" w:rsidP="0048744A">
      <w:pPr>
        <w:tabs>
          <w:tab w:val="left" w:pos="4112"/>
          <w:tab w:val="center" w:pos="8206"/>
          <w:tab w:val="right" w:pos="16270"/>
        </w:tabs>
        <w:ind w:left="142"/>
        <w:jc w:val="center"/>
        <w:rPr>
          <w:rFonts w:ascii="Trebuchet MS" w:hAnsi="Trebuchet MS"/>
          <w:b/>
          <w:sz w:val="20"/>
          <w:szCs w:val="20"/>
        </w:rPr>
      </w:pPr>
      <w:bookmarkStart w:id="0" w:name="_Hlk518659118"/>
      <w:r w:rsidRPr="0048744A">
        <w:rPr>
          <w:rFonts w:ascii="Trebuchet MS" w:hAnsi="Trebuchet MS"/>
          <w:b/>
          <w:sz w:val="20"/>
          <w:szCs w:val="20"/>
          <w:shd w:val="clear" w:color="auto" w:fill="FBE4D5" w:themeFill="accent2" w:themeFillTint="33"/>
        </w:rPr>
        <w:t xml:space="preserve">Crédit d’impôt </w:t>
      </w:r>
      <w:r w:rsidR="00677E3F" w:rsidRPr="0048744A">
        <w:rPr>
          <w:rFonts w:ascii="Trebuchet MS" w:hAnsi="Trebuchet MS"/>
          <w:b/>
          <w:sz w:val="20"/>
          <w:szCs w:val="20"/>
          <w:shd w:val="clear" w:color="auto" w:fill="FBE4D5" w:themeFill="accent2" w:themeFillTint="33"/>
        </w:rPr>
        <w:t>« </w:t>
      </w:r>
      <w:r w:rsidR="00387A48" w:rsidRPr="0048744A">
        <w:rPr>
          <w:rFonts w:ascii="Trebuchet MS" w:hAnsi="Trebuchet MS"/>
          <w:b/>
          <w:sz w:val="20"/>
          <w:szCs w:val="20"/>
          <w:shd w:val="clear" w:color="auto" w:fill="FBE4D5" w:themeFill="accent2" w:themeFillTint="33"/>
        </w:rPr>
        <w:t>ACCESSIBILITÉ ET ADAPTATION DES LOGEMENTS</w:t>
      </w:r>
      <w:r w:rsidR="00FA02D7" w:rsidRPr="0048744A">
        <w:rPr>
          <w:rFonts w:ascii="Trebuchet MS" w:hAnsi="Trebuchet MS"/>
          <w:b/>
          <w:sz w:val="20"/>
          <w:szCs w:val="20"/>
          <w:shd w:val="clear" w:color="auto" w:fill="FBE4D5" w:themeFill="accent2" w:themeFillTint="33"/>
        </w:rPr>
        <w:t> »</w:t>
      </w:r>
    </w:p>
    <w:p w14:paraId="0A9C19D3" w14:textId="2A36DAE8" w:rsidR="001F6EAB" w:rsidRPr="007C1C35" w:rsidRDefault="001F6EAB" w:rsidP="00CA7B1B">
      <w:pPr>
        <w:jc w:val="both"/>
        <w:rPr>
          <w:rFonts w:ascii="Trebuchet MS" w:hAnsi="Trebuchet MS"/>
          <w:b/>
          <w:sz w:val="2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  <w:gridCol w:w="1985"/>
        <w:gridCol w:w="3402"/>
      </w:tblGrid>
      <w:tr w:rsidR="006F03EF" w:rsidRPr="000D7042" w14:paraId="005E8B11" w14:textId="77777777" w:rsidTr="001A6931">
        <w:trPr>
          <w:jc w:val="center"/>
        </w:trPr>
        <w:tc>
          <w:tcPr>
            <w:tcW w:w="10060" w:type="dxa"/>
            <w:shd w:val="clear" w:color="auto" w:fill="E2EFD9" w:themeFill="accent6" w:themeFillTint="33"/>
            <w:vAlign w:val="center"/>
          </w:tcPr>
          <w:p w14:paraId="21976E53" w14:textId="6571A26E" w:rsidR="006F03EF" w:rsidRPr="000D7042" w:rsidRDefault="006F03EF" w:rsidP="001A6931">
            <w:pPr>
              <w:rPr>
                <w:rFonts w:ascii="Trebuchet MS" w:hAnsi="Trebuchet MS"/>
                <w:b/>
                <w:bCs/>
                <w:smallCaps/>
                <w:sz w:val="17"/>
                <w:szCs w:val="17"/>
              </w:rPr>
            </w:pPr>
            <w:r w:rsidRPr="000D7042">
              <w:rPr>
                <w:rFonts w:ascii="Trebuchet MS" w:hAnsi="Trebuchet MS"/>
                <w:b/>
                <w:bCs/>
                <w:smallCaps/>
                <w:sz w:val="17"/>
                <w:szCs w:val="17"/>
              </w:rPr>
              <w:t>Installations et équipements spécialement conçus pour l’accessibilité des logements aux personnes âgées ou handicapées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6DDE9849" w14:textId="77777777" w:rsidR="006F03EF" w:rsidRPr="000D7042" w:rsidRDefault="006F03EF" w:rsidP="001A6931">
            <w:pPr>
              <w:jc w:val="center"/>
              <w:rPr>
                <w:rFonts w:ascii="Trebuchet MS" w:hAnsi="Trebuchet MS"/>
                <w:b/>
                <w:sz w:val="17"/>
                <w:szCs w:val="17"/>
              </w:rPr>
            </w:pPr>
            <w:r w:rsidRPr="000D7042">
              <w:rPr>
                <w:rFonts w:ascii="Trebuchet MS" w:hAnsi="Trebuchet MS"/>
                <w:b/>
                <w:bCs/>
                <w:smallCaps/>
                <w:sz w:val="17"/>
                <w:szCs w:val="17"/>
              </w:rPr>
              <w:t>Dépenses</w:t>
            </w:r>
            <w:r w:rsidRPr="000D7042">
              <w:rPr>
                <w:rFonts w:ascii="Trebuchet MS" w:hAnsi="Trebuchet MS"/>
                <w:b/>
                <w:sz w:val="17"/>
                <w:szCs w:val="17"/>
              </w:rPr>
              <w:t xml:space="preserve"> </w:t>
            </w:r>
            <w:r w:rsidRPr="000D7042">
              <w:rPr>
                <w:rFonts w:ascii="Trebuchet MS" w:hAnsi="Trebuchet MS"/>
                <w:b/>
                <w:bCs/>
                <w:smallCaps/>
                <w:sz w:val="17"/>
                <w:szCs w:val="17"/>
              </w:rPr>
              <w:t>retenues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0F851AB7" w14:textId="77777777" w:rsidR="006F03EF" w:rsidRPr="000D7042" w:rsidRDefault="006F03EF" w:rsidP="001A6931">
            <w:pPr>
              <w:jc w:val="center"/>
              <w:rPr>
                <w:rFonts w:ascii="Trebuchet MS" w:hAnsi="Trebuchet MS"/>
                <w:b/>
                <w:sz w:val="17"/>
                <w:szCs w:val="17"/>
              </w:rPr>
            </w:pPr>
            <w:r w:rsidRPr="000D7042">
              <w:rPr>
                <w:rFonts w:ascii="Trebuchet MS" w:hAnsi="Trebuchet MS"/>
                <w:b/>
                <w:bCs/>
                <w:smallCaps/>
                <w:sz w:val="17"/>
                <w:szCs w:val="17"/>
              </w:rPr>
              <w:t>Précisions</w:t>
            </w:r>
          </w:p>
        </w:tc>
      </w:tr>
      <w:tr w:rsidR="006F03EF" w:rsidRPr="000D7042" w14:paraId="2941EAC2" w14:textId="77777777" w:rsidTr="001A6931">
        <w:trPr>
          <w:trHeight w:val="731"/>
          <w:jc w:val="center"/>
        </w:trPr>
        <w:tc>
          <w:tcPr>
            <w:tcW w:w="10060" w:type="dxa"/>
            <w:shd w:val="clear" w:color="auto" w:fill="auto"/>
            <w:vAlign w:val="center"/>
          </w:tcPr>
          <w:p w14:paraId="4609C193" w14:textId="3C8B3FFF" w:rsidR="006F03EF" w:rsidRPr="003C6481" w:rsidRDefault="006F03EF" w:rsidP="001A693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CB9D2BC" wp14:editId="1BA213F6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86360</wp:posOffset>
                      </wp:positionV>
                      <wp:extent cx="1562100" cy="274320"/>
                      <wp:effectExtent l="38100" t="57150" r="114300" b="10668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743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252227" w14:textId="06C4CA85" w:rsidR="006F03EF" w:rsidRPr="00287201" w:rsidRDefault="006F03E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87201">
                                    <w:rPr>
                                      <w:rFonts w:ascii="Trebuchet MS" w:hAnsi="Trebuchet MS"/>
                                      <w:bCs/>
                                      <w:sz w:val="20"/>
                                      <w:szCs w:val="28"/>
                                    </w:rPr>
                                    <w:t xml:space="preserve">Equipements sanitaires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9D2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80.4pt;margin-top:6.8pt;width:123pt;height:2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" fillcolor="white [3201]" stroked="f" strokeweight="1pt">
                      <v:shadow on="t" color="black" opacity="19660f" offset=".552mm,.73253mm"/>
                      <v:textbox>
                        <w:txbxContent>
                          <w:p w14:paraId="44252227" w14:textId="06C4CA85" w:rsidR="006F03EF" w:rsidRPr="00287201" w:rsidRDefault="006F03E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87201">
                              <w:rPr>
                                <w:rFonts w:ascii="Trebuchet MS" w:hAnsi="Trebuchet MS"/>
                                <w:bCs/>
                                <w:sz w:val="20"/>
                                <w:szCs w:val="28"/>
                              </w:rPr>
                              <w:t xml:space="preserve">Equipements sanitaires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481">
              <w:rPr>
                <w:rFonts w:ascii="Trebuchet MS" w:hAnsi="Trebuchet MS"/>
                <w:bCs/>
                <w:sz w:val="18"/>
                <w:szCs w:val="18"/>
              </w:rPr>
              <w:t>Éviers et lavabos à hauteur réglable </w:t>
            </w:r>
          </w:p>
          <w:p w14:paraId="7F53F94B" w14:textId="7C7F5921" w:rsidR="006F03EF" w:rsidRPr="003C6481" w:rsidRDefault="006F03EF" w:rsidP="001A693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Siphon déporté </w:t>
            </w:r>
          </w:p>
          <w:p w14:paraId="538FB91E" w14:textId="0C68F99C" w:rsidR="006F03EF" w:rsidRPr="003C6481" w:rsidRDefault="006F03EF" w:rsidP="001A693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Sièges de douche muraux </w:t>
            </w:r>
          </w:p>
          <w:p w14:paraId="4BBD8BF0" w14:textId="372AE762" w:rsidR="006F03EF" w:rsidRPr="000D7042" w:rsidRDefault="006F03EF" w:rsidP="001A693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rebuchet MS" w:hAnsi="Trebuchet MS"/>
                <w:bCs/>
                <w:sz w:val="17"/>
                <w:szCs w:val="17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W-C surélevés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9B671E4" w14:textId="77777777" w:rsidR="006F03EF" w:rsidRPr="000D7042" w:rsidRDefault="006F03EF" w:rsidP="001A6931">
            <w:pPr>
              <w:jc w:val="center"/>
              <w:rPr>
                <w:rFonts w:ascii="Trebuchet MS" w:hAnsi="Trebuchet MS"/>
                <w:sz w:val="17"/>
                <w:szCs w:val="17"/>
              </w:rPr>
            </w:pPr>
            <w:r w:rsidRPr="003C6481">
              <w:rPr>
                <w:rFonts w:ascii="Trebuchet MS" w:hAnsi="Trebuchet MS"/>
                <w:sz w:val="18"/>
                <w:szCs w:val="18"/>
              </w:rPr>
              <w:t>Ensemble des dépenses d’installation ou de remplacement (fourniture et pose)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836D92C" w14:textId="77777777" w:rsidR="006F03EF" w:rsidRPr="002D69A5" w:rsidRDefault="006F03EF" w:rsidP="001A6931">
            <w:pPr>
              <w:pStyle w:val="Paragraphedeliste"/>
              <w:numPr>
                <w:ilvl w:val="0"/>
                <w:numId w:val="4"/>
              </w:numPr>
              <w:ind w:left="349" w:hanging="284"/>
              <w:jc w:val="both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2D69A5">
              <w:rPr>
                <w:rFonts w:ascii="Trebuchet MS" w:hAnsi="Trebuchet MS"/>
                <w:sz w:val="18"/>
                <w:szCs w:val="18"/>
              </w:rPr>
              <w:t xml:space="preserve">Logement achevé ou acquis neuf ou en l’état futur d’achèvement ou que le contribuable fait construire </w:t>
            </w:r>
          </w:p>
          <w:p w14:paraId="473C236D" w14:textId="384B34D6" w:rsidR="006F03EF" w:rsidRPr="002D69A5" w:rsidRDefault="006F03EF" w:rsidP="001A6931">
            <w:pPr>
              <w:pStyle w:val="Paragraphedeliste"/>
              <w:ind w:left="349"/>
              <w:jc w:val="both"/>
              <w:rPr>
                <w:rFonts w:ascii="Trebuchet MS" w:hAnsi="Trebuchet MS"/>
                <w:bCs/>
                <w:sz w:val="18"/>
                <w:szCs w:val="18"/>
                <w:u w:val="single"/>
              </w:rPr>
            </w:pPr>
            <w:r w:rsidRPr="002D69A5">
              <w:rPr>
                <w:rFonts w:ascii="Trebuchet MS" w:hAnsi="Trebuchet MS"/>
                <w:bCs/>
                <w:sz w:val="18"/>
                <w:szCs w:val="18"/>
                <w:u w:val="single"/>
              </w:rPr>
              <w:t>avant le 31 décembre 2023</w:t>
            </w:r>
          </w:p>
          <w:p w14:paraId="6927E024" w14:textId="77777777" w:rsidR="006F03EF" w:rsidRPr="002D69A5" w:rsidRDefault="006F03EF" w:rsidP="001A6931">
            <w:pPr>
              <w:pStyle w:val="Paragraphedeliste"/>
              <w:ind w:left="349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9CEB339" w14:textId="77777777" w:rsidR="006F03EF" w:rsidRPr="002D69A5" w:rsidRDefault="006F03EF" w:rsidP="001A6931">
            <w:pPr>
              <w:pStyle w:val="Paragraphedeliste"/>
              <w:numPr>
                <w:ilvl w:val="0"/>
                <w:numId w:val="4"/>
              </w:numPr>
              <w:ind w:left="349" w:hanging="28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D69A5">
              <w:rPr>
                <w:rFonts w:ascii="Trebuchet MS" w:hAnsi="Trebuchet MS"/>
                <w:sz w:val="18"/>
                <w:szCs w:val="18"/>
              </w:rPr>
              <w:t>Habitation principale</w:t>
            </w:r>
          </w:p>
          <w:p w14:paraId="49BE6BFF" w14:textId="77777777" w:rsidR="006F03EF" w:rsidRPr="000D7042" w:rsidRDefault="006F03EF" w:rsidP="001A6931">
            <w:pPr>
              <w:ind w:left="317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6F03EF" w:rsidRPr="000D7042" w14:paraId="471FBCA9" w14:textId="77777777" w:rsidTr="001A6931">
        <w:trPr>
          <w:trHeight w:val="1384"/>
          <w:jc w:val="center"/>
        </w:trPr>
        <w:tc>
          <w:tcPr>
            <w:tcW w:w="10060" w:type="dxa"/>
            <w:shd w:val="clear" w:color="auto" w:fill="auto"/>
            <w:vAlign w:val="center"/>
          </w:tcPr>
          <w:p w14:paraId="60D7D523" w14:textId="01959057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ind w:left="714" w:hanging="357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Appareils élévateurs verticaux comportant une plate-forme aménagée en vue du transport d’une personne handicapée et élévateurs à déplacements inclinés spécialement conçus pour le déplacement d’une personne handicapée, définis à l’article 30-0 C de l’annexe IV au CGI  </w:t>
            </w:r>
          </w:p>
          <w:p w14:paraId="5318968D" w14:textId="1C06E651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Mains courantes </w:t>
            </w:r>
          </w:p>
          <w:p w14:paraId="71547C35" w14:textId="4FBE82B9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06AD07" wp14:editId="76F6B1BD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27940</wp:posOffset>
                      </wp:positionV>
                      <wp:extent cx="1664970" cy="377190"/>
                      <wp:effectExtent l="57150" t="57150" r="106680" b="13716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970" cy="3771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644797" w14:textId="58485187" w:rsidR="006F03EF" w:rsidRPr="00287201" w:rsidRDefault="006F03EF" w:rsidP="0006258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8"/>
                                    </w:rPr>
                                  </w:pPr>
                                  <w:r w:rsidRPr="00287201">
                                    <w:rPr>
                                      <w:rFonts w:ascii="Trebuchet MS" w:hAnsi="Trebuchet MS"/>
                                      <w:sz w:val="20"/>
                                      <w:szCs w:val="28"/>
                                    </w:rPr>
                                    <w:t xml:space="preserve">Equipements de sécurité et d’accessibilité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6AD07" id="Zone de texte 5" o:spid="_x0000_s1027" type="#_x0000_t202" style="position:absolute;left:0;text-align:left;margin-left:332.3pt;margin-top:2.2pt;width:131.1pt;height:2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" fillcolor="white [3201]" stroked="f" strokeweight="1pt">
                      <v:shadow on="t" color="black" opacity="19660f" offset=".552mm,.73253mm"/>
                      <v:textbox>
                        <w:txbxContent>
                          <w:p w14:paraId="7E644797" w14:textId="58485187" w:rsidR="006F03EF" w:rsidRPr="00287201" w:rsidRDefault="006F03EF" w:rsidP="0006258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8"/>
                              </w:rPr>
                            </w:pPr>
                            <w:r w:rsidRPr="00287201">
                              <w:rPr>
                                <w:rFonts w:ascii="Trebuchet MS" w:hAnsi="Trebuchet MS"/>
                                <w:sz w:val="20"/>
                                <w:szCs w:val="28"/>
                              </w:rPr>
                              <w:t xml:space="preserve">Equipements de sécurité et d’accessibilité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481">
              <w:rPr>
                <w:rFonts w:ascii="Trebuchet MS" w:hAnsi="Trebuchet MS"/>
                <w:bCs/>
                <w:sz w:val="18"/>
                <w:szCs w:val="18"/>
              </w:rPr>
              <w:t>Barres de maintien ou d’appui </w:t>
            </w:r>
          </w:p>
          <w:p w14:paraId="512DE70D" w14:textId="77777777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Poignées ou barres de tirage de porte adaptées </w:t>
            </w:r>
          </w:p>
          <w:p w14:paraId="6905C9D8" w14:textId="77777777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Rampes fixes </w:t>
            </w:r>
          </w:p>
          <w:p w14:paraId="1E1D416E" w14:textId="77777777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Plans inclinés </w:t>
            </w:r>
          </w:p>
          <w:p w14:paraId="6363EA42" w14:textId="77777777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Mobiliers à hauteur réglable </w:t>
            </w:r>
          </w:p>
          <w:p w14:paraId="0B1EC2E4" w14:textId="77777777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Revêtements podotactiles (</w:t>
            </w:r>
            <w:r w:rsidRPr="003C6481">
              <w:rPr>
                <w:rFonts w:ascii="Trebuchet MS" w:hAnsi="Trebuchet MS"/>
                <w:bCs/>
                <w:i/>
                <w:sz w:val="18"/>
                <w:szCs w:val="18"/>
              </w:rPr>
              <w:t>dispositifs au sol en relief destinés à être détectés avec le pied ou la canne afin d’éveiller la vigilance des personnes aveugles ou malvoyantes dans des situations présentant un risque de chute ou de choc</w:t>
            </w:r>
            <w:r w:rsidRPr="003C6481">
              <w:rPr>
                <w:rFonts w:ascii="Trebuchet MS" w:hAnsi="Trebuchet MS"/>
                <w:bCs/>
                <w:sz w:val="18"/>
                <w:szCs w:val="18"/>
              </w:rPr>
              <w:t>) ;</w:t>
            </w:r>
          </w:p>
          <w:p w14:paraId="3627614C" w14:textId="77777777" w:rsidR="006F03EF" w:rsidRPr="000D7042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 xml:space="preserve">Nez de marche contrastés et </w:t>
            </w:r>
            <w:proofErr w:type="spellStart"/>
            <w:r w:rsidRPr="003C6481">
              <w:rPr>
                <w:rFonts w:ascii="Trebuchet MS" w:hAnsi="Trebuchet MS"/>
                <w:bCs/>
                <w:sz w:val="18"/>
                <w:szCs w:val="18"/>
              </w:rPr>
              <w:t>antidérapants</w:t>
            </w:r>
            <w:proofErr w:type="spellEnd"/>
            <w:r w:rsidRPr="003C6481">
              <w:rPr>
                <w:rFonts w:ascii="Trebuchet MS" w:hAnsi="Trebuchet MS"/>
                <w:bCs/>
                <w:sz w:val="18"/>
                <w:szCs w:val="18"/>
              </w:rPr>
              <w:t xml:space="preserve"> (</w:t>
            </w:r>
            <w:r w:rsidRPr="003C6481">
              <w:rPr>
                <w:rFonts w:ascii="Trebuchet MS" w:hAnsi="Trebuchet MS"/>
                <w:bCs/>
                <w:i/>
                <w:sz w:val="18"/>
                <w:szCs w:val="18"/>
              </w:rPr>
              <w:t xml:space="preserve">équipements visuels et </w:t>
            </w:r>
            <w:proofErr w:type="spellStart"/>
            <w:r w:rsidRPr="003C6481">
              <w:rPr>
                <w:rFonts w:ascii="Trebuchet MS" w:hAnsi="Trebuchet MS"/>
                <w:bCs/>
                <w:i/>
                <w:sz w:val="18"/>
                <w:szCs w:val="18"/>
              </w:rPr>
              <w:t>antidérapants</w:t>
            </w:r>
            <w:proofErr w:type="spellEnd"/>
            <w:r w:rsidRPr="003C6481">
              <w:rPr>
                <w:rFonts w:ascii="Trebuchet MS" w:hAnsi="Trebuchet MS"/>
                <w:bCs/>
                <w:i/>
                <w:sz w:val="18"/>
                <w:szCs w:val="18"/>
              </w:rPr>
              <w:t xml:space="preserve"> permettant aux personnes malvoyantes ou à mobilité réduite une utilisation plus aisée des escaliers</w:t>
            </w:r>
            <w:r w:rsidRPr="003C6481">
              <w:rPr>
                <w:rFonts w:ascii="Trebuchet MS" w:hAnsi="Trebuchet MS"/>
                <w:bCs/>
                <w:sz w:val="18"/>
                <w:szCs w:val="18"/>
              </w:rPr>
              <w:t xml:space="preserve">).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1E1B00" w14:textId="77777777" w:rsidR="006F03EF" w:rsidRPr="000D7042" w:rsidRDefault="006F03EF" w:rsidP="001A6931">
            <w:pPr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DFE7D75" w14:textId="77777777" w:rsidR="006F03EF" w:rsidRPr="000D7042" w:rsidRDefault="006F03EF" w:rsidP="001A6931">
            <w:pPr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6F03EF" w:rsidRPr="000D7042" w14:paraId="274622BC" w14:textId="77777777" w:rsidTr="001A6931">
        <w:trPr>
          <w:jc w:val="center"/>
        </w:trPr>
        <w:tc>
          <w:tcPr>
            <w:tcW w:w="10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56860" w14:textId="77777777" w:rsidR="006F03EF" w:rsidRPr="000D7042" w:rsidRDefault="006F03EF" w:rsidP="001A6931">
            <w:pPr>
              <w:jc w:val="both"/>
              <w:rPr>
                <w:rFonts w:ascii="Trebuchet MS" w:hAnsi="Trebuchet MS"/>
                <w:b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2F795" w14:textId="77777777" w:rsidR="006F03EF" w:rsidRPr="000D7042" w:rsidRDefault="006F03EF" w:rsidP="001A6931">
            <w:pPr>
              <w:jc w:val="both"/>
              <w:rPr>
                <w:rFonts w:ascii="Trebuchet MS" w:hAnsi="Trebuchet MS"/>
                <w:b/>
                <w:sz w:val="17"/>
                <w:szCs w:val="17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0FC26" w14:textId="77777777" w:rsidR="006F03EF" w:rsidRPr="000D7042" w:rsidRDefault="006F03EF" w:rsidP="001A6931">
            <w:pPr>
              <w:jc w:val="both"/>
              <w:rPr>
                <w:rFonts w:ascii="Trebuchet MS" w:hAnsi="Trebuchet MS"/>
                <w:b/>
                <w:sz w:val="17"/>
                <w:szCs w:val="17"/>
              </w:rPr>
            </w:pPr>
          </w:p>
        </w:tc>
      </w:tr>
      <w:tr w:rsidR="006F03EF" w:rsidRPr="000D7042" w14:paraId="04E1B2FE" w14:textId="77777777" w:rsidTr="001A6931">
        <w:trPr>
          <w:trHeight w:val="300"/>
          <w:jc w:val="center"/>
        </w:trPr>
        <w:tc>
          <w:tcPr>
            <w:tcW w:w="10060" w:type="dxa"/>
            <w:shd w:val="clear" w:color="auto" w:fill="E2EFD9" w:themeFill="accent6" w:themeFillTint="33"/>
            <w:vAlign w:val="center"/>
          </w:tcPr>
          <w:p w14:paraId="48AF5379" w14:textId="77777777" w:rsidR="006F03EF" w:rsidRPr="000D7042" w:rsidRDefault="006F03EF" w:rsidP="001A6931">
            <w:pPr>
              <w:rPr>
                <w:rFonts w:ascii="Trebuchet MS" w:hAnsi="Trebuchet MS"/>
                <w:b/>
                <w:bCs/>
                <w:smallCaps/>
                <w:sz w:val="17"/>
                <w:szCs w:val="17"/>
              </w:rPr>
            </w:pPr>
            <w:r w:rsidRPr="000D7042">
              <w:rPr>
                <w:rFonts w:ascii="Trebuchet MS" w:hAnsi="Trebuchet MS"/>
                <w:b/>
                <w:bCs/>
                <w:smallCaps/>
                <w:sz w:val="17"/>
                <w:szCs w:val="17"/>
              </w:rPr>
              <w:t>Installations et équipements permettant l’adaptation des logements a la perte d’autonomie ou au handicap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7E21F7D4" w14:textId="77777777" w:rsidR="006F03EF" w:rsidRPr="000D7042" w:rsidRDefault="006F03EF" w:rsidP="001A6931">
            <w:pPr>
              <w:jc w:val="center"/>
              <w:rPr>
                <w:rFonts w:ascii="Trebuchet MS" w:hAnsi="Trebuchet MS"/>
                <w:b/>
                <w:bCs/>
                <w:smallCaps/>
                <w:sz w:val="17"/>
                <w:szCs w:val="17"/>
              </w:rPr>
            </w:pPr>
            <w:r w:rsidRPr="000D7042">
              <w:rPr>
                <w:rFonts w:ascii="Trebuchet MS" w:hAnsi="Trebuchet MS"/>
                <w:b/>
                <w:bCs/>
                <w:smallCaps/>
                <w:sz w:val="17"/>
                <w:szCs w:val="17"/>
              </w:rPr>
              <w:t>Dépenses retenues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782D8203" w14:textId="77777777" w:rsidR="006F03EF" w:rsidRPr="000D7042" w:rsidRDefault="006F03EF" w:rsidP="001A6931">
            <w:pPr>
              <w:jc w:val="center"/>
              <w:rPr>
                <w:rFonts w:ascii="Trebuchet MS" w:hAnsi="Trebuchet MS"/>
                <w:b/>
                <w:bCs/>
                <w:smallCaps/>
                <w:sz w:val="17"/>
                <w:szCs w:val="17"/>
              </w:rPr>
            </w:pPr>
            <w:r w:rsidRPr="000D7042">
              <w:rPr>
                <w:rFonts w:ascii="Trebuchet MS" w:hAnsi="Trebuchet MS"/>
                <w:b/>
                <w:bCs/>
                <w:smallCaps/>
                <w:sz w:val="17"/>
                <w:szCs w:val="17"/>
              </w:rPr>
              <w:t>Précisions</w:t>
            </w:r>
          </w:p>
        </w:tc>
      </w:tr>
      <w:tr w:rsidR="006F03EF" w:rsidRPr="000D7042" w14:paraId="7CC11443" w14:textId="77777777" w:rsidTr="001A6931">
        <w:trPr>
          <w:trHeight w:val="1593"/>
          <w:jc w:val="center"/>
        </w:trPr>
        <w:tc>
          <w:tcPr>
            <w:tcW w:w="10060" w:type="dxa"/>
            <w:shd w:val="clear" w:color="auto" w:fill="auto"/>
            <w:vAlign w:val="center"/>
          </w:tcPr>
          <w:p w14:paraId="619C5E2A" w14:textId="526A133D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ind w:left="714" w:hanging="357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Éviers et lavabos fixes utilisables par les personnes à mobilité réduite </w:t>
            </w:r>
          </w:p>
          <w:p w14:paraId="46D54B52" w14:textId="6EAB8898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ind w:left="714" w:hanging="357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Cabines de douche intégrales pour personnes à mobilité réduite </w:t>
            </w:r>
          </w:p>
          <w:p w14:paraId="7FB76F5D" w14:textId="59AD21E8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Bacs à douche extra-plats et portes de douche </w:t>
            </w:r>
          </w:p>
          <w:p w14:paraId="3B38362D" w14:textId="45A41ABE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CFE973" wp14:editId="13E035AB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8255</wp:posOffset>
                      </wp:positionV>
                      <wp:extent cx="1409065" cy="361950"/>
                      <wp:effectExtent l="38100" t="57150" r="114935" b="11430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06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txbx>
                              <w:txbxContent>
                                <w:p w14:paraId="00EA77BB" w14:textId="1DDE32C8" w:rsidR="006F03EF" w:rsidRPr="00287201" w:rsidRDefault="006F03EF" w:rsidP="0006258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8"/>
                                    </w:rPr>
                                  </w:pPr>
                                  <w:r w:rsidRPr="00287201">
                                    <w:rPr>
                                      <w:rFonts w:ascii="Trebuchet MS" w:hAnsi="Trebuchet MS"/>
                                      <w:sz w:val="20"/>
                                      <w:szCs w:val="28"/>
                                    </w:rPr>
                                    <w:t xml:space="preserve">Equipements sanitaires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FE973" id="Zone de texte 6" o:spid="_x0000_s1028" type="#_x0000_t202" style="position:absolute;left:0;text-align:left;margin-left:372.8pt;margin-top:.65pt;width:110.9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" fillcolor="white [3201]" stroked="f" strokeweight=".5pt">
                      <v:shadow on="t" color="black" opacity="19660f" offset=".552mm,.73253mm"/>
                      <v:textbox>
                        <w:txbxContent>
                          <w:p w14:paraId="00EA77BB" w14:textId="1DDE32C8" w:rsidR="006F03EF" w:rsidRPr="00287201" w:rsidRDefault="006F03EF" w:rsidP="0006258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8"/>
                              </w:rPr>
                            </w:pPr>
                            <w:r w:rsidRPr="00287201">
                              <w:rPr>
                                <w:rFonts w:ascii="Trebuchet MS" w:hAnsi="Trebuchet MS"/>
                                <w:sz w:val="20"/>
                                <w:szCs w:val="28"/>
                              </w:rPr>
                              <w:t xml:space="preserve">Equipements sanitaires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481">
              <w:rPr>
                <w:rFonts w:ascii="Trebuchet MS" w:hAnsi="Trebuchet MS"/>
                <w:bCs/>
                <w:sz w:val="18"/>
                <w:szCs w:val="18"/>
              </w:rPr>
              <w:t>Receveurs de douche à carreler </w:t>
            </w:r>
          </w:p>
          <w:p w14:paraId="76832BB2" w14:textId="77777777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Pompes de relevage ou pompes d’aspiration des eaux pour receveur extra-plat </w:t>
            </w:r>
          </w:p>
          <w:p w14:paraId="21303338" w14:textId="77777777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w.-c. suspendus avec bâti support </w:t>
            </w:r>
          </w:p>
          <w:p w14:paraId="5129A005" w14:textId="77777777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w.-c. équipés d’un système lavant et séchant </w:t>
            </w:r>
          </w:p>
          <w:p w14:paraId="44ECADE4" w14:textId="77777777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Robinetteries pour personnes à mobilité réduite </w:t>
            </w:r>
          </w:p>
          <w:p w14:paraId="46D7E802" w14:textId="338EC122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Mitigeurs thermostatiques </w:t>
            </w:r>
          </w:p>
          <w:p w14:paraId="63EC68F2" w14:textId="429F1B61" w:rsidR="006F03EF" w:rsidRPr="000D7042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Miroirs inclinables pour personnes à mobilité réduite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CA663EC" w14:textId="77777777" w:rsidR="006F03EF" w:rsidRPr="003C6481" w:rsidRDefault="006F03EF" w:rsidP="001A69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C6481">
              <w:rPr>
                <w:rFonts w:ascii="Trebuchet MS" w:hAnsi="Trebuchet MS"/>
                <w:sz w:val="18"/>
                <w:szCs w:val="18"/>
              </w:rPr>
              <w:t>Ensemble des dépenses d’installation ou de remplacement (fourniture et pose)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6542D5F" w14:textId="74CE0573" w:rsidR="006F03EF" w:rsidRDefault="006F03EF" w:rsidP="001A6931">
            <w:pPr>
              <w:numPr>
                <w:ilvl w:val="0"/>
                <w:numId w:val="5"/>
              </w:numPr>
              <w:ind w:left="349" w:hanging="28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D69A5">
              <w:rPr>
                <w:rFonts w:ascii="Trebuchet MS" w:hAnsi="Trebuchet MS"/>
                <w:sz w:val="18"/>
                <w:szCs w:val="18"/>
              </w:rPr>
              <w:t>Personne souffrant d’une perte d’autonomie ou handicapée, titulaire</w:t>
            </w:r>
            <w:r w:rsidR="00110D5C">
              <w:rPr>
                <w:rFonts w:ascii="Trebuchet MS" w:hAnsi="Trebuchet MS"/>
                <w:sz w:val="18"/>
                <w:szCs w:val="18"/>
              </w:rPr>
              <w:t>, selon le cas</w:t>
            </w:r>
            <w:r w:rsidRPr="002D69A5">
              <w:rPr>
                <w:rFonts w:ascii="Trebuchet MS" w:hAnsi="Trebuchet MS"/>
                <w:sz w:val="18"/>
                <w:szCs w:val="18"/>
              </w:rPr>
              <w:t> :</w:t>
            </w:r>
          </w:p>
          <w:p w14:paraId="610C7C8C" w14:textId="13CEA6C2" w:rsidR="004C054F" w:rsidRPr="008F4B71" w:rsidRDefault="008F4B71" w:rsidP="00420941">
            <w:pPr>
              <w:spacing w:before="120"/>
              <w:ind w:left="352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F4B71">
              <w:rPr>
                <w:rFonts w:ascii="Trebuchet MS" w:hAnsi="Trebuchet MS"/>
                <w:sz w:val="18"/>
                <w:szCs w:val="18"/>
              </w:rPr>
              <w:t xml:space="preserve">- </w:t>
            </w:r>
            <w:r w:rsidR="006F03EF" w:rsidRPr="008F4B71">
              <w:rPr>
                <w:rFonts w:ascii="Trebuchet MS" w:hAnsi="Trebuchet MS"/>
                <w:sz w:val="18"/>
                <w:szCs w:val="18"/>
              </w:rPr>
              <w:t>d’une pension d’invalidité de 40 % au moins (</w:t>
            </w:r>
            <w:r w:rsidR="00110D5C" w:rsidRPr="008F4B71">
              <w:rPr>
                <w:rFonts w:ascii="Trebuchet MS" w:hAnsi="Trebuchet MS"/>
                <w:sz w:val="18"/>
                <w:szCs w:val="18"/>
              </w:rPr>
              <w:t>art.</w:t>
            </w:r>
            <w:r w:rsidR="006F03EF" w:rsidRPr="008F4B71">
              <w:rPr>
                <w:rFonts w:ascii="Trebuchet MS" w:hAnsi="Trebuchet MS"/>
                <w:sz w:val="16"/>
                <w:szCs w:val="16"/>
              </w:rPr>
              <w:t>195,1- c ou d CGI)</w:t>
            </w:r>
          </w:p>
          <w:p w14:paraId="599887B3" w14:textId="4DAE4F23" w:rsidR="004C054F" w:rsidRDefault="008F4B71" w:rsidP="001A6931">
            <w:pPr>
              <w:spacing w:before="120"/>
              <w:ind w:left="352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- </w:t>
            </w:r>
            <w:r w:rsidR="006F03EF" w:rsidRPr="002D69A5">
              <w:rPr>
                <w:rFonts w:ascii="Trebuchet MS" w:hAnsi="Trebuchet MS"/>
                <w:sz w:val="18"/>
                <w:szCs w:val="18"/>
              </w:rPr>
              <w:t xml:space="preserve">d’une carte « mobilité inclusion » (ou </w:t>
            </w:r>
            <w:r w:rsidR="00D45475" w:rsidRPr="002D69A5">
              <w:rPr>
                <w:rFonts w:ascii="Trebuchet MS" w:hAnsi="Trebuchet MS"/>
                <w:sz w:val="18"/>
                <w:szCs w:val="18"/>
              </w:rPr>
              <w:t>assimilée) mentions</w:t>
            </w:r>
            <w:r w:rsidR="006F03EF" w:rsidRPr="002D69A5">
              <w:rPr>
                <w:rFonts w:ascii="Trebuchet MS" w:hAnsi="Trebuchet MS"/>
                <w:sz w:val="18"/>
                <w:szCs w:val="18"/>
              </w:rPr>
              <w:t xml:space="preserve"> « invalidité » – « priorité » – « stationnement pour personnes handicapées »</w:t>
            </w:r>
          </w:p>
          <w:p w14:paraId="7C9EB8F7" w14:textId="430E8EBF" w:rsidR="006F03EF" w:rsidRPr="002D69A5" w:rsidRDefault="008F4B71" w:rsidP="001A6931">
            <w:pPr>
              <w:spacing w:before="120"/>
              <w:ind w:left="352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- </w:t>
            </w:r>
            <w:r w:rsidR="006F03EF" w:rsidRPr="002D69A5">
              <w:rPr>
                <w:rFonts w:ascii="Trebuchet MS" w:hAnsi="Trebuchet MS"/>
                <w:sz w:val="18"/>
                <w:szCs w:val="18"/>
              </w:rPr>
              <w:t xml:space="preserve">de l’APA ou d’un classement GIR 1, GIR 2, GIR 3 ou GIR 4 pour perte d’autonomie </w:t>
            </w:r>
          </w:p>
          <w:p w14:paraId="702AD796" w14:textId="77777777" w:rsidR="006F03EF" w:rsidRPr="002D69A5" w:rsidRDefault="006F03EF" w:rsidP="001A6931">
            <w:pPr>
              <w:ind w:left="349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B334DB3" w14:textId="77777777" w:rsidR="006F03EF" w:rsidRPr="002D69A5" w:rsidRDefault="006F03EF" w:rsidP="001A6931">
            <w:pPr>
              <w:numPr>
                <w:ilvl w:val="0"/>
                <w:numId w:val="5"/>
              </w:numPr>
              <w:ind w:left="349" w:hanging="284"/>
              <w:jc w:val="both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2D69A5">
              <w:rPr>
                <w:rFonts w:ascii="Trebuchet MS" w:hAnsi="Trebuchet MS"/>
                <w:sz w:val="18"/>
                <w:szCs w:val="18"/>
              </w:rPr>
              <w:t>Logement achevé ou acquis neuf ou en l’état futur d’achèvement ou que le contribuable fait construire</w:t>
            </w:r>
          </w:p>
          <w:p w14:paraId="369D7913" w14:textId="1555B47F" w:rsidR="006F03EF" w:rsidRPr="002D69A5" w:rsidRDefault="006F03EF" w:rsidP="001A6931">
            <w:pPr>
              <w:ind w:left="349"/>
              <w:jc w:val="both"/>
              <w:rPr>
                <w:rFonts w:ascii="Trebuchet MS" w:hAnsi="Trebuchet MS"/>
                <w:bCs/>
                <w:sz w:val="18"/>
                <w:szCs w:val="18"/>
                <w:u w:val="single"/>
              </w:rPr>
            </w:pPr>
            <w:r w:rsidRPr="002D69A5">
              <w:rPr>
                <w:rFonts w:ascii="Trebuchet MS" w:hAnsi="Trebuchet MS"/>
                <w:bCs/>
                <w:sz w:val="18"/>
                <w:szCs w:val="18"/>
                <w:u w:val="single"/>
              </w:rPr>
              <w:t>avant le 31 décembre 2023</w:t>
            </w:r>
          </w:p>
          <w:p w14:paraId="523A90D0" w14:textId="77777777" w:rsidR="006F03EF" w:rsidRPr="002D69A5" w:rsidRDefault="006F03EF" w:rsidP="001A693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BD25D45" w14:textId="77777777" w:rsidR="006F03EF" w:rsidRPr="000D7042" w:rsidRDefault="006F03EF" w:rsidP="001A6931">
            <w:pPr>
              <w:numPr>
                <w:ilvl w:val="0"/>
                <w:numId w:val="5"/>
              </w:numPr>
              <w:ind w:left="349" w:hanging="284"/>
              <w:jc w:val="both"/>
              <w:rPr>
                <w:rFonts w:ascii="Trebuchet MS" w:hAnsi="Trebuchet MS"/>
                <w:sz w:val="17"/>
                <w:szCs w:val="17"/>
              </w:rPr>
            </w:pPr>
            <w:r w:rsidRPr="002D69A5">
              <w:rPr>
                <w:rFonts w:ascii="Trebuchet MS" w:hAnsi="Trebuchet MS"/>
                <w:sz w:val="18"/>
                <w:szCs w:val="18"/>
              </w:rPr>
              <w:t>Habitation principale</w:t>
            </w:r>
          </w:p>
          <w:p w14:paraId="4050F483" w14:textId="77777777" w:rsidR="006F03EF" w:rsidRPr="000D7042" w:rsidRDefault="006F03EF" w:rsidP="001A6931">
            <w:pPr>
              <w:ind w:left="632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6F03EF" w:rsidRPr="000D7042" w14:paraId="37625E22" w14:textId="77777777" w:rsidTr="001A6931">
        <w:trPr>
          <w:trHeight w:val="421"/>
          <w:jc w:val="center"/>
        </w:trPr>
        <w:tc>
          <w:tcPr>
            <w:tcW w:w="10060" w:type="dxa"/>
            <w:shd w:val="clear" w:color="auto" w:fill="auto"/>
            <w:vAlign w:val="center"/>
          </w:tcPr>
          <w:p w14:paraId="163343E8" w14:textId="185A020F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ind w:left="714" w:hanging="357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Systèmes de commande comprenant un détecteur de mouvements, de signalisation ou d’alerte </w:t>
            </w:r>
          </w:p>
          <w:p w14:paraId="47C0CE9B" w14:textId="047D94D6" w:rsidR="006F03EF" w:rsidRPr="003C6481" w:rsidRDefault="008F4B71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570068" wp14:editId="627A1667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239395</wp:posOffset>
                      </wp:positionV>
                      <wp:extent cx="1611630" cy="441960"/>
                      <wp:effectExtent l="57150" t="57150" r="121920" b="11049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txbx>
                              <w:txbxContent>
                                <w:p w14:paraId="21417B72" w14:textId="0B5D9DAA" w:rsidR="006F03EF" w:rsidRPr="00287201" w:rsidRDefault="006F03EF" w:rsidP="0006258F">
                                  <w:pPr>
                                    <w:pStyle w:val="NormalWeb"/>
                                    <w:tabs>
                                      <w:tab w:val="left" w:pos="7929"/>
                                    </w:tabs>
                                    <w:spacing w:before="0" w:beforeAutospacing="0" w:after="0" w:afterAutospacing="0"/>
                                    <w:suppressOverlap/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8720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Équipements de sécurité et d’accessibilité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70068" id="Zone de texte 7" o:spid="_x0000_s1029" type="#_x0000_t202" style="position:absolute;left:0;text-align:left;margin-left:368.3pt;margin-top:18.85pt;width:126.9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" fillcolor="white [3201]" stroked="f" strokeweight=".5pt">
                      <v:shadow on="t" color="black" opacity="19660f" offset=".552mm,.73253mm"/>
                      <v:textbox>
                        <w:txbxContent>
                          <w:p w14:paraId="21417B72" w14:textId="0B5D9DAA" w:rsidR="006F03EF" w:rsidRPr="00287201" w:rsidRDefault="006F03EF" w:rsidP="0006258F">
                            <w:pPr>
                              <w:pStyle w:val="NormalWeb"/>
                              <w:tabs>
                                <w:tab w:val="left" w:pos="7929"/>
                              </w:tabs>
                              <w:spacing w:before="0" w:beforeAutospacing="0" w:after="0" w:afterAutospacing="0"/>
                              <w:suppressOverlap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8720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Équipements de sécurité et d’accessibilité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03EF" w:rsidRPr="003C6481">
              <w:rPr>
                <w:rFonts w:ascii="Trebuchet MS" w:hAnsi="Trebuchet MS"/>
                <w:bCs/>
                <w:sz w:val="18"/>
                <w:szCs w:val="18"/>
              </w:rPr>
              <w:t>Dispositifs de fermeture, d’ouverture ou systèmes de commande des installations électriques, d’eau, de gaz et de chauffage </w:t>
            </w:r>
          </w:p>
          <w:p w14:paraId="4AC2FA68" w14:textId="787D9301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Éclairages temporisés couplés un détecteur de mouvement </w:t>
            </w:r>
          </w:p>
          <w:p w14:paraId="59C634FB" w14:textId="3912500D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 xml:space="preserve">Systèmes de motorisation de volets, de portes d’entrée et de garage, de portails </w:t>
            </w:r>
          </w:p>
          <w:p w14:paraId="23EB7A58" w14:textId="579711D7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Volets roulants électriques </w:t>
            </w:r>
          </w:p>
          <w:p w14:paraId="1BC150CC" w14:textId="627184C6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 xml:space="preserve">Revêtements de sol </w:t>
            </w:r>
            <w:proofErr w:type="spellStart"/>
            <w:r w:rsidRPr="003C6481">
              <w:rPr>
                <w:rFonts w:ascii="Trebuchet MS" w:hAnsi="Trebuchet MS"/>
                <w:bCs/>
                <w:sz w:val="18"/>
                <w:szCs w:val="18"/>
              </w:rPr>
              <w:t>antidérapant</w:t>
            </w:r>
            <w:proofErr w:type="spellEnd"/>
            <w:r w:rsidRPr="003C6481">
              <w:rPr>
                <w:rFonts w:ascii="Trebuchet MS" w:hAnsi="Trebuchet MS"/>
                <w:bCs/>
                <w:sz w:val="18"/>
                <w:szCs w:val="18"/>
              </w:rPr>
              <w:t> </w:t>
            </w:r>
            <w:r w:rsidRPr="003C6481">
              <w:rPr>
                <w:rFonts w:ascii="Trebuchet MS" w:hAnsi="Trebuchet MS"/>
                <w:bCs/>
                <w:i/>
                <w:sz w:val="18"/>
                <w:szCs w:val="18"/>
              </w:rPr>
              <w:t>y compris pour les chemins d’accès</w:t>
            </w:r>
          </w:p>
          <w:p w14:paraId="624558E1" w14:textId="2119D79C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Protections d’angles</w:t>
            </w:r>
          </w:p>
          <w:p w14:paraId="196FA77A" w14:textId="2AEC7E25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Boucles magnétiques (système permettant d’isoler une information sonore en éliminant les bruits ambiants pour les personnes munies de prothèses auditives adaptées) ;</w:t>
            </w:r>
          </w:p>
          <w:p w14:paraId="6B78B0D6" w14:textId="2288F0EC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Systèmes de transfert à demeure ou potences au plafond (</w:t>
            </w:r>
            <w:r w:rsidRPr="003C6481">
              <w:rPr>
                <w:rFonts w:ascii="Trebuchet MS" w:hAnsi="Trebuchet MS"/>
                <w:bCs/>
                <w:i/>
                <w:sz w:val="18"/>
                <w:szCs w:val="18"/>
              </w:rPr>
              <w:t>dispositif permettant de déplacer une personne alitée par un système de poulies ou de harnais</w:t>
            </w:r>
            <w:r w:rsidRPr="003C6481">
              <w:rPr>
                <w:rFonts w:ascii="Trebuchet MS" w:hAnsi="Trebuchet MS"/>
                <w:bCs/>
                <w:sz w:val="18"/>
                <w:szCs w:val="18"/>
              </w:rPr>
              <w:t xml:space="preserve">)  </w:t>
            </w:r>
          </w:p>
          <w:p w14:paraId="1024E074" w14:textId="32D031A3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Garde-corps </w:t>
            </w:r>
          </w:p>
          <w:p w14:paraId="71C38C64" w14:textId="77777777" w:rsidR="006F03EF" w:rsidRPr="003C6481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Portes ou fenêtres adaptées, inversion ou élargissement de portes </w:t>
            </w:r>
          </w:p>
          <w:p w14:paraId="75EDD8C1" w14:textId="77777777" w:rsidR="006F03EF" w:rsidRPr="000D7042" w:rsidRDefault="006F03EF" w:rsidP="001A693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badi Extra Light" w:hAnsi="Abadi Extra Light"/>
                <w:b/>
                <w:bCs/>
                <w:sz w:val="17"/>
                <w:szCs w:val="17"/>
              </w:rPr>
            </w:pPr>
            <w:r w:rsidRPr="003C6481">
              <w:rPr>
                <w:rFonts w:ascii="Trebuchet MS" w:hAnsi="Trebuchet MS"/>
                <w:bCs/>
                <w:sz w:val="18"/>
                <w:szCs w:val="18"/>
              </w:rPr>
              <w:t>Portes coulissantes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C0F526" w14:textId="77777777" w:rsidR="006F03EF" w:rsidRPr="000D7042" w:rsidRDefault="006F03EF" w:rsidP="001A6931">
            <w:pPr>
              <w:jc w:val="center"/>
              <w:rPr>
                <w:rFonts w:ascii="Abadi Extra Light" w:hAnsi="Abadi Extra Light"/>
                <w:sz w:val="17"/>
                <w:szCs w:val="17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3895A85" w14:textId="77777777" w:rsidR="006F03EF" w:rsidRPr="000D7042" w:rsidRDefault="006F03EF" w:rsidP="001A6931">
            <w:pPr>
              <w:jc w:val="center"/>
              <w:rPr>
                <w:rFonts w:ascii="Abadi Extra Light" w:hAnsi="Abadi Extra Light"/>
                <w:sz w:val="17"/>
                <w:szCs w:val="17"/>
              </w:rPr>
            </w:pPr>
          </w:p>
        </w:tc>
      </w:tr>
    </w:tbl>
    <w:p w14:paraId="574F4B2C" w14:textId="1358520A" w:rsidR="00993228" w:rsidRPr="00BF185B" w:rsidRDefault="009E7001" w:rsidP="00D45C18">
      <w:pPr>
        <w:rPr>
          <w:rFonts w:ascii="Trebuchet MS" w:hAnsi="Trebuchet MS"/>
          <w:i/>
          <w:sz w:val="16"/>
          <w:szCs w:val="20"/>
        </w:rPr>
      </w:pPr>
      <w:r w:rsidRPr="00BF185B">
        <w:rPr>
          <w:rFonts w:ascii="Trebuchet MS" w:hAnsi="Trebuchet MS"/>
          <w:b/>
          <w:bCs/>
          <w:i/>
          <w:sz w:val="16"/>
          <w:szCs w:val="20"/>
          <w:u w:val="single"/>
        </w:rPr>
        <w:t>Attention</w:t>
      </w:r>
      <w:r w:rsidRPr="00BF185B">
        <w:rPr>
          <w:rFonts w:ascii="Trebuchet MS" w:hAnsi="Trebuchet MS"/>
          <w:i/>
          <w:sz w:val="16"/>
          <w:szCs w:val="20"/>
        </w:rPr>
        <w:t> :</w:t>
      </w:r>
      <w:r w:rsidR="00B525ED" w:rsidRPr="00BF185B">
        <w:rPr>
          <w:rFonts w:ascii="Trebuchet MS" w:hAnsi="Trebuchet MS"/>
          <w:i/>
          <w:sz w:val="16"/>
          <w:szCs w:val="20"/>
        </w:rPr>
        <w:t xml:space="preserve"> </w:t>
      </w:r>
      <w:r w:rsidR="00372DD2">
        <w:rPr>
          <w:rFonts w:ascii="Trebuchet MS" w:hAnsi="Trebuchet MS"/>
          <w:i/>
          <w:sz w:val="16"/>
          <w:szCs w:val="20"/>
        </w:rPr>
        <w:t>R</w:t>
      </w:r>
      <w:r w:rsidR="00B525ED" w:rsidRPr="00BF185B">
        <w:rPr>
          <w:rFonts w:ascii="Trebuchet MS" w:hAnsi="Trebuchet MS"/>
          <w:i/>
          <w:sz w:val="16"/>
          <w:szCs w:val="20"/>
        </w:rPr>
        <w:t>espect de l’ensemble des conditions en vigueur (</w:t>
      </w:r>
      <w:hyperlink r:id="rId8" w:history="1">
        <w:r w:rsidR="00B525ED" w:rsidRPr="00BF185B">
          <w:rPr>
            <w:rStyle w:val="Lienhypertexte"/>
            <w:rFonts w:ascii="Trebuchet MS" w:hAnsi="Trebuchet MS"/>
            <w:i/>
            <w:sz w:val="16"/>
            <w:szCs w:val="20"/>
          </w:rPr>
          <w:t>article 200 quater A du CGI</w:t>
        </w:r>
      </w:hyperlink>
      <w:r w:rsidR="00B525ED" w:rsidRPr="00BF185B">
        <w:rPr>
          <w:rFonts w:ascii="Trebuchet MS" w:hAnsi="Trebuchet MS"/>
          <w:i/>
          <w:sz w:val="16"/>
          <w:szCs w:val="20"/>
        </w:rPr>
        <w:t xml:space="preserve"> et </w:t>
      </w:r>
      <w:hyperlink r:id="rId9" w:history="1">
        <w:r w:rsidR="00B525ED" w:rsidRPr="00BF185B">
          <w:rPr>
            <w:rStyle w:val="Lienhypertexte"/>
            <w:rFonts w:ascii="Trebuchet MS" w:hAnsi="Trebuchet MS"/>
            <w:i/>
            <w:sz w:val="16"/>
            <w:szCs w:val="20"/>
          </w:rPr>
          <w:t>article 18 Ter de l’annexe IV au CGI</w:t>
        </w:r>
      </w:hyperlink>
      <w:r w:rsidR="00B525ED" w:rsidRPr="00BF185B">
        <w:rPr>
          <w:rFonts w:ascii="Trebuchet MS" w:hAnsi="Trebuchet MS"/>
          <w:i/>
          <w:sz w:val="16"/>
          <w:szCs w:val="20"/>
        </w:rPr>
        <w:t>)</w:t>
      </w:r>
      <w:r w:rsidR="008E575B" w:rsidRPr="00BF185B">
        <w:rPr>
          <w:rFonts w:ascii="Trebuchet MS" w:hAnsi="Trebuchet MS"/>
          <w:i/>
          <w:sz w:val="16"/>
          <w:szCs w:val="20"/>
        </w:rPr>
        <w:t xml:space="preserve">. </w:t>
      </w:r>
      <w:r w:rsidR="00B525ED" w:rsidRPr="00BF185B">
        <w:rPr>
          <w:rFonts w:ascii="Trebuchet MS" w:hAnsi="Trebuchet MS"/>
          <w:i/>
          <w:sz w:val="16"/>
          <w:szCs w:val="20"/>
        </w:rPr>
        <w:t xml:space="preserve">Dépenses éligibles plafonnées sur une période de 5 ans </w:t>
      </w:r>
      <w:r w:rsidR="00110D5C">
        <w:rPr>
          <w:rFonts w:ascii="Trebuchet MS" w:hAnsi="Trebuchet MS"/>
          <w:i/>
          <w:sz w:val="16"/>
          <w:szCs w:val="20"/>
        </w:rPr>
        <w:t xml:space="preserve">à </w:t>
      </w:r>
      <w:r w:rsidR="00B525ED" w:rsidRPr="00BF185B">
        <w:rPr>
          <w:rFonts w:ascii="Trebuchet MS" w:hAnsi="Trebuchet MS"/>
          <w:i/>
          <w:sz w:val="16"/>
          <w:szCs w:val="20"/>
        </w:rPr>
        <w:t xml:space="preserve">5 000 € pour une </w:t>
      </w:r>
      <w:r w:rsidR="00E81ECA" w:rsidRPr="00BF185B">
        <w:rPr>
          <w:rFonts w:ascii="Trebuchet MS" w:hAnsi="Trebuchet MS"/>
          <w:i/>
          <w:sz w:val="16"/>
          <w:szCs w:val="20"/>
        </w:rPr>
        <w:t>personne</w:t>
      </w:r>
      <w:r w:rsidR="00B525ED" w:rsidRPr="00BF185B">
        <w:rPr>
          <w:rFonts w:ascii="Trebuchet MS" w:hAnsi="Trebuchet MS"/>
          <w:i/>
          <w:sz w:val="16"/>
          <w:szCs w:val="20"/>
        </w:rPr>
        <w:t xml:space="preserve"> seule, 10 000 € pour un coup</w:t>
      </w:r>
      <w:r w:rsidR="008E575B" w:rsidRPr="00BF185B">
        <w:rPr>
          <w:rFonts w:ascii="Trebuchet MS" w:hAnsi="Trebuchet MS"/>
          <w:i/>
          <w:sz w:val="16"/>
          <w:szCs w:val="20"/>
        </w:rPr>
        <w:t>le, major</w:t>
      </w:r>
      <w:r w:rsidR="00387A48" w:rsidRPr="00BF185B">
        <w:rPr>
          <w:rFonts w:ascii="Trebuchet MS" w:hAnsi="Trebuchet MS"/>
          <w:i/>
          <w:sz w:val="16"/>
          <w:szCs w:val="20"/>
        </w:rPr>
        <w:t>ation</w:t>
      </w:r>
      <w:r w:rsidR="008E575B" w:rsidRPr="00BF185B">
        <w:rPr>
          <w:rFonts w:ascii="Trebuchet MS" w:hAnsi="Trebuchet MS"/>
          <w:i/>
          <w:sz w:val="16"/>
          <w:szCs w:val="20"/>
        </w:rPr>
        <w:t xml:space="preserve"> de 400 € par personne à charge</w:t>
      </w:r>
      <w:bookmarkEnd w:id="0"/>
      <w:r w:rsidR="00372DD2">
        <w:rPr>
          <w:rFonts w:ascii="Trebuchet MS" w:hAnsi="Trebuchet MS"/>
          <w:i/>
          <w:sz w:val="16"/>
          <w:szCs w:val="20"/>
        </w:rPr>
        <w:t xml:space="preserve"> -</w:t>
      </w:r>
      <w:r w:rsidR="00611626">
        <w:rPr>
          <w:rFonts w:ascii="Trebuchet MS" w:hAnsi="Trebuchet MS"/>
          <w:i/>
          <w:sz w:val="16"/>
          <w:szCs w:val="20"/>
        </w:rPr>
        <w:t xml:space="preserve"> </w:t>
      </w:r>
      <w:r w:rsidR="00493AD5">
        <w:rPr>
          <w:rFonts w:ascii="Trebuchet MS" w:hAnsi="Trebuchet MS"/>
          <w:i/>
          <w:sz w:val="16"/>
          <w:szCs w:val="20"/>
        </w:rPr>
        <w:t>Taux du crédit d’impôt de 25% (crédit d’impôt max</w:t>
      </w:r>
      <w:r w:rsidR="001C21B9">
        <w:rPr>
          <w:rFonts w:ascii="Trebuchet MS" w:hAnsi="Trebuchet MS"/>
          <w:i/>
          <w:sz w:val="16"/>
          <w:szCs w:val="20"/>
        </w:rPr>
        <w:t>. :</w:t>
      </w:r>
      <w:r w:rsidR="00493AD5">
        <w:rPr>
          <w:rFonts w:ascii="Trebuchet MS" w:hAnsi="Trebuchet MS"/>
          <w:i/>
          <w:sz w:val="16"/>
          <w:szCs w:val="20"/>
        </w:rPr>
        <w:t xml:space="preserve"> 1</w:t>
      </w:r>
      <w:r w:rsidR="001C02E6">
        <w:rPr>
          <w:rFonts w:ascii="Trebuchet MS" w:hAnsi="Trebuchet MS"/>
          <w:i/>
          <w:sz w:val="16"/>
          <w:szCs w:val="20"/>
        </w:rPr>
        <w:t> 250 € / personne seule</w:t>
      </w:r>
      <w:r w:rsidR="001C21B9">
        <w:rPr>
          <w:rFonts w:ascii="Trebuchet MS" w:hAnsi="Trebuchet MS"/>
          <w:i/>
          <w:sz w:val="16"/>
          <w:szCs w:val="20"/>
        </w:rPr>
        <w:t> ;</w:t>
      </w:r>
      <w:r w:rsidR="001C02E6">
        <w:rPr>
          <w:rFonts w:ascii="Trebuchet MS" w:hAnsi="Trebuchet MS"/>
          <w:i/>
          <w:sz w:val="16"/>
          <w:szCs w:val="20"/>
        </w:rPr>
        <w:t xml:space="preserve"> 2 500 € /couple</w:t>
      </w:r>
      <w:r w:rsidR="006E7E9F">
        <w:rPr>
          <w:rFonts w:ascii="Trebuchet MS" w:hAnsi="Trebuchet MS"/>
          <w:i/>
          <w:sz w:val="16"/>
          <w:szCs w:val="20"/>
        </w:rPr>
        <w:t> //sans pers. à charge)</w:t>
      </w:r>
    </w:p>
    <w:sectPr w:rsidR="00993228" w:rsidRPr="00BF185B" w:rsidSect="008000AB">
      <w:footerReference w:type="even" r:id="rId10"/>
      <w:footerReference w:type="default" r:id="rId11"/>
      <w:pgSz w:w="16838" w:h="11906" w:orient="landscape" w:code="9"/>
      <w:pgMar w:top="232" w:right="284" w:bottom="73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A83EF" w14:textId="77777777" w:rsidR="00982BE3" w:rsidRDefault="00982BE3" w:rsidP="003D0AA8">
      <w:r>
        <w:separator/>
      </w:r>
    </w:p>
  </w:endnote>
  <w:endnote w:type="continuationSeparator" w:id="0">
    <w:p w14:paraId="66B409B9" w14:textId="77777777" w:rsidR="00982BE3" w:rsidRDefault="00982BE3" w:rsidP="003D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2E424" w14:textId="77777777" w:rsidR="00014585" w:rsidRDefault="00014585" w:rsidP="003D0AA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D719BC" w14:textId="77777777" w:rsidR="00014585" w:rsidRDefault="00014585" w:rsidP="009932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8A6F" w14:textId="4A41B7EE" w:rsidR="0006258F" w:rsidRPr="003C6A48" w:rsidRDefault="0006258F">
    <w:pPr>
      <w:pStyle w:val="Pieddepage"/>
      <w:rPr>
        <w:sz w:val="16"/>
        <w:szCs w:val="14"/>
      </w:rPr>
    </w:pPr>
    <w:r w:rsidRPr="004232AF">
      <w:rPr>
        <w:rFonts w:ascii="Abadi Extra Light" w:hAnsi="Abadi Extra Light"/>
        <w:noProof/>
      </w:rPr>
      <w:drawing>
        <wp:inline distT="0" distB="0" distL="0" distR="0" wp14:anchorId="22AFDEFE" wp14:editId="2C483086">
          <wp:extent cx="1088338" cy="417558"/>
          <wp:effectExtent l="0" t="0" r="0" b="4445"/>
          <wp:docPr id="26" name="Image 26" descr="Logo - CA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CAPE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38" cy="41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72A87">
      <w:rPr>
        <w:rFonts w:ascii="Abadi Extra Light" w:hAnsi="Abadi Extra Light"/>
        <w:b/>
        <w:color w:val="C45911" w:themeColor="accent2" w:themeShade="BF"/>
        <w:sz w:val="18"/>
        <w:szCs w:val="20"/>
      </w:rPr>
      <w:t xml:space="preserve">Edition </w:t>
    </w:r>
    <w:r w:rsidR="0051433D">
      <w:rPr>
        <w:rFonts w:ascii="Abadi Extra Light" w:hAnsi="Abadi Extra Light"/>
        <w:b/>
        <w:color w:val="C45911" w:themeColor="accent2" w:themeShade="BF"/>
        <w:sz w:val="18"/>
        <w:szCs w:val="20"/>
      </w:rPr>
      <w:t>Février</w:t>
    </w:r>
    <w:r w:rsidRPr="00772A87">
      <w:rPr>
        <w:rFonts w:ascii="Abadi Extra Light" w:hAnsi="Abadi Extra Light"/>
        <w:b/>
        <w:color w:val="C45911" w:themeColor="accent2" w:themeShade="BF"/>
        <w:sz w:val="18"/>
        <w:szCs w:val="20"/>
      </w:rPr>
      <w:t>20</w:t>
    </w:r>
    <w:r w:rsidR="00963A69" w:rsidRPr="00772A87">
      <w:rPr>
        <w:rFonts w:ascii="Abadi Extra Light" w:hAnsi="Abadi Extra Light"/>
        <w:b/>
        <w:color w:val="C45911" w:themeColor="accent2" w:themeShade="BF"/>
        <w:sz w:val="18"/>
        <w:szCs w:val="20"/>
      </w:rPr>
      <w:t>2</w:t>
    </w:r>
    <w:r w:rsidRPr="00772A87">
      <w:rPr>
        <w:rFonts w:ascii="Abadi Extra Light" w:hAnsi="Abadi Extra Light"/>
        <w:b/>
        <w:color w:val="C45911" w:themeColor="accent2" w:themeShade="BF"/>
        <w:sz w:val="18"/>
        <w:szCs w:val="20"/>
      </w:rPr>
      <w:t>1</w:t>
    </w:r>
  </w:p>
  <w:p w14:paraId="6AF9B4A4" w14:textId="77777777" w:rsidR="0006258F" w:rsidRPr="003C6A48" w:rsidRDefault="0006258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26A0F" w14:textId="77777777" w:rsidR="00982BE3" w:rsidRDefault="00982BE3" w:rsidP="003D0AA8">
      <w:r>
        <w:separator/>
      </w:r>
    </w:p>
  </w:footnote>
  <w:footnote w:type="continuationSeparator" w:id="0">
    <w:p w14:paraId="5B9DC499" w14:textId="77777777" w:rsidR="00982BE3" w:rsidRDefault="00982BE3" w:rsidP="003D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F6801"/>
    <w:multiLevelType w:val="hybridMultilevel"/>
    <w:tmpl w:val="8C6C6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5B01"/>
    <w:multiLevelType w:val="hybridMultilevel"/>
    <w:tmpl w:val="2CF4EF3C"/>
    <w:lvl w:ilvl="0" w:tplc="A2A40D5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CD8"/>
    <w:multiLevelType w:val="hybridMultilevel"/>
    <w:tmpl w:val="91001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F3699"/>
    <w:multiLevelType w:val="hybridMultilevel"/>
    <w:tmpl w:val="6E205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B31DB"/>
    <w:multiLevelType w:val="hybridMultilevel"/>
    <w:tmpl w:val="E21C061E"/>
    <w:lvl w:ilvl="0" w:tplc="641C197A">
      <w:numFmt w:val="bullet"/>
      <w:lvlText w:val="-"/>
      <w:lvlJc w:val="left"/>
      <w:pPr>
        <w:ind w:left="712" w:hanging="360"/>
      </w:pPr>
      <w:rPr>
        <w:rFonts w:ascii="Trebuchet MS" w:eastAsia="Times New Roman" w:hAnsi="Trebuchet M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" w15:restartNumberingAfterBreak="0">
    <w:nsid w:val="745370B3"/>
    <w:multiLevelType w:val="hybridMultilevel"/>
    <w:tmpl w:val="9FBC8DB2"/>
    <w:lvl w:ilvl="0" w:tplc="040C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28"/>
    <w:rsid w:val="00012654"/>
    <w:rsid w:val="00014585"/>
    <w:rsid w:val="000324A2"/>
    <w:rsid w:val="0006258F"/>
    <w:rsid w:val="00067F94"/>
    <w:rsid w:val="00095FA0"/>
    <w:rsid w:val="000A0C0B"/>
    <w:rsid w:val="000A241F"/>
    <w:rsid w:val="000A6ECF"/>
    <w:rsid w:val="000A71FC"/>
    <w:rsid w:val="000B16F6"/>
    <w:rsid w:val="000B76B6"/>
    <w:rsid w:val="000C56B3"/>
    <w:rsid w:val="000C5FBC"/>
    <w:rsid w:val="000C6C5F"/>
    <w:rsid w:val="000D4B89"/>
    <w:rsid w:val="000D7042"/>
    <w:rsid w:val="000F0472"/>
    <w:rsid w:val="001030F6"/>
    <w:rsid w:val="00110D5C"/>
    <w:rsid w:val="0011270C"/>
    <w:rsid w:val="00116274"/>
    <w:rsid w:val="00142BE8"/>
    <w:rsid w:val="00144C14"/>
    <w:rsid w:val="00146BAF"/>
    <w:rsid w:val="00163A10"/>
    <w:rsid w:val="00167CD6"/>
    <w:rsid w:val="001763A0"/>
    <w:rsid w:val="001859CC"/>
    <w:rsid w:val="001A56EE"/>
    <w:rsid w:val="001A6931"/>
    <w:rsid w:val="001C02E6"/>
    <w:rsid w:val="001C21B9"/>
    <w:rsid w:val="001C4CA8"/>
    <w:rsid w:val="001C6BBF"/>
    <w:rsid w:val="001D2784"/>
    <w:rsid w:val="001D2AE1"/>
    <w:rsid w:val="001D46F4"/>
    <w:rsid w:val="001D4A25"/>
    <w:rsid w:val="001D7D39"/>
    <w:rsid w:val="001F285D"/>
    <w:rsid w:val="001F6EAB"/>
    <w:rsid w:val="002278FE"/>
    <w:rsid w:val="0024406F"/>
    <w:rsid w:val="00260B34"/>
    <w:rsid w:val="00262783"/>
    <w:rsid w:val="00271CC7"/>
    <w:rsid w:val="00272D57"/>
    <w:rsid w:val="00277800"/>
    <w:rsid w:val="00280815"/>
    <w:rsid w:val="00281E47"/>
    <w:rsid w:val="00287201"/>
    <w:rsid w:val="002B020B"/>
    <w:rsid w:val="002B05EA"/>
    <w:rsid w:val="002C57E4"/>
    <w:rsid w:val="002D2A3F"/>
    <w:rsid w:val="002D69A5"/>
    <w:rsid w:val="002F61D9"/>
    <w:rsid w:val="002F7AFD"/>
    <w:rsid w:val="002F7C27"/>
    <w:rsid w:val="0030160B"/>
    <w:rsid w:val="00314549"/>
    <w:rsid w:val="00325510"/>
    <w:rsid w:val="00330C17"/>
    <w:rsid w:val="00335FE2"/>
    <w:rsid w:val="00343C50"/>
    <w:rsid w:val="00346DD5"/>
    <w:rsid w:val="00353E9A"/>
    <w:rsid w:val="0035414F"/>
    <w:rsid w:val="00354E63"/>
    <w:rsid w:val="0036269A"/>
    <w:rsid w:val="00370C32"/>
    <w:rsid w:val="00372DD2"/>
    <w:rsid w:val="00386956"/>
    <w:rsid w:val="00387A48"/>
    <w:rsid w:val="00392C88"/>
    <w:rsid w:val="003A0CEF"/>
    <w:rsid w:val="003B1B5D"/>
    <w:rsid w:val="003C2716"/>
    <w:rsid w:val="003C6481"/>
    <w:rsid w:val="003C6A48"/>
    <w:rsid w:val="003C716A"/>
    <w:rsid w:val="003C7918"/>
    <w:rsid w:val="003D0AA8"/>
    <w:rsid w:val="003D1E53"/>
    <w:rsid w:val="003E34F4"/>
    <w:rsid w:val="00400D01"/>
    <w:rsid w:val="0041555E"/>
    <w:rsid w:val="00417383"/>
    <w:rsid w:val="00420941"/>
    <w:rsid w:val="004232AF"/>
    <w:rsid w:val="0046015B"/>
    <w:rsid w:val="004622C1"/>
    <w:rsid w:val="00463314"/>
    <w:rsid w:val="00465492"/>
    <w:rsid w:val="004725CA"/>
    <w:rsid w:val="0048744A"/>
    <w:rsid w:val="00493AD5"/>
    <w:rsid w:val="004A5839"/>
    <w:rsid w:val="004C054F"/>
    <w:rsid w:val="004C0FFA"/>
    <w:rsid w:val="004D185C"/>
    <w:rsid w:val="004F0C1E"/>
    <w:rsid w:val="004F2175"/>
    <w:rsid w:val="00507C81"/>
    <w:rsid w:val="00510206"/>
    <w:rsid w:val="0051433D"/>
    <w:rsid w:val="00517756"/>
    <w:rsid w:val="00526E80"/>
    <w:rsid w:val="00527F0B"/>
    <w:rsid w:val="0053565C"/>
    <w:rsid w:val="00536522"/>
    <w:rsid w:val="005462E3"/>
    <w:rsid w:val="00561A2F"/>
    <w:rsid w:val="00561E8D"/>
    <w:rsid w:val="0057303E"/>
    <w:rsid w:val="005731B2"/>
    <w:rsid w:val="00586208"/>
    <w:rsid w:val="00593700"/>
    <w:rsid w:val="005C6F8A"/>
    <w:rsid w:val="005D2744"/>
    <w:rsid w:val="005F7AB3"/>
    <w:rsid w:val="0060116A"/>
    <w:rsid w:val="00602281"/>
    <w:rsid w:val="00602C5A"/>
    <w:rsid w:val="006066BC"/>
    <w:rsid w:val="00610F76"/>
    <w:rsid w:val="00611626"/>
    <w:rsid w:val="0061512F"/>
    <w:rsid w:val="00615B69"/>
    <w:rsid w:val="006249E1"/>
    <w:rsid w:val="00624E83"/>
    <w:rsid w:val="006275E7"/>
    <w:rsid w:val="006311EA"/>
    <w:rsid w:val="00644E19"/>
    <w:rsid w:val="00672056"/>
    <w:rsid w:val="0067453D"/>
    <w:rsid w:val="00674592"/>
    <w:rsid w:val="00677E3F"/>
    <w:rsid w:val="00685949"/>
    <w:rsid w:val="0068759D"/>
    <w:rsid w:val="0069577C"/>
    <w:rsid w:val="00695C2A"/>
    <w:rsid w:val="006A3C7D"/>
    <w:rsid w:val="006A6A96"/>
    <w:rsid w:val="006C64A1"/>
    <w:rsid w:val="006D1BEC"/>
    <w:rsid w:val="006D3E06"/>
    <w:rsid w:val="006E263F"/>
    <w:rsid w:val="006E7D66"/>
    <w:rsid w:val="006E7E9F"/>
    <w:rsid w:val="006F03EF"/>
    <w:rsid w:val="00702E7B"/>
    <w:rsid w:val="007441A3"/>
    <w:rsid w:val="00746CC7"/>
    <w:rsid w:val="0075690D"/>
    <w:rsid w:val="0077043D"/>
    <w:rsid w:val="0077138C"/>
    <w:rsid w:val="00772A87"/>
    <w:rsid w:val="00776FA8"/>
    <w:rsid w:val="00795AD3"/>
    <w:rsid w:val="007B633A"/>
    <w:rsid w:val="007C1C35"/>
    <w:rsid w:val="007C2506"/>
    <w:rsid w:val="007D3827"/>
    <w:rsid w:val="007E085B"/>
    <w:rsid w:val="007F0720"/>
    <w:rsid w:val="007F1A8F"/>
    <w:rsid w:val="007F4170"/>
    <w:rsid w:val="008000AB"/>
    <w:rsid w:val="00805075"/>
    <w:rsid w:val="00831F71"/>
    <w:rsid w:val="00876F1E"/>
    <w:rsid w:val="008838D7"/>
    <w:rsid w:val="00885E2A"/>
    <w:rsid w:val="00893107"/>
    <w:rsid w:val="008A63DF"/>
    <w:rsid w:val="008A66E6"/>
    <w:rsid w:val="008B1E06"/>
    <w:rsid w:val="008B7048"/>
    <w:rsid w:val="008C5C16"/>
    <w:rsid w:val="008D3CDD"/>
    <w:rsid w:val="008D6535"/>
    <w:rsid w:val="008E575B"/>
    <w:rsid w:val="008F4B71"/>
    <w:rsid w:val="0090057A"/>
    <w:rsid w:val="009148D3"/>
    <w:rsid w:val="009163F9"/>
    <w:rsid w:val="009249F4"/>
    <w:rsid w:val="00926819"/>
    <w:rsid w:val="009308B6"/>
    <w:rsid w:val="0093359B"/>
    <w:rsid w:val="00937195"/>
    <w:rsid w:val="009460EF"/>
    <w:rsid w:val="00962074"/>
    <w:rsid w:val="00963A69"/>
    <w:rsid w:val="009716A4"/>
    <w:rsid w:val="00982BE3"/>
    <w:rsid w:val="00986A5F"/>
    <w:rsid w:val="009875D7"/>
    <w:rsid w:val="00991180"/>
    <w:rsid w:val="00993228"/>
    <w:rsid w:val="009959C5"/>
    <w:rsid w:val="009A0052"/>
    <w:rsid w:val="009A74AE"/>
    <w:rsid w:val="009B35D2"/>
    <w:rsid w:val="009B46DD"/>
    <w:rsid w:val="009B5E5A"/>
    <w:rsid w:val="009D66E1"/>
    <w:rsid w:val="009D6D01"/>
    <w:rsid w:val="009D7A16"/>
    <w:rsid w:val="009D7FBB"/>
    <w:rsid w:val="009E7001"/>
    <w:rsid w:val="009F6F9B"/>
    <w:rsid w:val="009F7D3D"/>
    <w:rsid w:val="00A012CF"/>
    <w:rsid w:val="00A10FAE"/>
    <w:rsid w:val="00A171B5"/>
    <w:rsid w:val="00A24B79"/>
    <w:rsid w:val="00A26465"/>
    <w:rsid w:val="00A53906"/>
    <w:rsid w:val="00A60CB5"/>
    <w:rsid w:val="00A708A2"/>
    <w:rsid w:val="00A86CD2"/>
    <w:rsid w:val="00A960F1"/>
    <w:rsid w:val="00AA4E93"/>
    <w:rsid w:val="00AA5F1D"/>
    <w:rsid w:val="00AB0408"/>
    <w:rsid w:val="00AB269A"/>
    <w:rsid w:val="00AC6367"/>
    <w:rsid w:val="00AE2A5A"/>
    <w:rsid w:val="00AE3A6F"/>
    <w:rsid w:val="00AE6843"/>
    <w:rsid w:val="00AF0374"/>
    <w:rsid w:val="00AF4BCD"/>
    <w:rsid w:val="00AF512F"/>
    <w:rsid w:val="00B00FCE"/>
    <w:rsid w:val="00B1671D"/>
    <w:rsid w:val="00B16ACE"/>
    <w:rsid w:val="00B16E90"/>
    <w:rsid w:val="00B25273"/>
    <w:rsid w:val="00B25522"/>
    <w:rsid w:val="00B27927"/>
    <w:rsid w:val="00B50FEA"/>
    <w:rsid w:val="00B525ED"/>
    <w:rsid w:val="00B53A8E"/>
    <w:rsid w:val="00B54511"/>
    <w:rsid w:val="00B64DD5"/>
    <w:rsid w:val="00B87107"/>
    <w:rsid w:val="00B87977"/>
    <w:rsid w:val="00B927E2"/>
    <w:rsid w:val="00B97E88"/>
    <w:rsid w:val="00BA2193"/>
    <w:rsid w:val="00BB2395"/>
    <w:rsid w:val="00BC0098"/>
    <w:rsid w:val="00BC7922"/>
    <w:rsid w:val="00BD088A"/>
    <w:rsid w:val="00BD1DCF"/>
    <w:rsid w:val="00BE034C"/>
    <w:rsid w:val="00BE3377"/>
    <w:rsid w:val="00BF185B"/>
    <w:rsid w:val="00C11CD7"/>
    <w:rsid w:val="00C1774C"/>
    <w:rsid w:val="00C608CA"/>
    <w:rsid w:val="00C62FCC"/>
    <w:rsid w:val="00C67983"/>
    <w:rsid w:val="00C729D0"/>
    <w:rsid w:val="00C7582E"/>
    <w:rsid w:val="00C84074"/>
    <w:rsid w:val="00CA165C"/>
    <w:rsid w:val="00CA16B3"/>
    <w:rsid w:val="00CA1FE2"/>
    <w:rsid w:val="00CA7B1B"/>
    <w:rsid w:val="00CB62BE"/>
    <w:rsid w:val="00CE3FB3"/>
    <w:rsid w:val="00CE4F58"/>
    <w:rsid w:val="00CF6520"/>
    <w:rsid w:val="00D0457D"/>
    <w:rsid w:val="00D06A20"/>
    <w:rsid w:val="00D0729A"/>
    <w:rsid w:val="00D1498B"/>
    <w:rsid w:val="00D21182"/>
    <w:rsid w:val="00D33387"/>
    <w:rsid w:val="00D3416C"/>
    <w:rsid w:val="00D353C8"/>
    <w:rsid w:val="00D44A17"/>
    <w:rsid w:val="00D45475"/>
    <w:rsid w:val="00D45C18"/>
    <w:rsid w:val="00D6022E"/>
    <w:rsid w:val="00D60DD9"/>
    <w:rsid w:val="00D737A7"/>
    <w:rsid w:val="00D74E1D"/>
    <w:rsid w:val="00D76976"/>
    <w:rsid w:val="00D86AC9"/>
    <w:rsid w:val="00D9042C"/>
    <w:rsid w:val="00D94828"/>
    <w:rsid w:val="00D950A0"/>
    <w:rsid w:val="00D967F9"/>
    <w:rsid w:val="00DA04E6"/>
    <w:rsid w:val="00DA27A0"/>
    <w:rsid w:val="00DA45FA"/>
    <w:rsid w:val="00DD0FDC"/>
    <w:rsid w:val="00DE3E31"/>
    <w:rsid w:val="00DE5D06"/>
    <w:rsid w:val="00DE60F5"/>
    <w:rsid w:val="00E23DC3"/>
    <w:rsid w:val="00E249E6"/>
    <w:rsid w:val="00E26482"/>
    <w:rsid w:val="00E30C6C"/>
    <w:rsid w:val="00E51B37"/>
    <w:rsid w:val="00E61205"/>
    <w:rsid w:val="00E67459"/>
    <w:rsid w:val="00E72833"/>
    <w:rsid w:val="00E73AA5"/>
    <w:rsid w:val="00E74D1C"/>
    <w:rsid w:val="00E81ECA"/>
    <w:rsid w:val="00E82716"/>
    <w:rsid w:val="00E94FDB"/>
    <w:rsid w:val="00E95462"/>
    <w:rsid w:val="00EB6134"/>
    <w:rsid w:val="00EC3260"/>
    <w:rsid w:val="00ED2E7F"/>
    <w:rsid w:val="00ED3AA5"/>
    <w:rsid w:val="00F06E33"/>
    <w:rsid w:val="00F22099"/>
    <w:rsid w:val="00F27232"/>
    <w:rsid w:val="00F33308"/>
    <w:rsid w:val="00F35686"/>
    <w:rsid w:val="00F36B93"/>
    <w:rsid w:val="00F46A5E"/>
    <w:rsid w:val="00F524EE"/>
    <w:rsid w:val="00F530A6"/>
    <w:rsid w:val="00F5357A"/>
    <w:rsid w:val="00F54ACD"/>
    <w:rsid w:val="00F70889"/>
    <w:rsid w:val="00F74EE3"/>
    <w:rsid w:val="00F96E67"/>
    <w:rsid w:val="00F977EB"/>
    <w:rsid w:val="00FA02D7"/>
    <w:rsid w:val="00FA531A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AC8AC"/>
  <w15:chartTrackingRefBased/>
  <w15:docId w15:val="{876ACE6A-7E3A-4B24-BE92-CEE1357C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C1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932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93228"/>
  </w:style>
  <w:style w:type="paragraph" w:styleId="En-tte">
    <w:name w:val="header"/>
    <w:basedOn w:val="Normal"/>
    <w:rsid w:val="0099322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44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27232"/>
    <w:pPr>
      <w:spacing w:before="100" w:beforeAutospacing="1" w:after="100" w:afterAutospacing="1"/>
    </w:pPr>
  </w:style>
  <w:style w:type="character" w:styleId="Lienhypertexte">
    <w:name w:val="Hyperlink"/>
    <w:rsid w:val="00F27232"/>
    <w:rPr>
      <w:color w:val="0000FF"/>
      <w:u w:val="single"/>
    </w:rPr>
  </w:style>
  <w:style w:type="paragraph" w:styleId="Textedebulles">
    <w:name w:val="Balloon Text"/>
    <w:basedOn w:val="Normal"/>
    <w:semiHidden/>
    <w:rsid w:val="00A60CB5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AC6367"/>
    <w:rPr>
      <w:color w:val="800080"/>
      <w:u w:val="single"/>
    </w:rPr>
  </w:style>
  <w:style w:type="paragraph" w:styleId="Rvision">
    <w:name w:val="Revision"/>
    <w:hidden/>
    <w:uiPriority w:val="99"/>
    <w:semiHidden/>
    <w:rsid w:val="0031454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6482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E81ECA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D9042C"/>
    <w:rPr>
      <w:color w:val="808080"/>
      <w:shd w:val="clear" w:color="auto" w:fill="E6E6E6"/>
    </w:rPr>
  </w:style>
  <w:style w:type="character" w:customStyle="1" w:styleId="PieddepageCar">
    <w:name w:val="Pied de page Car"/>
    <w:basedOn w:val="Policepardfaut"/>
    <w:link w:val="Pieddepage"/>
    <w:uiPriority w:val="99"/>
    <w:rsid w:val="000625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odes/article_lc/LEGIARTI000042913079?tab_selection=all&amp;searchField=ALL&amp;query=200+quater&amp;searchType=ALL&amp;fonds=CODE&amp;typePagination=DEFAULT&amp;pageSize=10&amp;page=1&amp;tab_selection=all&amp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codes/article_lc/LEGIARTI000036487614/2018-01-0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33B5-557A-4DD9-A1E1-3C2EBDD6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Crédit d’impôt Accessibilité et adaptation du logement</vt:lpstr>
    </vt:vector>
  </TitlesOfParts>
  <Company>CAPEB</Company>
  <LinksUpToDate>false</LinksUpToDate>
  <CharactersWithSpaces>4248</CharactersWithSpaces>
  <SharedDoc>false</SharedDoc>
  <HLinks>
    <vt:vector size="24" baseType="variant"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>http://www.legifrance.gouv.fr/affichCodeArticle.do;jsessionid=5C360757EAB331C502D6423A37DC9D3B.tpdjo07v_3?cidTexte=LEGITEXT000006069576&amp;idArticle=LEGIARTI000006300288&amp;dateTexte=20110322&amp;categorieLien=cid%23LEGIARTI000006300288</vt:lpwstr>
      </vt:variant>
      <vt:variant>
        <vt:lpwstr/>
      </vt:variant>
      <vt:variant>
        <vt:i4>393262</vt:i4>
      </vt:variant>
      <vt:variant>
        <vt:i4>6</vt:i4>
      </vt:variant>
      <vt:variant>
        <vt:i4>0</vt:i4>
      </vt:variant>
      <vt:variant>
        <vt:i4>5</vt:i4>
      </vt:variant>
      <vt:variant>
        <vt:lpwstr>http://www.legifrance.gouv.fr/affichCodeArticle.do;jsessionid=D578D941B7A350EA4C5D01923BFEC0ED.tpdjo07v_3?idArticle=LEGIARTI000025075632&amp;cidTexte=LEGITEXT000006069577&amp;categorieLien=id&amp;dateTexte=20120120</vt:lpwstr>
      </vt:variant>
      <vt:variant>
        <vt:lpwstr/>
      </vt:variant>
      <vt:variant>
        <vt:i4>5439614</vt:i4>
      </vt:variant>
      <vt:variant>
        <vt:i4>3</vt:i4>
      </vt:variant>
      <vt:variant>
        <vt:i4>0</vt:i4>
      </vt:variant>
      <vt:variant>
        <vt:i4>5</vt:i4>
      </vt:variant>
      <vt:variant>
        <vt:lpwstr>http://www.legifrance.gouv.fr/affichCodeArticle.do;jsessionid=551FF5CB7C3D1FF17F52925B879D187D.tpdjo07v_3?idArticle=LEGIARTI000027722916&amp;cidTexte=LEGITEXT000006069577&amp;categorieLien=id&amp;dateTexte=20140107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http://www.legifrance.gouv.fr/affichCodeArticle.do;jsessionid=50CBA82EC2781630A8E5D75DF6118022.tpdila11v_1?idArticle=LEGIARTI000030023910&amp;cidTexte=LEGITEXT000006069577&amp;categorieLien=id&amp;dateTexte=20150213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Crédit d’impôt Accessibilité et adaptation du logement</dc:title>
  <dc:subject/>
  <dc:creator>Claire CORRE</dc:creator>
  <cp:keywords/>
  <cp:lastModifiedBy>Claire CORRE</cp:lastModifiedBy>
  <cp:revision>11</cp:revision>
  <cp:lastPrinted>2018-07-12T08:21:00Z</cp:lastPrinted>
  <dcterms:created xsi:type="dcterms:W3CDTF">2018-07-06T15:06:00Z</dcterms:created>
  <dcterms:modified xsi:type="dcterms:W3CDTF">2021-02-03T08:19:00Z</dcterms:modified>
</cp:coreProperties>
</file>